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CA709F" w14:textId="77777777" w:rsidR="00D318C2" w:rsidRPr="00C951E7" w:rsidRDefault="00D318C2" w:rsidP="00D318C2">
      <w:pPr>
        <w:pStyle w:val="MediumGrid21"/>
        <w:jc w:val="center"/>
        <w:rPr>
          <w:rFonts w:ascii="Times New Roman" w:hAnsi="Times New Roman"/>
          <w:b/>
          <w:sz w:val="24"/>
          <w:szCs w:val="24"/>
        </w:rPr>
      </w:pPr>
      <w:r w:rsidRPr="00C951E7">
        <w:rPr>
          <w:rFonts w:ascii="Times New Roman" w:hAnsi="Times New Roman"/>
          <w:b/>
          <w:sz w:val="24"/>
          <w:szCs w:val="24"/>
        </w:rPr>
        <w:t>TABEL DE CONCORDANȚĂ</w:t>
      </w:r>
    </w:p>
    <w:p w14:paraId="733F923B" w14:textId="77777777" w:rsidR="00B04186" w:rsidRPr="00C951E7" w:rsidRDefault="00B04186" w:rsidP="00D318C2">
      <w:pPr>
        <w:pStyle w:val="MediumGrid21"/>
        <w:jc w:val="center"/>
        <w:rPr>
          <w:rFonts w:ascii="Times New Roman" w:hAnsi="Times New Roman"/>
          <w:b/>
          <w:sz w:val="24"/>
          <w:szCs w:val="24"/>
        </w:rPr>
      </w:pPr>
    </w:p>
    <w:tbl>
      <w:tblPr>
        <w:tblpPr w:leftFromText="180" w:rightFromText="180" w:vertAnchor="text" w:tblpX="-136" w:tblpY="1"/>
        <w:tblOverlap w:val="never"/>
        <w:tblW w:w="15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957"/>
        <w:gridCol w:w="4536"/>
        <w:gridCol w:w="1511"/>
        <w:gridCol w:w="1560"/>
        <w:gridCol w:w="1275"/>
        <w:gridCol w:w="1466"/>
      </w:tblGrid>
      <w:tr w:rsidR="00F31477" w:rsidRPr="00263A32" w14:paraId="34C43878" w14:textId="77777777" w:rsidTr="00B54BF2">
        <w:trPr>
          <w:trHeight w:val="215"/>
        </w:trPr>
        <w:tc>
          <w:tcPr>
            <w:tcW w:w="15305" w:type="dxa"/>
            <w:gridSpan w:val="6"/>
            <w:shd w:val="clear" w:color="auto" w:fill="auto"/>
          </w:tcPr>
          <w:p w14:paraId="61A08E56" w14:textId="0D65A334" w:rsidR="00D318C2" w:rsidRPr="00D76C1D" w:rsidRDefault="00D318C2" w:rsidP="00D318C2">
            <w:pPr>
              <w:pStyle w:val="ColorfulList-Accent11"/>
              <w:numPr>
                <w:ilvl w:val="0"/>
                <w:numId w:val="1"/>
              </w:numPr>
              <w:spacing w:after="0" w:line="240" w:lineRule="auto"/>
              <w:jc w:val="both"/>
              <w:rPr>
                <w:rFonts w:ascii="Times New Roman" w:hAnsi="Times New Roman"/>
                <w:b/>
                <w:bCs/>
                <w:sz w:val="20"/>
                <w:szCs w:val="20"/>
                <w:lang w:val="ro-RO"/>
              </w:rPr>
            </w:pPr>
            <w:r w:rsidRPr="00D76C1D">
              <w:rPr>
                <w:rFonts w:ascii="Times New Roman" w:hAnsi="Times New Roman"/>
                <w:b/>
                <w:bCs/>
                <w:sz w:val="20"/>
                <w:szCs w:val="20"/>
                <w:lang w:val="ro-RO"/>
              </w:rPr>
              <w:t>Titlul actului</w:t>
            </w:r>
            <w:r w:rsidR="003012E5" w:rsidRPr="00D76C1D">
              <w:rPr>
                <w:rFonts w:ascii="Times New Roman" w:hAnsi="Times New Roman"/>
                <w:b/>
                <w:bCs/>
                <w:sz w:val="20"/>
                <w:szCs w:val="20"/>
                <w:lang w:val="ro-RO"/>
              </w:rPr>
              <w:t xml:space="preserve"> </w:t>
            </w:r>
            <w:r w:rsidRPr="00D76C1D">
              <w:rPr>
                <w:rFonts w:ascii="Times New Roman" w:hAnsi="Times New Roman"/>
                <w:b/>
                <w:bCs/>
                <w:sz w:val="20"/>
                <w:szCs w:val="20"/>
                <w:lang w:val="ro-RO"/>
              </w:rPr>
              <w:t>Uniunii Europene, inclusiv cele mai recente amendamente incluse</w:t>
            </w:r>
          </w:p>
          <w:p w14:paraId="067A3A0A" w14:textId="77777777" w:rsidR="00087A7C" w:rsidRDefault="00087A7C" w:rsidP="00E660D0">
            <w:pPr>
              <w:spacing w:after="0"/>
              <w:jc w:val="both"/>
              <w:rPr>
                <w:rFonts w:ascii="Times New Roman" w:hAnsi="Times New Roman"/>
                <w:b/>
                <w:bCs/>
                <w:color w:val="000000" w:themeColor="text1"/>
                <w:sz w:val="20"/>
                <w:szCs w:val="20"/>
                <w:shd w:val="clear" w:color="auto" w:fill="FFFFFF"/>
              </w:rPr>
            </w:pPr>
            <w:bookmarkStart w:id="0" w:name="_Hlk139899716"/>
          </w:p>
          <w:p w14:paraId="1A1144F6" w14:textId="15FCD4BF" w:rsidR="00087A7C" w:rsidRDefault="00087A7C" w:rsidP="00E660D0">
            <w:pPr>
              <w:spacing w:after="0"/>
              <w:jc w:val="both"/>
              <w:rPr>
                <w:rFonts w:ascii="Times New Roman" w:hAnsi="Times New Roman"/>
                <w:b/>
                <w:bCs/>
                <w:color w:val="000000" w:themeColor="text1"/>
                <w:sz w:val="20"/>
                <w:szCs w:val="20"/>
                <w:shd w:val="clear" w:color="auto" w:fill="FFFFFF"/>
              </w:rPr>
            </w:pPr>
            <w:r w:rsidRPr="00B713FA">
              <w:rPr>
                <w:rFonts w:ascii="Times New Roman" w:hAnsi="Times New Roman"/>
                <w:b/>
                <w:bCs/>
                <w:color w:val="000000" w:themeColor="text1"/>
                <w:sz w:val="20"/>
                <w:szCs w:val="20"/>
                <w:shd w:val="clear" w:color="auto" w:fill="FFFFFF"/>
              </w:rPr>
              <w:t>Prezentul Regulament transpune parțial Regulamentul (UE) 2015/1188 al Comisiei din 28 aprilie 2015 de punere în aplicare a Directivei 2009/125/CE a Parlamentului European și a Consiliului în ceea ce privește cerințele în materie de proiectare ecologică aplicabile aparatelor pentru încălzire locală, publicat în Jurnalul Oficial al Uniunii Europene L 193 din 21 iulie 2015, CELEX 32015R1188, așa cum a fost modificat ultima dată prin Regulamentul (UE) 2016/2282 al Comisiei din 30 noiembrie 2016</w:t>
            </w:r>
          </w:p>
          <w:bookmarkEnd w:id="0"/>
          <w:p w14:paraId="5A381681" w14:textId="641D0C4C" w:rsidR="002E06D7" w:rsidRPr="00A34B9B" w:rsidRDefault="002E06D7" w:rsidP="00E660D0">
            <w:pPr>
              <w:spacing w:after="0"/>
              <w:jc w:val="both"/>
              <w:rPr>
                <w:rFonts w:ascii="Times New Roman" w:hAnsi="Times New Roman"/>
                <w:b/>
                <w:bCs/>
                <w:sz w:val="20"/>
                <w:szCs w:val="20"/>
                <w:shd w:val="clear" w:color="auto" w:fill="FFFFFF"/>
                <w:lang w:val="ro-RO"/>
              </w:rPr>
            </w:pPr>
          </w:p>
        </w:tc>
      </w:tr>
      <w:tr w:rsidR="008F4FF1" w:rsidRPr="00263A32" w14:paraId="6AB52BB5" w14:textId="77777777" w:rsidTr="00B54BF2">
        <w:trPr>
          <w:trHeight w:val="554"/>
        </w:trPr>
        <w:tc>
          <w:tcPr>
            <w:tcW w:w="15305" w:type="dxa"/>
            <w:gridSpan w:val="6"/>
            <w:shd w:val="clear" w:color="auto" w:fill="auto"/>
          </w:tcPr>
          <w:p w14:paraId="4B5082C2" w14:textId="609AEBA1" w:rsidR="00F77776" w:rsidRPr="006976D1" w:rsidRDefault="009447D5" w:rsidP="006976D1">
            <w:pPr>
              <w:pStyle w:val="ListParagraph"/>
              <w:numPr>
                <w:ilvl w:val="0"/>
                <w:numId w:val="1"/>
              </w:numPr>
              <w:rPr>
                <w:rFonts w:ascii="Times New Roman" w:hAnsi="Times New Roman"/>
                <w:b/>
                <w:bCs/>
                <w:sz w:val="20"/>
                <w:szCs w:val="20"/>
                <w:lang w:val="ro-RO"/>
              </w:rPr>
            </w:pPr>
            <w:r w:rsidRPr="00AE5D67">
              <w:rPr>
                <w:rFonts w:ascii="Times New Roman" w:hAnsi="Times New Roman"/>
                <w:b/>
                <w:bCs/>
                <w:sz w:val="20"/>
                <w:szCs w:val="20"/>
                <w:lang w:val="ro-RO"/>
              </w:rPr>
              <w:t xml:space="preserve">Titlul </w:t>
            </w:r>
            <w:r w:rsidRPr="006976D1">
              <w:rPr>
                <w:rFonts w:ascii="Times New Roman" w:hAnsi="Times New Roman"/>
                <w:b/>
                <w:bCs/>
                <w:color w:val="000000" w:themeColor="text1"/>
                <w:sz w:val="20"/>
                <w:szCs w:val="20"/>
                <w:lang w:val="ro-RO"/>
              </w:rPr>
              <w:t>actului normativ naţional</w:t>
            </w:r>
            <w:r w:rsidR="00F913A9" w:rsidRPr="006976D1">
              <w:rPr>
                <w:rFonts w:ascii="Times New Roman" w:hAnsi="Times New Roman"/>
                <w:b/>
                <w:bCs/>
                <w:color w:val="000000" w:themeColor="text1"/>
                <w:sz w:val="20"/>
                <w:szCs w:val="20"/>
                <w:lang w:val="ro-RO"/>
              </w:rPr>
              <w:t>:</w:t>
            </w:r>
            <w:r w:rsidR="003D20CB" w:rsidRPr="006976D1">
              <w:rPr>
                <w:rFonts w:ascii="Times New Roman" w:hAnsi="Times New Roman"/>
                <w:b/>
                <w:bCs/>
                <w:color w:val="000000" w:themeColor="text1"/>
                <w:sz w:val="20"/>
                <w:szCs w:val="20"/>
                <w:lang w:val="fr-FR"/>
              </w:rPr>
              <w:t xml:space="preserve"> </w:t>
            </w:r>
            <w:r w:rsidR="00F77776" w:rsidRPr="006976D1">
              <w:rPr>
                <w:rFonts w:ascii="Times New Roman" w:hAnsi="Times New Roman"/>
                <w:b/>
                <w:bCs/>
                <w:color w:val="000000" w:themeColor="text1"/>
                <w:sz w:val="20"/>
                <w:szCs w:val="20"/>
                <w:lang w:val="fr-FR"/>
              </w:rPr>
              <w:t xml:space="preserve">Proiect de </w:t>
            </w:r>
            <w:r w:rsidR="003D20CB" w:rsidRPr="006976D1">
              <w:rPr>
                <w:rFonts w:ascii="Times New Roman" w:hAnsi="Times New Roman"/>
                <w:b/>
                <w:bCs/>
                <w:color w:val="000000" w:themeColor="text1"/>
                <w:sz w:val="20"/>
                <w:szCs w:val="20"/>
                <w:lang w:val="fr-FR"/>
              </w:rPr>
              <w:t xml:space="preserve">Hotărâre </w:t>
            </w:r>
            <w:r w:rsidR="006976D1" w:rsidRPr="006976D1">
              <w:rPr>
                <w:rFonts w:ascii="Times New Roman" w:hAnsi="Times New Roman"/>
                <w:b/>
                <w:bCs/>
                <w:color w:val="000000" w:themeColor="text1"/>
                <w:sz w:val="20"/>
                <w:szCs w:val="20"/>
                <w:lang w:val="fr-FR"/>
              </w:rPr>
              <w:t xml:space="preserve">de </w:t>
            </w:r>
            <w:r w:rsidR="003D20CB" w:rsidRPr="006976D1">
              <w:rPr>
                <w:rFonts w:ascii="Times New Roman" w:hAnsi="Times New Roman"/>
                <w:b/>
                <w:bCs/>
                <w:color w:val="000000" w:themeColor="text1"/>
                <w:sz w:val="20"/>
                <w:szCs w:val="20"/>
                <w:lang w:val="fr-FR"/>
              </w:rPr>
              <w:t>Guvern</w:t>
            </w:r>
            <w:r w:rsidR="00C61915" w:rsidRPr="006976D1">
              <w:rPr>
                <w:rFonts w:ascii="Times New Roman" w:eastAsia="Times New Roman" w:hAnsi="Times New Roman"/>
                <w:b/>
                <w:bCs/>
                <w:iCs/>
                <w:color w:val="000000" w:themeColor="text1"/>
                <w:sz w:val="20"/>
                <w:szCs w:val="20"/>
                <w:lang w:val="ro-RO"/>
              </w:rPr>
              <w:t xml:space="preserve"> </w:t>
            </w:r>
            <w:r w:rsidR="00F77776" w:rsidRPr="006976D1">
              <w:rPr>
                <w:rFonts w:ascii="Times New Roman" w:eastAsia="Times New Roman" w:hAnsi="Times New Roman"/>
                <w:b/>
                <w:bCs/>
                <w:iCs/>
                <w:color w:val="000000" w:themeColor="text1"/>
                <w:sz w:val="20"/>
                <w:szCs w:val="20"/>
                <w:lang w:val="ro-RO"/>
              </w:rPr>
              <w:t>cu privire</w:t>
            </w:r>
            <w:r w:rsidR="006976D1" w:rsidRPr="006976D1">
              <w:rPr>
                <w:rFonts w:ascii="Times New Roman" w:eastAsia="Times New Roman" w:hAnsi="Times New Roman"/>
                <w:b/>
                <w:bCs/>
                <w:iCs/>
                <w:color w:val="000000" w:themeColor="text1"/>
                <w:sz w:val="20"/>
                <w:szCs w:val="20"/>
                <w:lang w:val="ro-RO"/>
              </w:rPr>
              <w:t xml:space="preserve"> la modificarea</w:t>
            </w:r>
            <w:r w:rsidR="00C61915" w:rsidRPr="006976D1">
              <w:rPr>
                <w:rFonts w:ascii="Times New Roman" w:eastAsia="Times New Roman" w:hAnsi="Times New Roman"/>
                <w:b/>
                <w:bCs/>
                <w:iCs/>
                <w:color w:val="000000" w:themeColor="text1"/>
                <w:sz w:val="20"/>
                <w:szCs w:val="20"/>
                <w:lang w:val="ro-RO"/>
              </w:rPr>
              <w:t xml:space="preserve"> </w:t>
            </w:r>
            <w:r w:rsidR="006976D1" w:rsidRPr="006976D1">
              <w:rPr>
                <w:rFonts w:ascii="Times New Roman" w:hAnsi="Times New Roman"/>
                <w:b/>
                <w:bCs/>
                <w:color w:val="000000" w:themeColor="text1"/>
                <w:sz w:val="20"/>
                <w:szCs w:val="20"/>
              </w:rPr>
              <w:t>Hotărârii Guvernului nr. 750 /2016 pentru aprobarea regulamentelor privind cerințele în materie de proiectare ecologică aplicabile produselor cu impact energetic</w:t>
            </w:r>
            <w:r w:rsidR="00EC3F2A">
              <w:rPr>
                <w:rFonts w:ascii="Times New Roman" w:hAnsi="Times New Roman"/>
                <w:b/>
                <w:bCs/>
                <w:color w:val="000000" w:themeColor="text1"/>
                <w:sz w:val="20"/>
                <w:szCs w:val="20"/>
              </w:rPr>
              <w:t xml:space="preserve">, prin aprobarea </w:t>
            </w:r>
            <w:r w:rsidR="00EC3F2A" w:rsidRPr="00EC3F2A">
              <w:rPr>
                <w:rFonts w:ascii="Times New Roman" w:hAnsi="Times New Roman"/>
                <w:b/>
                <w:bCs/>
                <w:color w:val="000000"/>
                <w:sz w:val="20"/>
                <w:szCs w:val="20"/>
                <w:lang w:val="it-IT"/>
              </w:rPr>
              <w:t>Regulamentul cu privire la cerințele de proiectare ecologică aplicabile aparatelor pentru încălzire locală</w:t>
            </w:r>
          </w:p>
        </w:tc>
      </w:tr>
      <w:tr w:rsidR="008F4FF1" w:rsidRPr="00263A32" w14:paraId="0A96379A" w14:textId="77777777" w:rsidTr="00B54BF2">
        <w:trPr>
          <w:trHeight w:val="215"/>
        </w:trPr>
        <w:tc>
          <w:tcPr>
            <w:tcW w:w="15305" w:type="dxa"/>
            <w:gridSpan w:val="6"/>
            <w:shd w:val="clear" w:color="auto" w:fill="auto"/>
          </w:tcPr>
          <w:p w14:paraId="435AB9C9" w14:textId="496DAD74" w:rsidR="009447D5" w:rsidRPr="00D76C1D" w:rsidRDefault="009447D5" w:rsidP="00B713FA">
            <w:pPr>
              <w:pStyle w:val="ColorfulList-Accent11"/>
              <w:numPr>
                <w:ilvl w:val="0"/>
                <w:numId w:val="1"/>
              </w:numPr>
              <w:spacing w:after="0" w:line="240" w:lineRule="auto"/>
              <w:ind w:left="270" w:hanging="270"/>
              <w:jc w:val="both"/>
              <w:rPr>
                <w:rFonts w:ascii="Times New Roman" w:hAnsi="Times New Roman"/>
                <w:b/>
                <w:bCs/>
                <w:sz w:val="20"/>
                <w:szCs w:val="20"/>
                <w:lang w:val="ro-RO"/>
              </w:rPr>
            </w:pPr>
            <w:r w:rsidRPr="00D76C1D">
              <w:rPr>
                <w:rFonts w:ascii="Times New Roman" w:hAnsi="Times New Roman"/>
                <w:b/>
                <w:bCs/>
                <w:sz w:val="20"/>
                <w:szCs w:val="20"/>
                <w:lang w:val="ro-RO"/>
              </w:rPr>
              <w:t xml:space="preserve">Gradul de </w:t>
            </w:r>
            <w:r w:rsidR="00D318C2" w:rsidRPr="00D76C1D">
              <w:rPr>
                <w:rFonts w:ascii="Times New Roman" w:hAnsi="Times New Roman"/>
                <w:b/>
                <w:bCs/>
                <w:sz w:val="20"/>
                <w:szCs w:val="20"/>
                <w:lang w:val="ro-RO"/>
              </w:rPr>
              <w:t>compatibilitate</w:t>
            </w:r>
            <w:r w:rsidR="00E22B21" w:rsidRPr="00D76C1D">
              <w:rPr>
                <w:rFonts w:ascii="Times New Roman" w:hAnsi="Times New Roman"/>
                <w:b/>
                <w:bCs/>
                <w:sz w:val="20"/>
                <w:szCs w:val="20"/>
                <w:lang w:val="ro-RO"/>
              </w:rPr>
              <w:t>:</w:t>
            </w:r>
            <w:r w:rsidR="00612E45" w:rsidRPr="00D76C1D">
              <w:rPr>
                <w:rFonts w:ascii="Times New Roman" w:hAnsi="Times New Roman"/>
                <w:b/>
                <w:bCs/>
                <w:sz w:val="20"/>
                <w:szCs w:val="20"/>
                <w:lang w:val="ro-RO"/>
              </w:rPr>
              <w:t xml:space="preserve"> </w:t>
            </w:r>
            <w:r w:rsidR="00BA3DD5">
              <w:rPr>
                <w:rFonts w:ascii="Times New Roman" w:hAnsi="Times New Roman"/>
                <w:b/>
                <w:bCs/>
                <w:sz w:val="20"/>
                <w:szCs w:val="20"/>
                <w:lang w:val="ro-RO"/>
              </w:rPr>
              <w:t>C</w:t>
            </w:r>
            <w:r w:rsidR="007F2796" w:rsidRPr="00D76C1D">
              <w:rPr>
                <w:rFonts w:ascii="Times New Roman" w:hAnsi="Times New Roman"/>
                <w:b/>
                <w:bCs/>
                <w:sz w:val="20"/>
                <w:szCs w:val="20"/>
                <w:lang w:val="ro-RO"/>
              </w:rPr>
              <w:t xml:space="preserve">ompatibil </w:t>
            </w:r>
          </w:p>
        </w:tc>
      </w:tr>
      <w:tr w:rsidR="008F4FF1" w:rsidRPr="00C951E7" w14:paraId="120FBFB9" w14:textId="77777777" w:rsidTr="00B54BF2">
        <w:trPr>
          <w:trHeight w:val="1046"/>
        </w:trPr>
        <w:tc>
          <w:tcPr>
            <w:tcW w:w="4957" w:type="dxa"/>
            <w:shd w:val="clear" w:color="auto" w:fill="auto"/>
            <w:vAlign w:val="center"/>
          </w:tcPr>
          <w:p w14:paraId="3FDFD1C8" w14:textId="19F035CF" w:rsidR="007F2796" w:rsidRPr="00D76C1D" w:rsidRDefault="007F2796" w:rsidP="007F2796">
            <w:pPr>
              <w:autoSpaceDE w:val="0"/>
              <w:spacing w:after="0" w:line="240" w:lineRule="auto"/>
              <w:jc w:val="center"/>
              <w:rPr>
                <w:rFonts w:ascii="Times New Roman" w:hAnsi="Times New Roman"/>
                <w:b/>
                <w:bCs/>
                <w:sz w:val="20"/>
                <w:szCs w:val="20"/>
                <w:lang w:val="ro-RO"/>
              </w:rPr>
            </w:pPr>
          </w:p>
          <w:p w14:paraId="087FC066" w14:textId="2F4CF688" w:rsidR="009447D5" w:rsidRPr="00D76C1D" w:rsidRDefault="007F2796" w:rsidP="007F2796">
            <w:pPr>
              <w:autoSpaceDE w:val="0"/>
              <w:spacing w:after="0" w:line="240" w:lineRule="auto"/>
              <w:jc w:val="center"/>
              <w:rPr>
                <w:rFonts w:ascii="Times New Roman" w:hAnsi="Times New Roman"/>
                <w:b/>
                <w:bCs/>
                <w:sz w:val="20"/>
                <w:szCs w:val="20"/>
                <w:lang w:val="ro-RO"/>
              </w:rPr>
            </w:pPr>
            <w:r w:rsidRPr="00D76C1D">
              <w:rPr>
                <w:rFonts w:ascii="Times New Roman" w:hAnsi="Times New Roman"/>
                <w:b/>
                <w:bCs/>
                <w:sz w:val="20"/>
                <w:szCs w:val="20"/>
                <w:lang w:val="ro-RO"/>
              </w:rPr>
              <w:t xml:space="preserve">Actul </w:t>
            </w:r>
            <w:r w:rsidR="004B5586" w:rsidRPr="00D76C1D">
              <w:rPr>
                <w:rFonts w:ascii="Times New Roman" w:hAnsi="Times New Roman"/>
                <w:b/>
                <w:bCs/>
                <w:sz w:val="20"/>
                <w:szCs w:val="20"/>
                <w:lang w:val="ro-RO"/>
              </w:rPr>
              <w:t>Uniunii Europene</w:t>
            </w:r>
            <w:r w:rsidR="0074658B" w:rsidRPr="00D76C1D">
              <w:rPr>
                <w:rFonts w:ascii="Times New Roman" w:hAnsi="Times New Roman"/>
                <w:b/>
                <w:bCs/>
                <w:sz w:val="20"/>
                <w:szCs w:val="20"/>
                <w:lang w:val="ro-RO"/>
              </w:rPr>
              <w:t xml:space="preserve"> </w:t>
            </w:r>
          </w:p>
        </w:tc>
        <w:tc>
          <w:tcPr>
            <w:tcW w:w="4536" w:type="dxa"/>
            <w:shd w:val="clear" w:color="auto" w:fill="auto"/>
            <w:vAlign w:val="center"/>
          </w:tcPr>
          <w:p w14:paraId="5890A147" w14:textId="41E855B8" w:rsidR="009447D5" w:rsidRPr="00D76C1D" w:rsidRDefault="00285F15" w:rsidP="00285F15">
            <w:pPr>
              <w:autoSpaceDE w:val="0"/>
              <w:spacing w:after="0" w:line="240" w:lineRule="auto"/>
              <w:jc w:val="center"/>
              <w:rPr>
                <w:rFonts w:ascii="Times New Roman" w:hAnsi="Times New Roman"/>
                <w:b/>
                <w:bCs/>
                <w:sz w:val="20"/>
                <w:szCs w:val="20"/>
                <w:lang w:val="ro-RO"/>
              </w:rPr>
            </w:pPr>
            <w:r w:rsidRPr="00D76C1D">
              <w:rPr>
                <w:rFonts w:ascii="Times New Roman" w:hAnsi="Times New Roman"/>
                <w:b/>
                <w:bCs/>
                <w:sz w:val="20"/>
                <w:szCs w:val="20"/>
                <w:lang w:val="ro-RO"/>
              </w:rPr>
              <w:t>Proiectul de act normativ național</w:t>
            </w:r>
          </w:p>
        </w:tc>
        <w:tc>
          <w:tcPr>
            <w:tcW w:w="1511" w:type="dxa"/>
            <w:shd w:val="clear" w:color="auto" w:fill="auto"/>
            <w:vAlign w:val="center"/>
          </w:tcPr>
          <w:p w14:paraId="3F87F384" w14:textId="081EBC40" w:rsidR="009447D5" w:rsidRPr="00D76C1D" w:rsidRDefault="007F2796" w:rsidP="007F2796">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bCs/>
                <w:sz w:val="20"/>
                <w:szCs w:val="20"/>
                <w:lang w:val="ro-RO"/>
              </w:rPr>
              <w:t>Gradul de compatibilitate</w:t>
            </w:r>
          </w:p>
        </w:tc>
        <w:tc>
          <w:tcPr>
            <w:tcW w:w="1560" w:type="dxa"/>
            <w:shd w:val="clear" w:color="auto" w:fill="auto"/>
            <w:vAlign w:val="center"/>
          </w:tcPr>
          <w:p w14:paraId="5D95D6CF" w14:textId="0101D2A4" w:rsidR="007F2796" w:rsidRPr="00D76C1D" w:rsidRDefault="007F2796" w:rsidP="007F2796">
            <w:pPr>
              <w:autoSpaceDE w:val="0"/>
              <w:spacing w:after="0" w:line="240" w:lineRule="auto"/>
              <w:jc w:val="center"/>
              <w:rPr>
                <w:rFonts w:ascii="Times New Roman" w:hAnsi="Times New Roman"/>
                <w:b/>
                <w:bCs/>
                <w:sz w:val="20"/>
                <w:szCs w:val="20"/>
                <w:lang w:val="ro-RO"/>
              </w:rPr>
            </w:pPr>
            <w:r w:rsidRPr="00D76C1D">
              <w:rPr>
                <w:rFonts w:ascii="Times New Roman" w:hAnsi="Times New Roman"/>
                <w:b/>
                <w:bCs/>
                <w:sz w:val="20"/>
                <w:szCs w:val="20"/>
                <w:lang w:val="ro-RO"/>
              </w:rPr>
              <w:t>Diferenţele</w:t>
            </w:r>
          </w:p>
          <w:p w14:paraId="41D7ED80" w14:textId="6107EE96" w:rsidR="009447D5" w:rsidRPr="00D76C1D" w:rsidRDefault="009447D5" w:rsidP="00586B35">
            <w:pPr>
              <w:pStyle w:val="ColorfulList-Accent11"/>
              <w:spacing w:after="0" w:line="240" w:lineRule="auto"/>
              <w:ind w:left="0"/>
              <w:jc w:val="center"/>
              <w:rPr>
                <w:rFonts w:ascii="Times New Roman" w:hAnsi="Times New Roman"/>
                <w:b/>
                <w:bCs/>
                <w:sz w:val="20"/>
                <w:szCs w:val="20"/>
                <w:lang w:val="ro-RO"/>
              </w:rPr>
            </w:pPr>
          </w:p>
        </w:tc>
        <w:tc>
          <w:tcPr>
            <w:tcW w:w="1275" w:type="dxa"/>
            <w:shd w:val="clear" w:color="auto" w:fill="auto"/>
            <w:vAlign w:val="center"/>
          </w:tcPr>
          <w:p w14:paraId="287720DF" w14:textId="211184FB" w:rsidR="009447D5" w:rsidRPr="00D76C1D" w:rsidRDefault="006F61B6" w:rsidP="00586B35">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sz w:val="20"/>
                <w:szCs w:val="20"/>
                <w:lang w:val="ro-RO"/>
              </w:rPr>
              <w:t>Observațiile</w:t>
            </w:r>
          </w:p>
        </w:tc>
        <w:tc>
          <w:tcPr>
            <w:tcW w:w="1464" w:type="dxa"/>
            <w:shd w:val="clear" w:color="auto" w:fill="auto"/>
            <w:vAlign w:val="center"/>
          </w:tcPr>
          <w:p w14:paraId="3C1AE206" w14:textId="77777777" w:rsidR="006F61B6" w:rsidRPr="00D76C1D" w:rsidRDefault="006F61B6" w:rsidP="005F29C7">
            <w:pPr>
              <w:spacing w:after="0"/>
              <w:jc w:val="center"/>
              <w:rPr>
                <w:rFonts w:ascii="Times New Roman" w:hAnsi="Times New Roman"/>
                <w:b/>
                <w:sz w:val="20"/>
                <w:szCs w:val="20"/>
                <w:lang w:val="ro-RO"/>
              </w:rPr>
            </w:pPr>
            <w:r w:rsidRPr="00D76C1D">
              <w:rPr>
                <w:rFonts w:ascii="Times New Roman" w:hAnsi="Times New Roman"/>
                <w:b/>
                <w:sz w:val="20"/>
                <w:szCs w:val="20"/>
                <w:lang w:val="ro-RO"/>
              </w:rPr>
              <w:t>Autoritatea/</w:t>
            </w:r>
          </w:p>
          <w:p w14:paraId="7EBC1F75" w14:textId="6E5DE15C" w:rsidR="008020B4" w:rsidRPr="00D76C1D" w:rsidRDefault="006F61B6" w:rsidP="005F29C7">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sz w:val="20"/>
                <w:szCs w:val="20"/>
                <w:lang w:val="ro-RO"/>
              </w:rPr>
              <w:t>persoana responsabilă</w:t>
            </w:r>
          </w:p>
        </w:tc>
      </w:tr>
      <w:tr w:rsidR="007F2796" w:rsidRPr="00C951E7" w14:paraId="5BC0D787" w14:textId="77777777" w:rsidTr="00B54BF2">
        <w:trPr>
          <w:trHeight w:val="570"/>
        </w:trPr>
        <w:tc>
          <w:tcPr>
            <w:tcW w:w="4957" w:type="dxa"/>
            <w:shd w:val="clear" w:color="auto" w:fill="auto"/>
            <w:vAlign w:val="center"/>
          </w:tcPr>
          <w:p w14:paraId="13673F9A" w14:textId="1019302F" w:rsidR="007F2796" w:rsidRPr="00C951E7" w:rsidRDefault="007F2796" w:rsidP="007F2796">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4.</w:t>
            </w:r>
          </w:p>
        </w:tc>
        <w:tc>
          <w:tcPr>
            <w:tcW w:w="4536" w:type="dxa"/>
            <w:shd w:val="clear" w:color="auto" w:fill="auto"/>
            <w:vAlign w:val="center"/>
          </w:tcPr>
          <w:p w14:paraId="7AFFBFC6" w14:textId="315A4242"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5.</w:t>
            </w:r>
          </w:p>
        </w:tc>
        <w:tc>
          <w:tcPr>
            <w:tcW w:w="1511" w:type="dxa"/>
            <w:shd w:val="clear" w:color="auto" w:fill="auto"/>
            <w:vAlign w:val="center"/>
          </w:tcPr>
          <w:p w14:paraId="406CFE0C" w14:textId="6EACA6E1" w:rsidR="007F2796" w:rsidRPr="00C951E7" w:rsidRDefault="007F2796" w:rsidP="00586B35">
            <w:pPr>
              <w:pStyle w:val="ColorfulList-Accent11"/>
              <w:spacing w:after="0" w:line="240" w:lineRule="auto"/>
              <w:ind w:left="0"/>
              <w:jc w:val="center"/>
              <w:rPr>
                <w:rFonts w:ascii="Times New Roman" w:hAnsi="Times New Roman"/>
                <w:b/>
                <w:bCs/>
                <w:sz w:val="24"/>
                <w:szCs w:val="24"/>
                <w:lang w:val="ro-RO"/>
              </w:rPr>
            </w:pPr>
            <w:r w:rsidRPr="00C951E7">
              <w:rPr>
                <w:rFonts w:ascii="Times New Roman" w:hAnsi="Times New Roman"/>
                <w:b/>
                <w:bCs/>
                <w:sz w:val="24"/>
                <w:szCs w:val="24"/>
                <w:lang w:val="ro-RO"/>
              </w:rPr>
              <w:t>6.</w:t>
            </w:r>
          </w:p>
        </w:tc>
        <w:tc>
          <w:tcPr>
            <w:tcW w:w="1560" w:type="dxa"/>
            <w:shd w:val="clear" w:color="auto" w:fill="auto"/>
            <w:vAlign w:val="center"/>
          </w:tcPr>
          <w:p w14:paraId="305AFA96" w14:textId="708AFBD3"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7.</w:t>
            </w:r>
          </w:p>
        </w:tc>
        <w:tc>
          <w:tcPr>
            <w:tcW w:w="1275" w:type="dxa"/>
            <w:shd w:val="clear" w:color="auto" w:fill="auto"/>
            <w:vAlign w:val="center"/>
          </w:tcPr>
          <w:p w14:paraId="2D4C195F" w14:textId="1EEBB1AF"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8.</w:t>
            </w:r>
          </w:p>
        </w:tc>
        <w:tc>
          <w:tcPr>
            <w:tcW w:w="1464" w:type="dxa"/>
            <w:shd w:val="clear" w:color="auto" w:fill="auto"/>
            <w:vAlign w:val="center"/>
          </w:tcPr>
          <w:p w14:paraId="5B7612EC" w14:textId="530C4CEE"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9.</w:t>
            </w:r>
          </w:p>
        </w:tc>
      </w:tr>
      <w:tr w:rsidR="000921E9" w:rsidRPr="00C951E7" w14:paraId="2A6A5A79" w14:textId="77777777" w:rsidTr="00B54BF2">
        <w:trPr>
          <w:trHeight w:val="58"/>
        </w:trPr>
        <w:tc>
          <w:tcPr>
            <w:tcW w:w="4957" w:type="dxa"/>
            <w:shd w:val="clear" w:color="auto" w:fill="auto"/>
          </w:tcPr>
          <w:p w14:paraId="6DED4073" w14:textId="77777777" w:rsidR="00E660D0" w:rsidRPr="001D2FAA" w:rsidRDefault="00E660D0" w:rsidP="00E660D0">
            <w:pPr>
              <w:spacing w:after="0" w:line="240" w:lineRule="auto"/>
              <w:jc w:val="both"/>
              <w:rPr>
                <w:rStyle w:val="Hyperlink"/>
                <w:rFonts w:ascii="Times New Roman" w:eastAsia="Arial Unicode MS" w:hAnsi="Times New Roman"/>
                <w:b/>
                <w:bCs/>
                <w:color w:val="000000" w:themeColor="text1"/>
                <w:sz w:val="20"/>
                <w:szCs w:val="20"/>
                <w:shd w:val="clear" w:color="auto" w:fill="FFFFFF"/>
              </w:rPr>
            </w:pPr>
            <w:hyperlink r:id="rId8" w:tooltip="32021R1119: REPLACED" w:history="1">
              <w:r w:rsidRPr="00F909F6">
                <w:rPr>
                  <w:rStyle w:val="Hyperlink"/>
                  <w:rFonts w:ascii="Times New Roman" w:eastAsia="Arial Unicode MS" w:hAnsi="Times New Roman"/>
                  <w:b/>
                  <w:bCs/>
                  <w:color w:val="23527C"/>
                  <w:sz w:val="20"/>
                  <w:szCs w:val="20"/>
                  <w:shd w:val="clear" w:color="auto" w:fill="FFFFFF"/>
                </w:rPr>
                <w:t>▼</w:t>
              </w:r>
              <w:r>
                <w:rPr>
                  <w:rStyle w:val="Hyperlink"/>
                  <w:rFonts w:ascii="Times New Roman" w:eastAsia="Arial Unicode MS" w:hAnsi="Times New Roman"/>
                  <w:b/>
                  <w:bCs/>
                  <w:color w:val="23527C"/>
                  <w:sz w:val="20"/>
                  <w:szCs w:val="20"/>
                  <w:shd w:val="clear" w:color="auto" w:fill="FFFFFF"/>
                </w:rPr>
                <w:t>B</w:t>
              </w:r>
            </w:hyperlink>
          </w:p>
          <w:p w14:paraId="6AAE1C5E" w14:textId="78CF5DBD" w:rsidR="000921E9" w:rsidRPr="001D2FAA" w:rsidRDefault="00F241C5" w:rsidP="00F241C5">
            <w:pPr>
              <w:shd w:val="clear" w:color="auto" w:fill="FFFFFF"/>
              <w:spacing w:after="0" w:line="240" w:lineRule="auto"/>
              <w:jc w:val="center"/>
              <w:rPr>
                <w:rFonts w:ascii="Times New Roman" w:eastAsia="Arial Unicode MS" w:hAnsi="Times New Roman"/>
                <w:i/>
                <w:iCs/>
                <w:color w:val="000000" w:themeColor="text1"/>
                <w:sz w:val="20"/>
                <w:szCs w:val="20"/>
                <w:shd w:val="clear" w:color="auto" w:fill="FFFFFF"/>
              </w:rPr>
            </w:pPr>
            <w:r w:rsidRPr="001D2FAA">
              <w:rPr>
                <w:rFonts w:ascii="Times New Roman" w:eastAsia="Arial Unicode MS" w:hAnsi="Times New Roman"/>
                <w:i/>
                <w:iCs/>
                <w:color w:val="000000" w:themeColor="text1"/>
                <w:sz w:val="20"/>
                <w:szCs w:val="20"/>
                <w:shd w:val="clear" w:color="auto" w:fill="FFFFFF"/>
              </w:rPr>
              <w:t>Articolul 1</w:t>
            </w:r>
          </w:p>
          <w:p w14:paraId="2DAB9F05" w14:textId="77777777" w:rsidR="00F241C5" w:rsidRPr="001D2FAA" w:rsidRDefault="00F241C5" w:rsidP="00F241C5">
            <w:pPr>
              <w:shd w:val="clear" w:color="auto" w:fill="FFFFFF"/>
              <w:spacing w:after="0" w:line="240" w:lineRule="auto"/>
              <w:jc w:val="center"/>
              <w:rPr>
                <w:rFonts w:ascii="Times New Roman" w:eastAsia="Arial Unicode MS" w:hAnsi="Times New Roman"/>
                <w:b/>
                <w:bCs/>
                <w:color w:val="000000" w:themeColor="text1"/>
                <w:sz w:val="20"/>
                <w:szCs w:val="20"/>
                <w:shd w:val="clear" w:color="auto" w:fill="FFFFFF"/>
              </w:rPr>
            </w:pPr>
            <w:r w:rsidRPr="001D2FAA">
              <w:rPr>
                <w:rFonts w:ascii="Times New Roman" w:eastAsia="Arial Unicode MS" w:hAnsi="Times New Roman"/>
                <w:b/>
                <w:bCs/>
                <w:color w:val="000000" w:themeColor="text1"/>
                <w:sz w:val="20"/>
                <w:szCs w:val="20"/>
                <w:shd w:val="clear" w:color="auto" w:fill="FFFFFF"/>
              </w:rPr>
              <w:t>Obiect și domeniu de aplicare</w:t>
            </w:r>
          </w:p>
          <w:p w14:paraId="50219681" w14:textId="77777777" w:rsidR="00B32617" w:rsidRPr="001D2FAA" w:rsidRDefault="00A34B9B" w:rsidP="00A34B9B">
            <w:p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r w:rsidRPr="001D2FAA">
              <w:rPr>
                <w:rFonts w:ascii="Times New Roman" w:eastAsia="Arial Unicode MS" w:hAnsi="Times New Roman"/>
                <w:color w:val="000000" w:themeColor="text1"/>
                <w:sz w:val="20"/>
                <w:szCs w:val="20"/>
                <w:shd w:val="clear" w:color="auto" w:fill="FFFFFF"/>
              </w:rPr>
              <w:t>Prezentul regulament stabilește cerințele în materie de proiectare ecologică pentru introducerea pe piață și punerea în funcțiune a aparatelor pentru încălzire locală de uz casnic cu o putere termică nominală de 50 kW sau mai mică și a aparatelor pentru încălzire locală de uz comercial cu o putere termică nominală a produsului sau a unui singur segment de 120 kW sau mai mică.</w:t>
            </w:r>
          </w:p>
          <w:p w14:paraId="20871047" w14:textId="77777777" w:rsidR="00A34B9B" w:rsidRPr="001D2FAA" w:rsidRDefault="00A34B9B" w:rsidP="00A34B9B">
            <w:p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r w:rsidRPr="001D2FAA">
              <w:rPr>
                <w:rFonts w:ascii="Times New Roman" w:eastAsia="Arial Unicode MS" w:hAnsi="Times New Roman"/>
                <w:color w:val="000000" w:themeColor="text1"/>
                <w:sz w:val="20"/>
                <w:szCs w:val="20"/>
                <w:shd w:val="clear" w:color="auto" w:fill="FFFFFF"/>
              </w:rPr>
              <w:t>Prezentul regulament nu se aplică:</w:t>
            </w:r>
          </w:p>
          <w:p w14:paraId="5A296991" w14:textId="77777777" w:rsidR="00A34B9B" w:rsidRPr="001D2FAA" w:rsidRDefault="00A34B9B" w:rsidP="00B713FA">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r w:rsidRPr="001D2FAA">
              <w:rPr>
                <w:rFonts w:ascii="Times New Roman" w:eastAsia="Arial Unicode MS" w:hAnsi="Times New Roman"/>
                <w:color w:val="000000" w:themeColor="text1"/>
                <w:sz w:val="20"/>
                <w:szCs w:val="20"/>
                <w:shd w:val="clear" w:color="auto" w:fill="FFFFFF"/>
              </w:rPr>
              <w:t>aparatelor pentru încălzire locală care utilizează un ciclu cu compresie de vapori sau un ciclu de sorbție pentru generarea de căldură și care sunt acționate de compresoare electrice sau de combustibil;</w:t>
            </w:r>
          </w:p>
          <w:p w14:paraId="3246A54D" w14:textId="77777777" w:rsidR="00A34B9B" w:rsidRPr="001D2FAA" w:rsidRDefault="00A34B9B" w:rsidP="00B713FA">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r w:rsidRPr="001D2FAA">
              <w:rPr>
                <w:rFonts w:ascii="Times New Roman" w:eastAsia="Arial Unicode MS" w:hAnsi="Times New Roman"/>
                <w:color w:val="000000" w:themeColor="text1"/>
                <w:sz w:val="20"/>
                <w:szCs w:val="20"/>
                <w:shd w:val="clear" w:color="auto" w:fill="FFFFFF"/>
              </w:rPr>
              <w:t>aparatelor pentru încălzire locală proiectate în alte scopuri decât încălzirea spațiului interior pentru a atinge și a menține un anumit confort termic al persoanelor prin convecția sau radiația energiei termice;</w:t>
            </w:r>
          </w:p>
          <w:p w14:paraId="17FCC0CF" w14:textId="77777777" w:rsidR="00A34B9B" w:rsidRPr="001D2FAA" w:rsidRDefault="00A34B9B" w:rsidP="00B713FA">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r w:rsidRPr="001D2FAA">
              <w:rPr>
                <w:rFonts w:ascii="Times New Roman" w:eastAsia="Arial Unicode MS" w:hAnsi="Times New Roman"/>
                <w:color w:val="000000" w:themeColor="text1"/>
                <w:sz w:val="20"/>
                <w:szCs w:val="20"/>
                <w:shd w:val="clear" w:color="auto" w:fill="FFFFFF"/>
              </w:rPr>
              <w:t>aparatelor pentru încălzire locală care sunt proiectate doar pentru utilizarea în exterior;</w:t>
            </w:r>
          </w:p>
          <w:p w14:paraId="633F7171" w14:textId="77777777" w:rsidR="00A34B9B" w:rsidRPr="001D2FAA" w:rsidRDefault="00A34B9B" w:rsidP="00B713FA">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r w:rsidRPr="001D2FAA">
              <w:rPr>
                <w:rFonts w:ascii="Times New Roman" w:eastAsia="Arial Unicode MS" w:hAnsi="Times New Roman"/>
                <w:color w:val="000000" w:themeColor="text1"/>
                <w:sz w:val="20"/>
                <w:szCs w:val="20"/>
                <w:shd w:val="clear" w:color="auto" w:fill="FFFFFF"/>
              </w:rPr>
              <w:t>aparatelor pentru încălzire locală a căror putere termică directă este mai mică de 6 % din puterea termică combinată directă și indirectă la puterea termică nominală</w:t>
            </w:r>
          </w:p>
          <w:p w14:paraId="28188EB6" w14:textId="5B9CEEFF" w:rsidR="00A34B9B" w:rsidRPr="001D2FAA" w:rsidRDefault="00A34B9B" w:rsidP="00B713FA">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themeColor="text1"/>
                <w:sz w:val="20"/>
                <w:szCs w:val="20"/>
              </w:rPr>
            </w:pPr>
            <w:r w:rsidRPr="001D2FAA">
              <w:rPr>
                <w:rFonts w:ascii="Times New Roman" w:eastAsia="Arial Unicode MS" w:hAnsi="Times New Roman"/>
                <w:color w:val="000000" w:themeColor="text1"/>
                <w:sz w:val="20"/>
                <w:szCs w:val="20"/>
              </w:rPr>
              <w:lastRenderedPageBreak/>
              <w:t>producelor pentru încălzirea aerului;</w:t>
            </w:r>
          </w:p>
          <w:p w14:paraId="0ADDCED2" w14:textId="76F978D1" w:rsidR="00A34B9B" w:rsidRPr="001D2FAA" w:rsidRDefault="00A34B9B" w:rsidP="00B713FA">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r w:rsidRPr="001D2FAA">
              <w:rPr>
                <w:rFonts w:ascii="Times New Roman" w:eastAsia="Arial Unicode MS" w:hAnsi="Times New Roman"/>
                <w:color w:val="000000" w:themeColor="text1"/>
                <w:sz w:val="20"/>
                <w:szCs w:val="20"/>
              </w:rPr>
              <w:t>sobelor</w:t>
            </w:r>
            <w:r w:rsidRPr="001D2FAA">
              <w:rPr>
                <w:rFonts w:ascii="Times New Roman" w:eastAsia="Arial Unicode MS" w:hAnsi="Times New Roman"/>
                <w:color w:val="000000" w:themeColor="text1"/>
                <w:sz w:val="20"/>
                <w:szCs w:val="20"/>
                <w:shd w:val="clear" w:color="auto" w:fill="FFFFFF"/>
              </w:rPr>
              <w:t xml:space="preserve"> pentru saune;</w:t>
            </w:r>
          </w:p>
          <w:p w14:paraId="46ABD05A" w14:textId="7B894945" w:rsidR="00A34B9B" w:rsidRPr="00A34B9B" w:rsidRDefault="00A34B9B" w:rsidP="00B713FA">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r w:rsidRPr="001D2FAA">
              <w:rPr>
                <w:rFonts w:ascii="Times New Roman" w:eastAsia="Arial Unicode MS" w:hAnsi="Times New Roman"/>
                <w:color w:val="000000" w:themeColor="text1"/>
                <w:sz w:val="20"/>
                <w:szCs w:val="20"/>
                <w:shd w:val="clear" w:color="auto" w:fill="FFFFFF"/>
              </w:rPr>
              <w:t>aparatelor pentru încâlzire de tip sclav (slave)</w:t>
            </w:r>
          </w:p>
        </w:tc>
        <w:tc>
          <w:tcPr>
            <w:tcW w:w="4536" w:type="dxa"/>
            <w:shd w:val="clear" w:color="auto" w:fill="auto"/>
          </w:tcPr>
          <w:p w14:paraId="0B2F8B65" w14:textId="77777777" w:rsidR="001D2FAA" w:rsidRPr="001D2FAA" w:rsidRDefault="001D2FAA" w:rsidP="001D2FAA">
            <w:pPr>
              <w:ind w:firstLine="540"/>
              <w:jc w:val="center"/>
              <w:rPr>
                <w:rFonts w:ascii="Times New Roman" w:hAnsi="Times New Roman"/>
                <w:b/>
                <w:color w:val="000000"/>
                <w:sz w:val="20"/>
                <w:szCs w:val="20"/>
                <w:lang w:val="it-IT"/>
              </w:rPr>
            </w:pPr>
            <w:r w:rsidRPr="001D2FAA">
              <w:rPr>
                <w:rFonts w:ascii="Times New Roman" w:hAnsi="Times New Roman"/>
                <w:b/>
                <w:color w:val="000000"/>
                <w:sz w:val="20"/>
                <w:szCs w:val="20"/>
                <w:lang w:val="it-IT"/>
              </w:rPr>
              <w:lastRenderedPageBreak/>
              <w:t>I. DISPOZIȚII GENERALE ȘI DOMENIUL DE APLICARE</w:t>
            </w:r>
          </w:p>
          <w:p w14:paraId="3D63F810" w14:textId="77777777" w:rsidR="001D2FAA" w:rsidRDefault="001D2FAA" w:rsidP="00B713FA">
            <w:pPr>
              <w:widowControl w:val="0"/>
              <w:numPr>
                <w:ilvl w:val="0"/>
                <w:numId w:val="33"/>
              </w:numPr>
              <w:suppressAutoHyphens w:val="0"/>
              <w:autoSpaceDE w:val="0"/>
              <w:adjustRightInd w:val="0"/>
              <w:spacing w:after="0" w:line="240" w:lineRule="auto"/>
              <w:ind w:left="113" w:firstLine="0"/>
              <w:jc w:val="both"/>
              <w:textAlignment w:val="auto"/>
              <w:rPr>
                <w:rFonts w:ascii="Times New Roman" w:hAnsi="Times New Roman"/>
                <w:color w:val="000000"/>
                <w:sz w:val="20"/>
                <w:szCs w:val="20"/>
                <w:lang w:val="it-IT"/>
              </w:rPr>
            </w:pPr>
            <w:r w:rsidRPr="001D2FAA">
              <w:rPr>
                <w:rFonts w:ascii="Times New Roman" w:hAnsi="Times New Roman"/>
                <w:color w:val="000000"/>
                <w:sz w:val="20"/>
                <w:szCs w:val="20"/>
                <w:lang w:val="it-IT"/>
              </w:rPr>
              <w:t xml:space="preserve">Regulamentul cu privire la cerințele de proiectare ecologică aplicabile aparatelor pentru încălzire locală (în continuare - Regulament) stabileşte cerinţe de proiectare ecologică în vederea introducerii pe piaţă </w:t>
            </w:r>
            <w:r w:rsidRPr="001D2FAA">
              <w:rPr>
                <w:rFonts w:ascii="Times New Roman" w:eastAsia="Arial Unicode MS" w:hAnsi="Times New Roman"/>
                <w:color w:val="000000"/>
                <w:sz w:val="20"/>
                <w:szCs w:val="20"/>
                <w:shd w:val="clear" w:color="auto" w:fill="FFFFFF"/>
                <w:lang w:val="en-US"/>
              </w:rPr>
              <w:t>și puner</w:t>
            </w:r>
            <w:r w:rsidRPr="001D2FAA">
              <w:rPr>
                <w:rFonts w:ascii="Times New Roman" w:eastAsia="Arial Unicode MS" w:hAnsi="Times New Roman"/>
                <w:color w:val="000000"/>
                <w:sz w:val="20"/>
                <w:szCs w:val="20"/>
                <w:shd w:val="clear" w:color="auto" w:fill="FFFFFF"/>
                <w:lang w:val="ro-RO"/>
              </w:rPr>
              <w:t>ii</w:t>
            </w:r>
            <w:r w:rsidRPr="001D2FAA">
              <w:rPr>
                <w:rFonts w:ascii="Times New Roman" w:eastAsia="Arial Unicode MS" w:hAnsi="Times New Roman"/>
                <w:color w:val="000000"/>
                <w:sz w:val="20"/>
                <w:szCs w:val="20"/>
                <w:shd w:val="clear" w:color="auto" w:fill="FFFFFF"/>
                <w:lang w:val="en-US"/>
              </w:rPr>
              <w:t xml:space="preserve"> în funcțiune a aparatelor pentru încălzire locală de uz casnic cu o putere termică nominală de 50 kW sau mai mică și a aparatelor pentru încălzire locală de uz comercial cu o putere termică nominală a produsului sau a unui singur segment de 120 kW sau mai mică.</w:t>
            </w:r>
          </w:p>
          <w:p w14:paraId="7EF8B163" w14:textId="1C066BD8" w:rsidR="001D2FAA" w:rsidRPr="001D2FAA" w:rsidRDefault="001D2FAA" w:rsidP="00B713FA">
            <w:pPr>
              <w:widowControl w:val="0"/>
              <w:numPr>
                <w:ilvl w:val="0"/>
                <w:numId w:val="33"/>
              </w:numPr>
              <w:suppressAutoHyphens w:val="0"/>
              <w:autoSpaceDE w:val="0"/>
              <w:adjustRightInd w:val="0"/>
              <w:spacing w:after="0" w:line="240" w:lineRule="auto"/>
              <w:ind w:left="113" w:firstLine="0"/>
              <w:jc w:val="both"/>
              <w:textAlignment w:val="auto"/>
              <w:rPr>
                <w:rFonts w:ascii="Times New Roman" w:hAnsi="Times New Roman"/>
                <w:color w:val="000000"/>
                <w:sz w:val="20"/>
                <w:szCs w:val="20"/>
                <w:lang w:val="it-IT"/>
              </w:rPr>
            </w:pPr>
            <w:r w:rsidRPr="001D2FAA">
              <w:rPr>
                <w:rFonts w:ascii="Times New Roman" w:hAnsi="Times New Roman"/>
                <w:color w:val="000000" w:themeColor="text1"/>
                <w:sz w:val="20"/>
                <w:szCs w:val="20"/>
                <w:lang w:val="it-IT"/>
              </w:rPr>
              <w:t xml:space="preserve">Cerinţele stabilite în prezentul Regulament nu se aplică: </w:t>
            </w:r>
          </w:p>
          <w:p w14:paraId="25BA1D79" w14:textId="77777777" w:rsidR="001D2FAA" w:rsidRPr="001D2FAA" w:rsidRDefault="001D2FAA" w:rsidP="00B713FA">
            <w:pPr>
              <w:widowControl w:val="0"/>
              <w:numPr>
                <w:ilvl w:val="0"/>
                <w:numId w:val="34"/>
              </w:numPr>
              <w:suppressAutoHyphens w:val="0"/>
              <w:autoSpaceDE w:val="0"/>
              <w:adjustRightInd w:val="0"/>
              <w:spacing w:after="0" w:line="240" w:lineRule="auto"/>
              <w:ind w:left="397" w:firstLine="0"/>
              <w:jc w:val="both"/>
              <w:textAlignment w:val="auto"/>
              <w:rPr>
                <w:rFonts w:ascii="Times New Roman" w:hAnsi="Times New Roman"/>
                <w:b/>
                <w:color w:val="000000" w:themeColor="text1"/>
                <w:sz w:val="20"/>
                <w:szCs w:val="20"/>
                <w:lang w:val="it-IT"/>
              </w:rPr>
            </w:pPr>
            <w:r w:rsidRPr="001D2FAA">
              <w:rPr>
                <w:rFonts w:ascii="Times New Roman" w:eastAsia="Arial Unicode MS" w:hAnsi="Times New Roman"/>
                <w:color w:val="000000" w:themeColor="text1"/>
                <w:sz w:val="20"/>
                <w:szCs w:val="20"/>
                <w:lang w:val="en-US"/>
              </w:rPr>
              <w:t>aparatelor pentru încălzire locală care utilizează un ciclu cu compresie de vapori sau un ciclu de sorbție pentru generarea de căldură și care sunt acționate de compresoare electrice sau de combustibil;</w:t>
            </w:r>
          </w:p>
          <w:p w14:paraId="70098432" w14:textId="77777777" w:rsidR="001D2FAA" w:rsidRPr="001D2FAA" w:rsidRDefault="001D2FAA" w:rsidP="00B713FA">
            <w:pPr>
              <w:widowControl w:val="0"/>
              <w:numPr>
                <w:ilvl w:val="0"/>
                <w:numId w:val="34"/>
              </w:numPr>
              <w:suppressAutoHyphens w:val="0"/>
              <w:autoSpaceDE w:val="0"/>
              <w:adjustRightInd w:val="0"/>
              <w:spacing w:after="0" w:line="240" w:lineRule="auto"/>
              <w:ind w:left="397" w:firstLine="0"/>
              <w:jc w:val="both"/>
              <w:textAlignment w:val="auto"/>
              <w:rPr>
                <w:rFonts w:ascii="Times New Roman" w:hAnsi="Times New Roman"/>
                <w:b/>
                <w:color w:val="000000" w:themeColor="text1"/>
                <w:sz w:val="20"/>
                <w:szCs w:val="20"/>
                <w:lang w:val="it-IT"/>
              </w:rPr>
            </w:pPr>
            <w:r w:rsidRPr="001D2FAA">
              <w:rPr>
                <w:rFonts w:ascii="Times New Roman" w:eastAsia="Arial Unicode MS" w:hAnsi="Times New Roman"/>
                <w:color w:val="000000" w:themeColor="text1"/>
                <w:sz w:val="20"/>
                <w:szCs w:val="20"/>
                <w:lang w:val="en-US"/>
              </w:rPr>
              <w:t>aparatelor pentru încălzire locală proiectate în alte scopuri decât încălzirea spațiului interior pentru a atinge și a menține un anumit confort termic al persoanelor prin convecția sau radiația energiei termice;</w:t>
            </w:r>
          </w:p>
          <w:p w14:paraId="382158D1" w14:textId="77777777" w:rsidR="001D2FAA" w:rsidRPr="001D2FAA" w:rsidRDefault="001D2FAA" w:rsidP="00B713FA">
            <w:pPr>
              <w:widowControl w:val="0"/>
              <w:numPr>
                <w:ilvl w:val="0"/>
                <w:numId w:val="34"/>
              </w:numPr>
              <w:suppressAutoHyphens w:val="0"/>
              <w:autoSpaceDE w:val="0"/>
              <w:adjustRightInd w:val="0"/>
              <w:spacing w:after="0" w:line="240" w:lineRule="auto"/>
              <w:ind w:left="397" w:firstLine="0"/>
              <w:jc w:val="both"/>
              <w:textAlignment w:val="auto"/>
              <w:rPr>
                <w:rFonts w:ascii="Times New Roman" w:hAnsi="Times New Roman"/>
                <w:b/>
                <w:color w:val="000000" w:themeColor="text1"/>
                <w:sz w:val="20"/>
                <w:szCs w:val="20"/>
                <w:lang w:val="it-IT"/>
              </w:rPr>
            </w:pPr>
            <w:r w:rsidRPr="001D2FAA">
              <w:rPr>
                <w:rFonts w:ascii="Times New Roman" w:eastAsia="Arial Unicode MS" w:hAnsi="Times New Roman"/>
                <w:color w:val="000000" w:themeColor="text1"/>
                <w:sz w:val="20"/>
                <w:szCs w:val="20"/>
                <w:lang w:val="en-US"/>
              </w:rPr>
              <w:t>aparatelor pentru încălzire locală care sunt proiectate doar pentru utilizarea în exterior;</w:t>
            </w:r>
          </w:p>
          <w:p w14:paraId="72591DEB" w14:textId="77777777" w:rsidR="001D2FAA" w:rsidRPr="001D2FAA" w:rsidRDefault="001D2FAA" w:rsidP="00B713FA">
            <w:pPr>
              <w:widowControl w:val="0"/>
              <w:numPr>
                <w:ilvl w:val="0"/>
                <w:numId w:val="34"/>
              </w:numPr>
              <w:suppressAutoHyphens w:val="0"/>
              <w:autoSpaceDE w:val="0"/>
              <w:adjustRightInd w:val="0"/>
              <w:spacing w:after="0" w:line="240" w:lineRule="auto"/>
              <w:ind w:left="397" w:firstLine="0"/>
              <w:jc w:val="both"/>
              <w:textAlignment w:val="auto"/>
              <w:rPr>
                <w:rFonts w:ascii="Times New Roman" w:hAnsi="Times New Roman"/>
                <w:b/>
                <w:color w:val="000000" w:themeColor="text1"/>
                <w:sz w:val="20"/>
                <w:szCs w:val="20"/>
                <w:lang w:val="it-IT"/>
              </w:rPr>
            </w:pPr>
            <w:r w:rsidRPr="001D2FAA">
              <w:rPr>
                <w:rFonts w:ascii="Times New Roman" w:eastAsia="Arial Unicode MS" w:hAnsi="Times New Roman"/>
                <w:color w:val="000000" w:themeColor="text1"/>
                <w:sz w:val="20"/>
                <w:szCs w:val="20"/>
                <w:lang w:val="en-US"/>
              </w:rPr>
              <w:lastRenderedPageBreak/>
              <w:t>aparatelor pentru încălzire locală a căror putere termică directă este mai mică de 6 % din puterea termică combinată directă și indirectă la puterea termică nominală;</w:t>
            </w:r>
          </w:p>
          <w:p w14:paraId="5FDDB1F6" w14:textId="77777777" w:rsidR="001D2FAA" w:rsidRPr="001D2FAA" w:rsidRDefault="001D2FAA" w:rsidP="00B713FA">
            <w:pPr>
              <w:widowControl w:val="0"/>
              <w:numPr>
                <w:ilvl w:val="0"/>
                <w:numId w:val="34"/>
              </w:numPr>
              <w:suppressAutoHyphens w:val="0"/>
              <w:autoSpaceDE w:val="0"/>
              <w:adjustRightInd w:val="0"/>
              <w:spacing w:after="0" w:line="240" w:lineRule="auto"/>
              <w:ind w:left="397" w:firstLine="0"/>
              <w:jc w:val="both"/>
              <w:textAlignment w:val="auto"/>
              <w:rPr>
                <w:rFonts w:ascii="Times New Roman" w:hAnsi="Times New Roman"/>
                <w:b/>
                <w:color w:val="000000" w:themeColor="text1"/>
                <w:sz w:val="20"/>
                <w:szCs w:val="20"/>
                <w:lang w:val="it-IT"/>
              </w:rPr>
            </w:pPr>
            <w:r w:rsidRPr="001D2FAA">
              <w:rPr>
                <w:rFonts w:ascii="Times New Roman" w:eastAsia="Arial Unicode MS" w:hAnsi="Times New Roman"/>
                <w:color w:val="000000" w:themeColor="text1"/>
                <w:sz w:val="20"/>
                <w:szCs w:val="20"/>
                <w:lang w:val="en-US"/>
              </w:rPr>
              <w:t>produselor pentru încălzirea aerului;</w:t>
            </w:r>
          </w:p>
          <w:p w14:paraId="5701124B" w14:textId="77777777" w:rsidR="001D2FAA" w:rsidRPr="001D2FAA" w:rsidRDefault="001D2FAA" w:rsidP="00B713FA">
            <w:pPr>
              <w:widowControl w:val="0"/>
              <w:numPr>
                <w:ilvl w:val="0"/>
                <w:numId w:val="34"/>
              </w:numPr>
              <w:suppressAutoHyphens w:val="0"/>
              <w:autoSpaceDE w:val="0"/>
              <w:adjustRightInd w:val="0"/>
              <w:spacing w:after="0" w:line="240" w:lineRule="auto"/>
              <w:ind w:left="397" w:firstLine="0"/>
              <w:jc w:val="both"/>
              <w:textAlignment w:val="auto"/>
              <w:rPr>
                <w:rFonts w:ascii="Times New Roman" w:hAnsi="Times New Roman"/>
                <w:b/>
                <w:color w:val="000000" w:themeColor="text1"/>
                <w:sz w:val="20"/>
                <w:szCs w:val="20"/>
                <w:lang w:val="it-IT"/>
              </w:rPr>
            </w:pPr>
            <w:r w:rsidRPr="001D2FAA">
              <w:rPr>
                <w:rFonts w:ascii="Times New Roman" w:eastAsia="Arial Unicode MS" w:hAnsi="Times New Roman"/>
                <w:color w:val="000000" w:themeColor="text1"/>
                <w:sz w:val="20"/>
                <w:szCs w:val="20"/>
                <w:lang w:val="en-US"/>
              </w:rPr>
              <w:t>sobelor pentru saune;</w:t>
            </w:r>
          </w:p>
          <w:p w14:paraId="62153118" w14:textId="5F466730" w:rsidR="000921E9" w:rsidRPr="001D2FAA" w:rsidRDefault="001D2FAA" w:rsidP="00B713FA">
            <w:pPr>
              <w:widowControl w:val="0"/>
              <w:numPr>
                <w:ilvl w:val="0"/>
                <w:numId w:val="34"/>
              </w:numPr>
              <w:suppressAutoHyphens w:val="0"/>
              <w:autoSpaceDE w:val="0"/>
              <w:adjustRightInd w:val="0"/>
              <w:spacing w:after="0" w:line="240" w:lineRule="auto"/>
              <w:ind w:left="397" w:firstLine="0"/>
              <w:jc w:val="both"/>
              <w:textAlignment w:val="auto"/>
              <w:rPr>
                <w:rFonts w:ascii="Times New Roman" w:eastAsia="SimSun" w:hAnsi="Times New Roman"/>
                <w:b/>
                <w:color w:val="000000" w:themeColor="text1"/>
                <w:sz w:val="20"/>
                <w:szCs w:val="20"/>
                <w:lang w:val="it-IT"/>
              </w:rPr>
            </w:pPr>
            <w:r w:rsidRPr="001D2FAA">
              <w:rPr>
                <w:rFonts w:ascii="Times New Roman" w:eastAsia="Arial Unicode MS" w:hAnsi="Times New Roman"/>
                <w:color w:val="000000" w:themeColor="text1"/>
                <w:sz w:val="20"/>
                <w:szCs w:val="20"/>
                <w:lang w:val="en-US"/>
              </w:rPr>
              <w:t>aparatelor pentru încălzire de tip sclav (</w:t>
            </w:r>
            <w:r w:rsidRPr="001D2FAA">
              <w:rPr>
                <w:rFonts w:ascii="Times New Roman" w:eastAsia="Arial Unicode MS" w:hAnsi="Times New Roman"/>
                <w:i/>
                <w:iCs/>
                <w:color w:val="000000" w:themeColor="text1"/>
                <w:sz w:val="20"/>
                <w:szCs w:val="20"/>
                <w:lang w:val="en-US"/>
              </w:rPr>
              <w:t>slave</w:t>
            </w:r>
            <w:r w:rsidRPr="001D2FAA">
              <w:rPr>
                <w:rFonts w:ascii="Times New Roman" w:eastAsia="Arial Unicode MS" w:hAnsi="Times New Roman"/>
                <w:color w:val="000000" w:themeColor="text1"/>
                <w:sz w:val="20"/>
                <w:szCs w:val="20"/>
                <w:lang w:val="en-US"/>
              </w:rPr>
              <w:t>).</w:t>
            </w:r>
          </w:p>
        </w:tc>
        <w:tc>
          <w:tcPr>
            <w:tcW w:w="1511" w:type="dxa"/>
            <w:shd w:val="clear" w:color="auto" w:fill="auto"/>
          </w:tcPr>
          <w:p w14:paraId="51F3D021" w14:textId="77777777" w:rsidR="000921E9" w:rsidRPr="00C951E7" w:rsidRDefault="000921E9" w:rsidP="008E69D1">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62094A1F" w14:textId="07CC0AF5" w:rsidR="000921E9" w:rsidRPr="00C951E7" w:rsidRDefault="000921E9" w:rsidP="00006E3F">
            <w:pPr>
              <w:spacing w:after="0" w:line="240" w:lineRule="auto"/>
              <w:rPr>
                <w:rFonts w:ascii="Times New Roman" w:hAnsi="Times New Roman"/>
                <w:bCs/>
                <w:sz w:val="20"/>
                <w:szCs w:val="20"/>
                <w:lang w:val="ro-RO"/>
              </w:rPr>
            </w:pPr>
          </w:p>
        </w:tc>
        <w:tc>
          <w:tcPr>
            <w:tcW w:w="1560" w:type="dxa"/>
            <w:shd w:val="clear" w:color="auto" w:fill="auto"/>
          </w:tcPr>
          <w:p w14:paraId="6788A661" w14:textId="2AD41BC6" w:rsidR="000921E9" w:rsidRPr="00C951E7" w:rsidRDefault="000921E9" w:rsidP="000D03E8">
            <w:pPr>
              <w:widowControl w:val="0"/>
              <w:autoSpaceDE w:val="0"/>
              <w:adjustRightInd w:val="0"/>
              <w:spacing w:after="240" w:line="240" w:lineRule="auto"/>
              <w:rPr>
                <w:rFonts w:ascii="Times New Roman" w:hAnsi="Times New Roman"/>
                <w:sz w:val="20"/>
                <w:szCs w:val="20"/>
                <w:lang w:val="ro-RO"/>
              </w:rPr>
            </w:pPr>
            <w:r w:rsidRPr="00C951E7">
              <w:rPr>
                <w:rFonts w:ascii="Times New Roman" w:hAnsi="Times New Roman"/>
                <w:sz w:val="20"/>
                <w:szCs w:val="20"/>
                <w:lang w:val="ro-RO"/>
              </w:rPr>
              <w:t>Prevederi cu specific național, elaborate în conformitate cu tehnica legislativă națională.</w:t>
            </w:r>
          </w:p>
          <w:p w14:paraId="196D7064" w14:textId="1517B575" w:rsidR="000921E9" w:rsidRPr="00C951E7" w:rsidRDefault="000921E9" w:rsidP="000921E9">
            <w:pPr>
              <w:widowControl w:val="0"/>
              <w:autoSpaceDE w:val="0"/>
              <w:adjustRightInd w:val="0"/>
              <w:spacing w:after="240" w:line="240" w:lineRule="auto"/>
              <w:rPr>
                <w:rFonts w:ascii="Times" w:hAnsi="Times" w:cs="Times"/>
                <w:sz w:val="20"/>
                <w:szCs w:val="20"/>
                <w:lang w:val="ro-RO"/>
              </w:rPr>
            </w:pPr>
          </w:p>
        </w:tc>
        <w:tc>
          <w:tcPr>
            <w:tcW w:w="1275" w:type="dxa"/>
            <w:shd w:val="clear" w:color="auto" w:fill="auto"/>
          </w:tcPr>
          <w:p w14:paraId="167D59BD" w14:textId="4BB03F2C" w:rsidR="000921E9" w:rsidRPr="00C951E7" w:rsidRDefault="000921E9" w:rsidP="00006E3F">
            <w:pPr>
              <w:autoSpaceDE w:val="0"/>
              <w:spacing w:after="0" w:line="240" w:lineRule="auto"/>
              <w:rPr>
                <w:rFonts w:ascii="Times New Roman" w:eastAsia="Times New Roman" w:hAnsi="Times New Roman"/>
                <w:sz w:val="20"/>
                <w:szCs w:val="20"/>
                <w:lang w:val="ro-RO" w:eastAsia="ru-RU"/>
              </w:rPr>
            </w:pPr>
          </w:p>
        </w:tc>
        <w:tc>
          <w:tcPr>
            <w:tcW w:w="1464" w:type="dxa"/>
            <w:shd w:val="clear" w:color="auto" w:fill="auto"/>
          </w:tcPr>
          <w:p w14:paraId="14D2760B" w14:textId="575CE4B6" w:rsidR="000921E9" w:rsidRPr="003F755D" w:rsidRDefault="000921E9" w:rsidP="000921E9">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690752BE" w14:textId="77777777" w:rsidR="000921E9" w:rsidRDefault="000921E9" w:rsidP="000921E9">
            <w:pPr>
              <w:autoSpaceDE w:val="0"/>
              <w:spacing w:after="0" w:line="240" w:lineRule="auto"/>
              <w:rPr>
                <w:rFonts w:ascii="Times New Roman" w:hAnsi="Times New Roman"/>
                <w:sz w:val="20"/>
                <w:szCs w:val="20"/>
                <w:lang w:val="fr-FR"/>
              </w:rPr>
            </w:pPr>
          </w:p>
          <w:p w14:paraId="61E85DFB" w14:textId="5A6C049F" w:rsidR="000921E9" w:rsidRPr="000921E9" w:rsidRDefault="000921E9" w:rsidP="00006E3F">
            <w:pPr>
              <w:autoSpaceDE w:val="0"/>
              <w:spacing w:after="0" w:line="240" w:lineRule="auto"/>
              <w:rPr>
                <w:rFonts w:ascii="Times New Roman" w:hAnsi="Times New Roman"/>
                <w:sz w:val="20"/>
                <w:szCs w:val="20"/>
                <w:shd w:val="clear" w:color="auto" w:fill="FFFFFF"/>
                <w:lang w:val="ro-RO"/>
              </w:rPr>
            </w:pPr>
          </w:p>
        </w:tc>
      </w:tr>
      <w:tr w:rsidR="008E69D1" w:rsidRPr="00392D8D" w14:paraId="1B3AB5BE" w14:textId="77777777" w:rsidTr="00B54BF2">
        <w:trPr>
          <w:trHeight w:val="558"/>
        </w:trPr>
        <w:tc>
          <w:tcPr>
            <w:tcW w:w="4957" w:type="dxa"/>
            <w:shd w:val="clear" w:color="auto" w:fill="auto"/>
          </w:tcPr>
          <w:p w14:paraId="3E58078D" w14:textId="77777777" w:rsidR="00F72103" w:rsidRPr="00C30069" w:rsidRDefault="00F72103" w:rsidP="00F72103">
            <w:pPr>
              <w:pStyle w:val="ti-art"/>
              <w:shd w:val="clear" w:color="auto" w:fill="FFFFFF"/>
              <w:spacing w:before="0" w:beforeAutospacing="0" w:after="0" w:afterAutospacing="0"/>
              <w:jc w:val="center"/>
              <w:rPr>
                <w:i/>
                <w:iCs/>
                <w:color w:val="333333"/>
                <w:sz w:val="20"/>
                <w:szCs w:val="20"/>
                <w:lang w:val="en-US"/>
              </w:rPr>
            </w:pPr>
            <w:r w:rsidRPr="00C30069">
              <w:rPr>
                <w:i/>
                <w:iCs/>
                <w:color w:val="333333"/>
                <w:sz w:val="20"/>
                <w:szCs w:val="20"/>
                <w:lang w:val="en-US"/>
              </w:rPr>
              <w:t>Articolul 2</w:t>
            </w:r>
          </w:p>
          <w:p w14:paraId="522673EE" w14:textId="77777777" w:rsidR="00F72103" w:rsidRPr="007171C9" w:rsidRDefault="00F72103" w:rsidP="00F72103">
            <w:pPr>
              <w:pStyle w:val="sti-art"/>
              <w:shd w:val="clear" w:color="auto" w:fill="FFFFFF"/>
              <w:spacing w:before="0" w:beforeAutospacing="0" w:after="0" w:afterAutospacing="0"/>
              <w:jc w:val="center"/>
              <w:rPr>
                <w:b/>
                <w:bCs/>
                <w:color w:val="333333"/>
                <w:sz w:val="20"/>
                <w:szCs w:val="20"/>
                <w:lang w:val="en-US"/>
              </w:rPr>
            </w:pPr>
            <w:r w:rsidRPr="007171C9">
              <w:rPr>
                <w:b/>
                <w:bCs/>
                <w:color w:val="333333"/>
                <w:sz w:val="20"/>
                <w:szCs w:val="20"/>
                <w:lang w:val="en-US"/>
              </w:rPr>
              <w:t>Definiții</w:t>
            </w:r>
          </w:p>
          <w:p w14:paraId="7E9B4846" w14:textId="383208AA" w:rsidR="00B32617" w:rsidRPr="00271DB6" w:rsidRDefault="00A34B9B" w:rsidP="008072D8">
            <w:pPr>
              <w:pStyle w:val="8"/>
              <w:spacing w:before="0" w:beforeAutospacing="0" w:after="0" w:afterAutospacing="0"/>
              <w:jc w:val="both"/>
              <w:rPr>
                <w:rFonts w:eastAsia="Arial Unicode MS"/>
                <w:color w:val="000000" w:themeColor="text1"/>
                <w:sz w:val="20"/>
                <w:szCs w:val="20"/>
                <w:shd w:val="clear" w:color="auto" w:fill="FFFFFF"/>
              </w:rPr>
            </w:pPr>
            <w:r w:rsidRPr="00271DB6">
              <w:rPr>
                <w:rFonts w:eastAsia="Arial Unicode MS"/>
                <w:color w:val="000000" w:themeColor="text1"/>
                <w:sz w:val="20"/>
                <w:szCs w:val="20"/>
                <w:shd w:val="clear" w:color="auto" w:fill="FFFFFF"/>
              </w:rPr>
              <w:t>Pe lângă definițiile prevăzute la articolul 2 din Directiva 2009/125/CE, se aplică următoarele definiții:</w:t>
            </w:r>
          </w:p>
          <w:p w14:paraId="788C930C" w14:textId="6ADF8707" w:rsidR="003D2E03" w:rsidRPr="00271DB6" w:rsidRDefault="003D2E03" w:rsidP="00B713FA">
            <w:pPr>
              <w:pStyle w:val="8"/>
              <w:numPr>
                <w:ilvl w:val="0"/>
                <w:numId w:val="3"/>
              </w:numPr>
              <w:spacing w:before="0" w:beforeAutospacing="0" w:after="0" w:afterAutospacing="0"/>
              <w:jc w:val="both"/>
              <w:rPr>
                <w:rFonts w:eastAsia="Arial Unicode MS"/>
                <w:color w:val="000000" w:themeColor="text1"/>
                <w:sz w:val="20"/>
                <w:szCs w:val="20"/>
                <w:shd w:val="clear" w:color="auto" w:fill="FFFFFF"/>
              </w:rPr>
            </w:pPr>
            <w:r w:rsidRPr="00271DB6">
              <w:rPr>
                <w:rFonts w:eastAsia="Arial Unicode MS"/>
                <w:color w:val="000000" w:themeColor="text1"/>
                <w:sz w:val="20"/>
                <w:szCs w:val="20"/>
                <w:shd w:val="clear" w:color="auto" w:fill="FFFFFF"/>
              </w:rPr>
              <w:t>„aparat pentru încălzire locală” înseamnă un dispozitiv de încălzire care emite căldură prin transfer termic direct sau prin transfer termic direct combinat cu transferul termic către un fluid, pentru a atinge și a menține un anumit nivel de confort termic pentru persoane în spațiul închis în care este plasat produsul, eventual în combinație cu furnizarea de căldură pentru alte spații, și care este echipat cu unul sau mai multe generatoare de căldură care transformă energia electrică sau combustibilii gazoși sau lichizi direct în energie termică, prin utilizarea efectului Joule sau, respectiv, prin arderea combustibililor;</w:t>
            </w:r>
          </w:p>
          <w:p w14:paraId="55F8D6E5" w14:textId="23531838" w:rsidR="003D2E03" w:rsidRPr="00271DB6" w:rsidRDefault="003D2E03" w:rsidP="00B713FA">
            <w:pPr>
              <w:pStyle w:val="8"/>
              <w:numPr>
                <w:ilvl w:val="0"/>
                <w:numId w:val="3"/>
              </w:numPr>
              <w:spacing w:before="0" w:beforeAutospacing="0" w:after="0" w:afterAutospacing="0"/>
              <w:jc w:val="both"/>
              <w:rPr>
                <w:rFonts w:eastAsia="Arial Unicode MS"/>
                <w:color w:val="000000" w:themeColor="text1"/>
                <w:sz w:val="20"/>
                <w:szCs w:val="20"/>
                <w:shd w:val="clear" w:color="auto" w:fill="FFFFFF"/>
              </w:rPr>
            </w:pPr>
            <w:r w:rsidRPr="003D2E03">
              <w:rPr>
                <w:rFonts w:eastAsia="Arial Unicode MS"/>
                <w:color w:val="333333"/>
                <w:sz w:val="20"/>
                <w:szCs w:val="20"/>
                <w:shd w:val="clear" w:color="auto" w:fill="FFFFFF"/>
              </w:rPr>
              <w:t>„</w:t>
            </w:r>
            <w:r w:rsidRPr="00271DB6">
              <w:rPr>
                <w:rFonts w:eastAsia="Arial Unicode MS"/>
                <w:color w:val="000000" w:themeColor="text1"/>
                <w:sz w:val="20"/>
                <w:szCs w:val="20"/>
                <w:shd w:val="clear" w:color="auto" w:fill="FFFFFF"/>
              </w:rPr>
              <w:t>aparat pentru încălzire locală de uz casnic” înseamnă un aparat pentru încălzire locală care nu este de uz comercial;</w:t>
            </w:r>
          </w:p>
          <w:p w14:paraId="6FF43C6F" w14:textId="30B12DFB" w:rsidR="003D2E03" w:rsidRPr="00271DB6" w:rsidRDefault="003D2E03" w:rsidP="00B713FA">
            <w:pPr>
              <w:pStyle w:val="8"/>
              <w:numPr>
                <w:ilvl w:val="0"/>
                <w:numId w:val="3"/>
              </w:numPr>
              <w:spacing w:before="0" w:beforeAutospacing="0" w:after="0" w:afterAutospacing="0"/>
              <w:jc w:val="both"/>
              <w:rPr>
                <w:rFonts w:eastAsia="Arial Unicode MS"/>
                <w:color w:val="000000" w:themeColor="text1"/>
                <w:sz w:val="20"/>
                <w:szCs w:val="20"/>
                <w:shd w:val="clear" w:color="auto" w:fill="FFFFFF"/>
              </w:rPr>
            </w:pPr>
            <w:r w:rsidRPr="00271DB6">
              <w:rPr>
                <w:rFonts w:eastAsia="Arial Unicode MS"/>
                <w:color w:val="000000" w:themeColor="text1"/>
                <w:sz w:val="20"/>
                <w:szCs w:val="20"/>
                <w:shd w:val="clear" w:color="auto" w:fill="FFFFFF"/>
              </w:rPr>
              <w:t>„aparat pentru încălzire locală cu combustibil gazos” înseamnă un aparat pentru încălzire locală cu focar deschis frontal sau un aparat pentru încălzire locală cu focar închis frontal care utilizează combustibil gazos;</w:t>
            </w:r>
          </w:p>
          <w:p w14:paraId="6696B95E" w14:textId="0375DD25" w:rsidR="003D2E03" w:rsidRPr="00271DB6" w:rsidRDefault="003D2E03" w:rsidP="00B713FA">
            <w:pPr>
              <w:pStyle w:val="8"/>
              <w:numPr>
                <w:ilvl w:val="0"/>
                <w:numId w:val="3"/>
              </w:numPr>
              <w:spacing w:before="0" w:beforeAutospacing="0" w:after="0" w:afterAutospacing="0"/>
              <w:jc w:val="both"/>
              <w:rPr>
                <w:rFonts w:eastAsia="Arial Unicode MS"/>
                <w:color w:val="000000" w:themeColor="text1"/>
                <w:sz w:val="20"/>
                <w:szCs w:val="20"/>
                <w:shd w:val="clear" w:color="auto" w:fill="FFFFFF"/>
              </w:rPr>
            </w:pPr>
            <w:r w:rsidRPr="00271DB6">
              <w:rPr>
                <w:rFonts w:eastAsia="Arial Unicode MS"/>
                <w:color w:val="000000" w:themeColor="text1"/>
                <w:sz w:val="20"/>
                <w:szCs w:val="20"/>
                <w:shd w:val="clear" w:color="auto" w:fill="FFFFFF"/>
              </w:rPr>
              <w:t>„aparat pentru încălzire locală cu combustibil lichid” înseamnă un aparat pentru încălzire locală cu focar deschis frontal sau un aparat pentru încălzire locală cu focar închis frontal care utilizează combustibil lichid;</w:t>
            </w:r>
          </w:p>
          <w:p w14:paraId="5D8D69FF" w14:textId="2F0F9B3D" w:rsidR="003D2E03" w:rsidRPr="00271DB6" w:rsidRDefault="003D2E03" w:rsidP="00B713FA">
            <w:pPr>
              <w:pStyle w:val="8"/>
              <w:numPr>
                <w:ilvl w:val="0"/>
                <w:numId w:val="3"/>
              </w:numPr>
              <w:spacing w:before="0" w:beforeAutospacing="0" w:after="0" w:afterAutospacing="0"/>
              <w:jc w:val="both"/>
              <w:rPr>
                <w:rFonts w:eastAsia="Arial Unicode MS"/>
                <w:color w:val="000000" w:themeColor="text1"/>
                <w:sz w:val="20"/>
                <w:szCs w:val="20"/>
                <w:shd w:val="clear" w:color="auto" w:fill="FFFFFF"/>
              </w:rPr>
            </w:pPr>
            <w:r w:rsidRPr="00271DB6">
              <w:rPr>
                <w:rFonts w:eastAsia="Arial Unicode MS"/>
                <w:color w:val="000000" w:themeColor="text1"/>
                <w:sz w:val="20"/>
                <w:szCs w:val="20"/>
                <w:shd w:val="clear" w:color="auto" w:fill="FFFFFF"/>
              </w:rPr>
              <w:t>„aparat electric pentru încălzire locală” înseamnă un aparat pentru încălzire locală care utilizează efectul Joule pentru a genera căldură;</w:t>
            </w:r>
          </w:p>
          <w:p w14:paraId="1BBA8CED" w14:textId="4DE1CA39" w:rsidR="003D2E03" w:rsidRPr="00271DB6" w:rsidRDefault="003D2E03" w:rsidP="00B713FA">
            <w:pPr>
              <w:pStyle w:val="8"/>
              <w:numPr>
                <w:ilvl w:val="0"/>
                <w:numId w:val="3"/>
              </w:numPr>
              <w:spacing w:before="0" w:beforeAutospacing="0" w:after="0" w:afterAutospacing="0"/>
              <w:jc w:val="both"/>
              <w:rPr>
                <w:rFonts w:eastAsia="Arial Unicode MS"/>
                <w:color w:val="000000" w:themeColor="text1"/>
                <w:sz w:val="20"/>
                <w:szCs w:val="20"/>
                <w:shd w:val="clear" w:color="auto" w:fill="FFFFFF"/>
              </w:rPr>
            </w:pPr>
            <w:r w:rsidRPr="00271DB6">
              <w:rPr>
                <w:rFonts w:eastAsia="Arial Unicode MS"/>
                <w:color w:val="000000" w:themeColor="text1"/>
                <w:sz w:val="20"/>
                <w:szCs w:val="20"/>
                <w:shd w:val="clear" w:color="auto" w:fill="FFFFFF"/>
              </w:rPr>
              <w:t>„aparat pentru încălzire locală de uz comercial” înseamnă fie un aparat pentru încălzire locală cu radiație luminoasă, fie un aparat pentru încălzire locală cu tuburi;</w:t>
            </w:r>
          </w:p>
          <w:p w14:paraId="118ED902" w14:textId="227B04B3" w:rsidR="003D2E03" w:rsidRPr="00271DB6" w:rsidRDefault="003D2E03" w:rsidP="00B713FA">
            <w:pPr>
              <w:pStyle w:val="8"/>
              <w:numPr>
                <w:ilvl w:val="0"/>
                <w:numId w:val="3"/>
              </w:numPr>
              <w:spacing w:before="0" w:beforeAutospacing="0" w:after="0" w:afterAutospacing="0"/>
              <w:jc w:val="both"/>
              <w:rPr>
                <w:rFonts w:eastAsia="Arial Unicode MS"/>
                <w:color w:val="000000" w:themeColor="text1"/>
                <w:sz w:val="20"/>
                <w:szCs w:val="20"/>
                <w:shd w:val="clear" w:color="auto" w:fill="FFFFFF"/>
              </w:rPr>
            </w:pPr>
            <w:r w:rsidRPr="003D2E03">
              <w:rPr>
                <w:rFonts w:eastAsia="Arial Unicode MS"/>
                <w:color w:val="333333"/>
                <w:sz w:val="20"/>
                <w:szCs w:val="20"/>
                <w:shd w:val="clear" w:color="auto" w:fill="FFFFFF"/>
              </w:rPr>
              <w:t>„</w:t>
            </w:r>
            <w:r w:rsidRPr="00271DB6">
              <w:rPr>
                <w:rFonts w:eastAsia="Arial Unicode MS"/>
                <w:color w:val="000000" w:themeColor="text1"/>
                <w:sz w:val="20"/>
                <w:szCs w:val="20"/>
                <w:shd w:val="clear" w:color="auto" w:fill="FFFFFF"/>
              </w:rPr>
              <w:t xml:space="preserve">aparat pentru încălzire locală cu focar deschis frontal” înseamnă un aparat pentru încălzire locală care utilizează combustibili gazoși sau lichizi, în </w:t>
            </w:r>
            <w:r w:rsidRPr="00271DB6">
              <w:rPr>
                <w:rFonts w:eastAsia="Arial Unicode MS"/>
                <w:color w:val="000000" w:themeColor="text1"/>
                <w:sz w:val="20"/>
                <w:szCs w:val="20"/>
                <w:shd w:val="clear" w:color="auto" w:fill="FFFFFF"/>
              </w:rPr>
              <w:lastRenderedPageBreak/>
              <w:t>care patul de combustie și gazele de combustie nu sunt izolate de spațiul în care este instalat produsul și care este racordat la deschiderea șemineului sau a căminului sau care necesită un coș pentru evacuarea produselor de combustie;</w:t>
            </w:r>
          </w:p>
          <w:p w14:paraId="43B6E1D3" w14:textId="1F5FC009" w:rsidR="003D2E03" w:rsidRPr="00271DB6" w:rsidRDefault="003D2E03" w:rsidP="00B713FA">
            <w:pPr>
              <w:pStyle w:val="8"/>
              <w:numPr>
                <w:ilvl w:val="0"/>
                <w:numId w:val="3"/>
              </w:numPr>
              <w:spacing w:before="0" w:beforeAutospacing="0" w:after="0" w:afterAutospacing="0"/>
              <w:jc w:val="both"/>
              <w:rPr>
                <w:rFonts w:eastAsia="Arial Unicode MS"/>
                <w:color w:val="000000" w:themeColor="text1"/>
                <w:sz w:val="20"/>
                <w:szCs w:val="20"/>
                <w:shd w:val="clear" w:color="auto" w:fill="FFFFFF"/>
              </w:rPr>
            </w:pPr>
            <w:r w:rsidRPr="00271DB6">
              <w:rPr>
                <w:rFonts w:eastAsia="Arial Unicode MS"/>
                <w:color w:val="000000" w:themeColor="text1"/>
                <w:sz w:val="20"/>
                <w:szCs w:val="20"/>
                <w:shd w:val="clear" w:color="auto" w:fill="FFFFFF"/>
              </w:rPr>
              <w:t>„aparat pentru încălzire locală cu focar închis frontal” înseamnă un aparat pentru încălzire locală care utilizează combustibili gazoși sau lichizi, în care patul de combustie și gazele de combustie sunt izolate de spațiul în care este instalat produsul și care este racordat la deschiderea șemineului sau a căminului sau care necesită un coș pentru evacuarea produselor de combustie;</w:t>
            </w:r>
          </w:p>
          <w:p w14:paraId="33DA2393" w14:textId="219D40E2" w:rsidR="003D2E03" w:rsidRPr="00271DB6" w:rsidRDefault="003D2E03" w:rsidP="00B713FA">
            <w:pPr>
              <w:pStyle w:val="8"/>
              <w:numPr>
                <w:ilvl w:val="0"/>
                <w:numId w:val="3"/>
              </w:numPr>
              <w:spacing w:before="0" w:beforeAutospacing="0" w:after="0" w:afterAutospacing="0"/>
              <w:jc w:val="both"/>
              <w:rPr>
                <w:rFonts w:eastAsia="Arial Unicode MS"/>
                <w:color w:val="000000" w:themeColor="text1"/>
                <w:sz w:val="20"/>
                <w:szCs w:val="20"/>
                <w:shd w:val="clear" w:color="auto" w:fill="FFFFFF"/>
              </w:rPr>
            </w:pPr>
            <w:r w:rsidRPr="003D2E03">
              <w:rPr>
                <w:rFonts w:eastAsia="Arial Unicode MS"/>
                <w:color w:val="333333"/>
                <w:sz w:val="20"/>
                <w:szCs w:val="20"/>
                <w:shd w:val="clear" w:color="auto" w:fill="FFFFFF"/>
              </w:rPr>
              <w:t>„</w:t>
            </w:r>
            <w:r w:rsidRPr="00271DB6">
              <w:rPr>
                <w:rFonts w:eastAsia="Arial Unicode MS"/>
                <w:color w:val="000000" w:themeColor="text1"/>
                <w:sz w:val="20"/>
                <w:szCs w:val="20"/>
                <w:shd w:val="clear" w:color="auto" w:fill="FFFFFF"/>
              </w:rPr>
              <w:t>aparat electric portabil pentru încălzire locală” înseamnă un aparat electric pentru încălzire locală care nu este un aparat electric fix pentru încălzire locală, un aparat electric pentru încălzire locală cu acumulator de căldură, un aparat electric pentru încălzire locală prin pardoseală, un aparat electric radiant pentru încălzire locală, un aparat electric pentru încălzire locală cu radiație vizibilă sau un aparat de încălzire de tip sclav;</w:t>
            </w:r>
          </w:p>
          <w:p w14:paraId="6145F08D" w14:textId="156699B2" w:rsidR="003D2E03" w:rsidRPr="00271DB6" w:rsidRDefault="003D2E03" w:rsidP="00B713FA">
            <w:pPr>
              <w:pStyle w:val="8"/>
              <w:numPr>
                <w:ilvl w:val="0"/>
                <w:numId w:val="3"/>
              </w:numPr>
              <w:spacing w:before="0" w:beforeAutospacing="0" w:after="0" w:afterAutospacing="0"/>
              <w:jc w:val="both"/>
              <w:rPr>
                <w:rFonts w:eastAsia="Arial Unicode MS"/>
                <w:color w:val="000000" w:themeColor="text1"/>
                <w:sz w:val="20"/>
                <w:szCs w:val="20"/>
                <w:shd w:val="clear" w:color="auto" w:fill="FFFFFF"/>
              </w:rPr>
            </w:pPr>
            <w:r w:rsidRPr="00271DB6">
              <w:rPr>
                <w:rFonts w:eastAsia="Arial Unicode MS"/>
                <w:color w:val="000000" w:themeColor="text1"/>
                <w:sz w:val="20"/>
                <w:szCs w:val="20"/>
                <w:shd w:val="clear" w:color="auto" w:fill="FFFFFF"/>
              </w:rPr>
              <w:t>„aparat electric fix pentru încălzire locală” înseamnă un aparat electric pentru încălzire locală care nu este destinat să acumuleze energie termică și care este proiectat pentru a fi utilizat prin atașarea sau fixarea într-un amplasament specific sau prin montarea pe un perete, fără a fi integrat în structura clădirii sau în finisarea clădirii;</w:t>
            </w:r>
          </w:p>
          <w:p w14:paraId="23F62767" w14:textId="2C04540B" w:rsidR="003D2E03" w:rsidRPr="00271DB6" w:rsidRDefault="003D2E03" w:rsidP="00B713FA">
            <w:pPr>
              <w:pStyle w:val="8"/>
              <w:numPr>
                <w:ilvl w:val="0"/>
                <w:numId w:val="3"/>
              </w:numPr>
              <w:spacing w:before="0" w:beforeAutospacing="0" w:after="0" w:afterAutospacing="0"/>
              <w:jc w:val="both"/>
              <w:rPr>
                <w:rFonts w:eastAsia="Arial Unicode MS"/>
                <w:color w:val="000000" w:themeColor="text1"/>
                <w:sz w:val="20"/>
                <w:szCs w:val="20"/>
                <w:shd w:val="clear" w:color="auto" w:fill="FFFFFF"/>
              </w:rPr>
            </w:pPr>
            <w:r w:rsidRPr="00271DB6">
              <w:rPr>
                <w:rFonts w:eastAsia="Arial Unicode MS"/>
                <w:color w:val="000000" w:themeColor="text1"/>
                <w:sz w:val="20"/>
                <w:szCs w:val="20"/>
                <w:shd w:val="clear" w:color="auto" w:fill="FFFFFF"/>
              </w:rPr>
              <w:t>„aparat electric pentru încălzire locală cu acumulator de căldură” înseamnă un aparat electric pentru încălzire locală destinat să stocheze energia termică într-un bloc de stocare izolat și să o elibereze timp de mai multe ore după faza de acumulare;</w:t>
            </w:r>
          </w:p>
          <w:p w14:paraId="29C3E69D" w14:textId="2BBA5F99" w:rsidR="003D2E03" w:rsidRPr="00271DB6" w:rsidRDefault="003D2E03" w:rsidP="00B713FA">
            <w:pPr>
              <w:pStyle w:val="8"/>
              <w:numPr>
                <w:ilvl w:val="0"/>
                <w:numId w:val="3"/>
              </w:numPr>
              <w:spacing w:before="0" w:beforeAutospacing="0" w:after="0" w:afterAutospacing="0"/>
              <w:jc w:val="both"/>
              <w:rPr>
                <w:rFonts w:eastAsia="Arial Unicode MS"/>
                <w:color w:val="000000" w:themeColor="text1"/>
                <w:sz w:val="20"/>
                <w:szCs w:val="20"/>
                <w:shd w:val="clear" w:color="auto" w:fill="FFFFFF"/>
              </w:rPr>
            </w:pPr>
            <w:r w:rsidRPr="00271DB6">
              <w:rPr>
                <w:rFonts w:eastAsia="Arial Unicode MS"/>
                <w:color w:val="000000" w:themeColor="text1"/>
                <w:sz w:val="20"/>
                <w:szCs w:val="20"/>
                <w:shd w:val="clear" w:color="auto" w:fill="FFFFFF"/>
              </w:rPr>
              <w:t>„aparat electric pentru încălzire locală prin pardoseală” înseamnă un aparat electric pentru încălzire locală destinat a fi utilizat prin integrarea sa în structura clădirii sau în finisarea clădirii;</w:t>
            </w:r>
          </w:p>
          <w:p w14:paraId="1CCAA246" w14:textId="3EC60DE2" w:rsidR="003D2E03" w:rsidRPr="00271DB6" w:rsidRDefault="003D2E03" w:rsidP="00B713FA">
            <w:pPr>
              <w:pStyle w:val="8"/>
              <w:numPr>
                <w:ilvl w:val="0"/>
                <w:numId w:val="3"/>
              </w:numPr>
              <w:spacing w:before="0" w:beforeAutospacing="0" w:after="0" w:afterAutospacing="0"/>
              <w:jc w:val="both"/>
              <w:rPr>
                <w:rFonts w:eastAsia="Arial Unicode MS"/>
                <w:color w:val="000000" w:themeColor="text1"/>
                <w:sz w:val="20"/>
                <w:szCs w:val="20"/>
                <w:shd w:val="clear" w:color="auto" w:fill="FFFFFF"/>
              </w:rPr>
            </w:pPr>
            <w:r w:rsidRPr="00271DB6">
              <w:rPr>
                <w:rFonts w:eastAsia="Arial Unicode MS"/>
                <w:color w:val="000000" w:themeColor="text1"/>
                <w:sz w:val="20"/>
                <w:szCs w:val="20"/>
                <w:shd w:val="clear" w:color="auto" w:fill="FFFFFF"/>
              </w:rPr>
              <w:t xml:space="preserve">„aparat electric radiant pentru încălzire locală” înseamnă un aparat electric pentru încălzire locală al cărui element emițător de căldură trebuie să fie direcționat către locul de utilizare astfel încât radiația sa termică să încălzească direct persoanele vizate și în cazul căruia se înregistrează o creștere a temperaturii de cel puțin 130 °C în timpul utilizării normale pentru grila care acoperă </w:t>
            </w:r>
            <w:r w:rsidRPr="00271DB6">
              <w:rPr>
                <w:rFonts w:eastAsia="Arial Unicode MS"/>
                <w:color w:val="000000" w:themeColor="text1"/>
                <w:sz w:val="20"/>
                <w:szCs w:val="20"/>
                <w:shd w:val="clear" w:color="auto" w:fill="FFFFFF"/>
              </w:rPr>
              <w:lastRenderedPageBreak/>
              <w:t>elementul emițător de căldură și/sau o creștere a temperaturii de 100 °C pentru alte suprafețe;</w:t>
            </w:r>
          </w:p>
          <w:p w14:paraId="04065932" w14:textId="50DAF5F5" w:rsidR="003D2E03" w:rsidRPr="00271DB6" w:rsidRDefault="003D2E03" w:rsidP="00B713FA">
            <w:pPr>
              <w:pStyle w:val="8"/>
              <w:numPr>
                <w:ilvl w:val="0"/>
                <w:numId w:val="3"/>
              </w:numPr>
              <w:spacing w:before="0" w:beforeAutospacing="0" w:after="0" w:afterAutospacing="0"/>
              <w:jc w:val="both"/>
              <w:rPr>
                <w:rFonts w:eastAsia="Arial Unicode MS"/>
                <w:color w:val="000000" w:themeColor="text1"/>
                <w:sz w:val="20"/>
                <w:szCs w:val="20"/>
                <w:shd w:val="clear" w:color="auto" w:fill="FFFFFF"/>
              </w:rPr>
            </w:pPr>
            <w:r w:rsidRPr="00271DB6">
              <w:rPr>
                <w:rFonts w:eastAsia="Arial Unicode MS"/>
                <w:color w:val="000000" w:themeColor="text1"/>
                <w:sz w:val="20"/>
                <w:szCs w:val="20"/>
                <w:shd w:val="clear" w:color="auto" w:fill="FFFFFF"/>
              </w:rPr>
              <w:t>„aparat electric pentru încălzire locală cu radiație vizibilă” înseamnă un aparat electric pentru încălzire locală al cărui element de încălzire este vizibil din exteriorul aparatului pentru încălzire și are, în condiții normale de utilizare, o temperatură de cel puțin 650 °C;</w:t>
            </w:r>
          </w:p>
          <w:p w14:paraId="031BD475" w14:textId="4DC3354A" w:rsidR="003D2E03" w:rsidRPr="00271DB6" w:rsidRDefault="003D2E03" w:rsidP="00B713FA">
            <w:pPr>
              <w:pStyle w:val="8"/>
              <w:numPr>
                <w:ilvl w:val="0"/>
                <w:numId w:val="3"/>
              </w:numPr>
              <w:spacing w:before="0" w:beforeAutospacing="0" w:after="0" w:afterAutospacing="0"/>
              <w:jc w:val="both"/>
              <w:rPr>
                <w:rFonts w:eastAsia="Arial Unicode MS"/>
                <w:color w:val="000000" w:themeColor="text1"/>
                <w:sz w:val="20"/>
                <w:szCs w:val="20"/>
                <w:shd w:val="clear" w:color="auto" w:fill="FFFFFF"/>
              </w:rPr>
            </w:pPr>
            <w:r w:rsidRPr="00271DB6">
              <w:rPr>
                <w:rFonts w:eastAsia="Arial Unicode MS"/>
                <w:color w:val="000000" w:themeColor="text1"/>
                <w:sz w:val="20"/>
                <w:szCs w:val="20"/>
                <w:shd w:val="clear" w:color="auto" w:fill="FFFFFF"/>
              </w:rPr>
              <w:t>„sobă pentru saune” înseamnă un produs pentru încălzirea spațiului încorporat în sau cu o utilizare declarată în saune uscate sau umede sau în medii similare;</w:t>
            </w:r>
          </w:p>
          <w:p w14:paraId="4CA2F7B2" w14:textId="4DFC38E6" w:rsidR="003D2E03" w:rsidRPr="00271DB6" w:rsidRDefault="003D2E03" w:rsidP="00B713FA">
            <w:pPr>
              <w:pStyle w:val="8"/>
              <w:numPr>
                <w:ilvl w:val="0"/>
                <w:numId w:val="3"/>
              </w:numPr>
              <w:spacing w:before="0" w:beforeAutospacing="0" w:after="0" w:afterAutospacing="0"/>
              <w:jc w:val="both"/>
              <w:rPr>
                <w:rFonts w:eastAsia="Arial Unicode MS"/>
                <w:color w:val="000000" w:themeColor="text1"/>
                <w:sz w:val="20"/>
                <w:szCs w:val="20"/>
                <w:shd w:val="clear" w:color="auto" w:fill="FFFFFF"/>
              </w:rPr>
            </w:pPr>
            <w:r w:rsidRPr="00271DB6">
              <w:rPr>
                <w:rFonts w:eastAsia="Arial Unicode MS"/>
                <w:color w:val="000000" w:themeColor="text1"/>
                <w:sz w:val="20"/>
                <w:szCs w:val="20"/>
                <w:shd w:val="clear" w:color="auto" w:fill="FFFFFF"/>
              </w:rPr>
              <w:t>„aparat pentru încălzire de tip sclav (</w:t>
            </w:r>
            <w:r w:rsidRPr="00271DB6">
              <w:rPr>
                <w:rStyle w:val="italics"/>
                <w:rFonts w:eastAsia="Arial Unicode MS"/>
                <w:i/>
                <w:iCs/>
                <w:color w:val="000000" w:themeColor="text1"/>
                <w:sz w:val="20"/>
                <w:szCs w:val="20"/>
              </w:rPr>
              <w:t>slave</w:t>
            </w:r>
            <w:r w:rsidRPr="00271DB6">
              <w:rPr>
                <w:rFonts w:eastAsia="Arial Unicode MS"/>
                <w:color w:val="000000" w:themeColor="text1"/>
                <w:sz w:val="20"/>
                <w:szCs w:val="20"/>
                <w:shd w:val="clear" w:color="auto" w:fill="FFFFFF"/>
              </w:rPr>
              <w:t>)” înseamnă un aparat electric pentru încălzire locală care nu poate funcționa în mod autonom și care trebuie să primească semnale trimise de un stăpân (</w:t>
            </w:r>
            <w:r w:rsidRPr="00271DB6">
              <w:rPr>
                <w:rStyle w:val="italics"/>
                <w:rFonts w:eastAsia="Arial Unicode MS"/>
                <w:i/>
                <w:iCs/>
                <w:color w:val="000000" w:themeColor="text1"/>
                <w:sz w:val="20"/>
                <w:szCs w:val="20"/>
              </w:rPr>
              <w:t>master</w:t>
            </w:r>
            <w:r w:rsidRPr="00271DB6">
              <w:rPr>
                <w:rFonts w:eastAsia="Arial Unicode MS"/>
                <w:color w:val="000000" w:themeColor="text1"/>
                <w:sz w:val="20"/>
                <w:szCs w:val="20"/>
                <w:shd w:val="clear" w:color="auto" w:fill="FFFFFF"/>
              </w:rPr>
              <w:t>) extern care îl controlează și care nu face parte din produs, dar care este conectat la acesta prin intermediul unui fir-pilot, al unei tehnologii fără fir, al unei comunicații pe rețeaua de alimentare cu energie electrică sau al unei tehnologii echivalente, pentru a regla emisia de căldură în încăperea în care este instalat produsul;</w:t>
            </w:r>
          </w:p>
          <w:p w14:paraId="626AA464" w14:textId="3B85A880" w:rsidR="003D2E03" w:rsidRPr="00271DB6" w:rsidRDefault="003D2E03" w:rsidP="00B713FA">
            <w:pPr>
              <w:pStyle w:val="8"/>
              <w:numPr>
                <w:ilvl w:val="0"/>
                <w:numId w:val="3"/>
              </w:numPr>
              <w:spacing w:before="0" w:beforeAutospacing="0" w:after="0" w:afterAutospacing="0"/>
              <w:jc w:val="both"/>
              <w:rPr>
                <w:rFonts w:eastAsia="Arial Unicode MS"/>
                <w:color w:val="000000" w:themeColor="text1"/>
                <w:sz w:val="20"/>
                <w:szCs w:val="20"/>
                <w:shd w:val="clear" w:color="auto" w:fill="FFFFFF"/>
              </w:rPr>
            </w:pPr>
            <w:r w:rsidRPr="00271DB6">
              <w:rPr>
                <w:rFonts w:eastAsia="Arial Unicode MS"/>
                <w:color w:val="000000" w:themeColor="text1"/>
                <w:sz w:val="20"/>
                <w:szCs w:val="20"/>
                <w:shd w:val="clear" w:color="auto" w:fill="FFFFFF"/>
              </w:rPr>
              <w:t>„aparat pentru încălzire locală cu radiație luminoasă” înseamnă un aparat pentru încălzire locală care utilizează combustibil gazos sau lichid și care este echipat cu un arzător; aparatul se instalează deasupra nivelului capului și este orientat spre locul de utilizare, astfel încât emisia termică a arzătorului, formată mai ales din radiații infraroșii, încălzește direct persoanele vizate; aparatul eliberează produsele de ardere în spațiul în care este situat;</w:t>
            </w:r>
          </w:p>
          <w:p w14:paraId="0C6493EE" w14:textId="359BEBBE" w:rsidR="003D2E03" w:rsidRPr="00271DB6" w:rsidRDefault="003D2E03" w:rsidP="00B713FA">
            <w:pPr>
              <w:pStyle w:val="8"/>
              <w:numPr>
                <w:ilvl w:val="0"/>
                <w:numId w:val="3"/>
              </w:numPr>
              <w:spacing w:before="0" w:beforeAutospacing="0" w:after="0" w:afterAutospacing="0"/>
              <w:jc w:val="both"/>
              <w:rPr>
                <w:rFonts w:eastAsia="Arial Unicode MS"/>
                <w:color w:val="000000" w:themeColor="text1"/>
                <w:sz w:val="20"/>
                <w:szCs w:val="20"/>
                <w:shd w:val="clear" w:color="auto" w:fill="FFFFFF"/>
              </w:rPr>
            </w:pPr>
            <w:r w:rsidRPr="003D2E03">
              <w:rPr>
                <w:rFonts w:eastAsia="Arial Unicode MS"/>
                <w:color w:val="333333"/>
                <w:sz w:val="20"/>
                <w:szCs w:val="20"/>
                <w:shd w:val="clear" w:color="auto" w:fill="FFFFFF"/>
              </w:rPr>
              <w:t>„</w:t>
            </w:r>
            <w:r w:rsidRPr="00271DB6">
              <w:rPr>
                <w:rFonts w:eastAsia="Arial Unicode MS"/>
                <w:color w:val="000000" w:themeColor="text1"/>
                <w:sz w:val="20"/>
                <w:szCs w:val="20"/>
                <w:shd w:val="clear" w:color="auto" w:fill="FFFFFF"/>
              </w:rPr>
              <w:t>aparat pentru încălzire locală cu tuburi” înseamnă un aparat pentru încălzire locală care utilizează combustibil gazos sau lichid și care este echipat cu un arzător; aparatul se instalează deasupra nivelului capului, în apropierea persoanelor vizate, și încălzește în principal cu radiații infraroșii din tubul sau din tuburile care sunt încălzite la trecerea internă a produselor de combustie și din care produsele de ardere trebuie să fie evacuate printr-un coș;</w:t>
            </w:r>
          </w:p>
          <w:p w14:paraId="5CE14289" w14:textId="2D113DE1" w:rsidR="003D2E03" w:rsidRPr="00271DB6" w:rsidRDefault="003D2E03" w:rsidP="00B713FA">
            <w:pPr>
              <w:pStyle w:val="8"/>
              <w:numPr>
                <w:ilvl w:val="0"/>
                <w:numId w:val="3"/>
              </w:numPr>
              <w:spacing w:before="0" w:beforeAutospacing="0" w:after="0" w:afterAutospacing="0"/>
              <w:jc w:val="both"/>
              <w:rPr>
                <w:rFonts w:eastAsia="Arial Unicode MS"/>
                <w:color w:val="000000" w:themeColor="text1"/>
                <w:sz w:val="20"/>
                <w:szCs w:val="20"/>
                <w:shd w:val="clear" w:color="auto" w:fill="FFFFFF"/>
              </w:rPr>
            </w:pPr>
            <w:r w:rsidRPr="00271DB6">
              <w:rPr>
                <w:rFonts w:eastAsia="Arial Unicode MS"/>
                <w:color w:val="000000" w:themeColor="text1"/>
                <w:sz w:val="20"/>
                <w:szCs w:val="20"/>
                <w:shd w:val="clear" w:color="auto" w:fill="FFFFFF"/>
              </w:rPr>
              <w:t xml:space="preserve">„sistem de încălzire cu tuburi” înseamnă un aparat pentru încălzire locală cu tuburi care este format din cel puțin două arzătoare, astfel încât produsele de combustie ale unui arzător pot alimenta următorul arzător, iar produsele de combustie ale </w:t>
            </w:r>
            <w:r w:rsidRPr="00271DB6">
              <w:rPr>
                <w:rFonts w:eastAsia="Arial Unicode MS"/>
                <w:color w:val="000000" w:themeColor="text1"/>
                <w:sz w:val="20"/>
                <w:szCs w:val="20"/>
                <w:shd w:val="clear" w:color="auto" w:fill="FFFFFF"/>
              </w:rPr>
              <w:lastRenderedPageBreak/>
              <w:t>arzătoarelor multiple sunt evacuate de un singur exhaustor;</w:t>
            </w:r>
          </w:p>
          <w:p w14:paraId="65CC2B95" w14:textId="2CA0E959" w:rsidR="003D2E03" w:rsidRPr="00271DB6" w:rsidRDefault="003D2E03" w:rsidP="00B713FA">
            <w:pPr>
              <w:pStyle w:val="8"/>
              <w:numPr>
                <w:ilvl w:val="0"/>
                <w:numId w:val="3"/>
              </w:numPr>
              <w:spacing w:before="0" w:beforeAutospacing="0" w:after="0" w:afterAutospacing="0"/>
              <w:jc w:val="both"/>
              <w:rPr>
                <w:rFonts w:eastAsia="Arial Unicode MS"/>
                <w:color w:val="000000" w:themeColor="text1"/>
                <w:sz w:val="20"/>
                <w:szCs w:val="20"/>
                <w:shd w:val="clear" w:color="auto" w:fill="FFFFFF"/>
              </w:rPr>
            </w:pPr>
            <w:r w:rsidRPr="00271DB6">
              <w:rPr>
                <w:rFonts w:eastAsia="Arial Unicode MS"/>
                <w:color w:val="000000" w:themeColor="text1"/>
                <w:sz w:val="20"/>
                <w:szCs w:val="20"/>
                <w:shd w:val="clear" w:color="auto" w:fill="FFFFFF"/>
              </w:rPr>
              <w:t>„segment de încălzire cu tuburi” înseamnă o parte a unui sistem de încălzire cu tuburi care include toate elementele necesare pentru funcționarea independentă și care, ca atare, poate fi testată independent de celelalte părți ale sistemului de încălzire cu tuburi;</w:t>
            </w:r>
          </w:p>
          <w:p w14:paraId="5751D80D" w14:textId="7039C11A" w:rsidR="003D2E03" w:rsidRPr="00271DB6" w:rsidRDefault="003D2E03" w:rsidP="00B713FA">
            <w:pPr>
              <w:pStyle w:val="8"/>
              <w:numPr>
                <w:ilvl w:val="0"/>
                <w:numId w:val="3"/>
              </w:numPr>
              <w:spacing w:before="0" w:beforeAutospacing="0" w:after="0" w:afterAutospacing="0"/>
              <w:jc w:val="both"/>
              <w:rPr>
                <w:rFonts w:eastAsia="Arial Unicode MS"/>
                <w:color w:val="000000" w:themeColor="text1"/>
                <w:sz w:val="20"/>
                <w:szCs w:val="20"/>
                <w:shd w:val="clear" w:color="auto" w:fill="FFFFFF"/>
              </w:rPr>
            </w:pPr>
            <w:r w:rsidRPr="00271DB6">
              <w:rPr>
                <w:rFonts w:eastAsia="Arial Unicode MS"/>
                <w:color w:val="000000" w:themeColor="text1"/>
                <w:sz w:val="20"/>
                <w:szCs w:val="20"/>
                <w:shd w:val="clear" w:color="auto" w:fill="FFFFFF"/>
              </w:rPr>
              <w:t>„aparat pentru încălzire fără coș” înseamnă un aparat pentru încălzire locală care utilizează combustibil gazos sau lichid și care eliberează produsele de ardere în spațiul în care acesta este amplasat, altul decât aparatul pentru încălzire locală cu radiație luminoasă;</w:t>
            </w:r>
          </w:p>
          <w:p w14:paraId="0A099FB4" w14:textId="76608A04" w:rsidR="003D2E03" w:rsidRPr="00271DB6" w:rsidRDefault="003D2E03" w:rsidP="00B713FA">
            <w:pPr>
              <w:pStyle w:val="8"/>
              <w:numPr>
                <w:ilvl w:val="0"/>
                <w:numId w:val="3"/>
              </w:numPr>
              <w:spacing w:before="0" w:beforeAutospacing="0" w:after="0" w:afterAutospacing="0"/>
              <w:jc w:val="both"/>
              <w:rPr>
                <w:rFonts w:eastAsia="Arial Unicode MS"/>
                <w:color w:val="000000" w:themeColor="text1"/>
                <w:sz w:val="20"/>
                <w:szCs w:val="20"/>
                <w:shd w:val="clear" w:color="auto" w:fill="FFFFFF"/>
              </w:rPr>
            </w:pPr>
            <w:r w:rsidRPr="00271DB6">
              <w:rPr>
                <w:rFonts w:eastAsia="Arial Unicode MS"/>
                <w:color w:val="000000" w:themeColor="text1"/>
                <w:sz w:val="20"/>
                <w:szCs w:val="20"/>
                <w:shd w:val="clear" w:color="auto" w:fill="FFFFFF"/>
              </w:rPr>
              <w:t>„aparat pentru încălzire deschis spre șemineu” înseamnă un aparat pentru încălzire locală care utilizează combustibili gazoși sau lichizi, care este destinat a fi amplasat sub un șemineu sau într-un cămin fără ca produsul să fie izolat de deschiderea șemineului sau a căminului și care permite produselor de combustie să treacă fără restricții din patul de combustie în șemineu sau coș;</w:t>
            </w:r>
          </w:p>
          <w:p w14:paraId="0DAAD0CC" w14:textId="536DA926" w:rsidR="003D2E03" w:rsidRPr="00271DB6" w:rsidRDefault="003D2E03" w:rsidP="00B713FA">
            <w:pPr>
              <w:pStyle w:val="8"/>
              <w:numPr>
                <w:ilvl w:val="0"/>
                <w:numId w:val="3"/>
              </w:numPr>
              <w:spacing w:before="0" w:beforeAutospacing="0" w:after="0" w:afterAutospacing="0"/>
              <w:jc w:val="both"/>
              <w:rPr>
                <w:rFonts w:eastAsia="Arial Unicode MS"/>
                <w:color w:val="000000" w:themeColor="text1"/>
                <w:sz w:val="20"/>
                <w:szCs w:val="20"/>
                <w:shd w:val="clear" w:color="auto" w:fill="FFFFFF"/>
              </w:rPr>
            </w:pPr>
            <w:r w:rsidRPr="00271DB6">
              <w:rPr>
                <w:rFonts w:eastAsia="Arial Unicode MS"/>
                <w:color w:val="000000" w:themeColor="text1"/>
                <w:sz w:val="20"/>
                <w:szCs w:val="20"/>
                <w:shd w:val="clear" w:color="auto" w:fill="FFFFFF"/>
              </w:rPr>
              <w:t>„produs pentru încălzirea aerului” înseamnă un produs care furnizează energie termică către un sistem de încălzire pe bază de aer, care poate fi racordat doar la o conductă, care este proiectat pentru a fi utilizat prin atașarea sau fixarea într-un amplasament specific sau prin montarea pe un perete și care distribuie aerul cu ajutorul unui dispozitiv de deplasare a aerului pentru a atinge și a menține un anumit nivel de confort termic pentru persoane în spațiul închis în care este plasat produsul;</w:t>
            </w:r>
          </w:p>
          <w:p w14:paraId="3F3065D3" w14:textId="1D8C30F9" w:rsidR="003D2E03" w:rsidRPr="00497396" w:rsidRDefault="003D2E03" w:rsidP="00B713FA">
            <w:pPr>
              <w:pStyle w:val="8"/>
              <w:numPr>
                <w:ilvl w:val="0"/>
                <w:numId w:val="3"/>
              </w:numPr>
              <w:spacing w:before="0" w:beforeAutospacing="0" w:after="0" w:afterAutospacing="0"/>
              <w:jc w:val="both"/>
              <w:rPr>
                <w:rFonts w:eastAsia="Arial Unicode MS"/>
                <w:color w:val="000000" w:themeColor="text1"/>
                <w:sz w:val="20"/>
                <w:szCs w:val="20"/>
                <w:shd w:val="clear" w:color="auto" w:fill="FFFFFF"/>
              </w:rPr>
            </w:pPr>
            <w:r w:rsidRPr="00497396">
              <w:rPr>
                <w:rFonts w:eastAsia="Arial Unicode MS"/>
                <w:color w:val="000000" w:themeColor="text1"/>
                <w:sz w:val="20"/>
                <w:szCs w:val="20"/>
                <w:shd w:val="clear" w:color="auto" w:fill="FFFFFF"/>
              </w:rPr>
              <w:t>„putere termică directă” înseamnă puterea termică a produsului, exprimată în kW, care este transmisă în aer prin radiația și convecția energiei termice emise de către sau de la produs, excluzând puterea termică a produsului transmisă unui fluid de transfer termic;</w:t>
            </w:r>
          </w:p>
          <w:p w14:paraId="4F31922D" w14:textId="45186B99" w:rsidR="003D2E03" w:rsidRPr="00497396" w:rsidRDefault="003D2E03" w:rsidP="00B713FA">
            <w:pPr>
              <w:pStyle w:val="8"/>
              <w:numPr>
                <w:ilvl w:val="0"/>
                <w:numId w:val="3"/>
              </w:numPr>
              <w:spacing w:before="0" w:beforeAutospacing="0" w:after="0" w:afterAutospacing="0"/>
              <w:jc w:val="both"/>
              <w:rPr>
                <w:rFonts w:eastAsia="Arial Unicode MS"/>
                <w:color w:val="000000" w:themeColor="text1"/>
                <w:sz w:val="20"/>
                <w:szCs w:val="20"/>
                <w:shd w:val="clear" w:color="auto" w:fill="FFFFFF"/>
              </w:rPr>
            </w:pPr>
            <w:r w:rsidRPr="00497396">
              <w:rPr>
                <w:rFonts w:eastAsia="Arial Unicode MS"/>
                <w:color w:val="000000" w:themeColor="text1"/>
                <w:sz w:val="20"/>
                <w:szCs w:val="20"/>
                <w:shd w:val="clear" w:color="auto" w:fill="FFFFFF"/>
              </w:rPr>
              <w:t>„putere termică indirectă” înseamnă puterea termică a produsului, exprimată în kW, care este transmisă unui fluid de transfer termic prin același proces de generare a căldurii care furnizează puterea termică directă a produsului;</w:t>
            </w:r>
          </w:p>
          <w:p w14:paraId="2233973F" w14:textId="624B2DB4" w:rsidR="003D2E03" w:rsidRPr="00497396" w:rsidRDefault="003D2E03" w:rsidP="00B713FA">
            <w:pPr>
              <w:pStyle w:val="8"/>
              <w:numPr>
                <w:ilvl w:val="0"/>
                <w:numId w:val="3"/>
              </w:numPr>
              <w:spacing w:before="0" w:beforeAutospacing="0" w:after="0" w:afterAutospacing="0"/>
              <w:jc w:val="both"/>
              <w:rPr>
                <w:rFonts w:eastAsia="Arial Unicode MS"/>
                <w:color w:val="000000" w:themeColor="text1"/>
                <w:sz w:val="20"/>
                <w:szCs w:val="20"/>
                <w:shd w:val="clear" w:color="auto" w:fill="FFFFFF"/>
              </w:rPr>
            </w:pPr>
            <w:r w:rsidRPr="003D2E03">
              <w:rPr>
                <w:rFonts w:eastAsia="Arial Unicode MS"/>
                <w:color w:val="333333"/>
                <w:sz w:val="20"/>
                <w:szCs w:val="20"/>
                <w:shd w:val="clear" w:color="auto" w:fill="FFFFFF"/>
              </w:rPr>
              <w:t>„</w:t>
            </w:r>
            <w:r w:rsidRPr="00497396">
              <w:rPr>
                <w:rFonts w:eastAsia="Arial Unicode MS"/>
                <w:color w:val="000000" w:themeColor="text1"/>
                <w:sz w:val="20"/>
                <w:szCs w:val="20"/>
                <w:shd w:val="clear" w:color="auto" w:fill="FFFFFF"/>
              </w:rPr>
              <w:t xml:space="preserve">funcție de încălzire indirectă” înseamnă că produsul poate să transfere o parte din puterea termică totală către un fluid de transfer termic, în </w:t>
            </w:r>
            <w:r w:rsidRPr="00497396">
              <w:rPr>
                <w:rFonts w:eastAsia="Arial Unicode MS"/>
                <w:color w:val="000000" w:themeColor="text1"/>
                <w:sz w:val="20"/>
                <w:szCs w:val="20"/>
                <w:shd w:val="clear" w:color="auto" w:fill="FFFFFF"/>
              </w:rPr>
              <w:lastRenderedPageBreak/>
              <w:t>scopul utilizării pentru încălzire sau pentru producerea de apă caldă menajeră;</w:t>
            </w:r>
          </w:p>
          <w:p w14:paraId="1E075471" w14:textId="1D8C852D" w:rsidR="003D2E03" w:rsidRPr="00497396" w:rsidRDefault="003D2E03" w:rsidP="00B713FA">
            <w:pPr>
              <w:pStyle w:val="8"/>
              <w:numPr>
                <w:ilvl w:val="0"/>
                <w:numId w:val="3"/>
              </w:numPr>
              <w:spacing w:before="0" w:beforeAutospacing="0" w:after="0" w:afterAutospacing="0"/>
              <w:jc w:val="both"/>
              <w:rPr>
                <w:rFonts w:eastAsia="Arial Unicode MS"/>
                <w:color w:val="000000" w:themeColor="text1"/>
                <w:sz w:val="20"/>
                <w:szCs w:val="20"/>
                <w:shd w:val="clear" w:color="auto" w:fill="FFFFFF"/>
              </w:rPr>
            </w:pPr>
            <w:r w:rsidRPr="003D2E03">
              <w:rPr>
                <w:rFonts w:eastAsia="Arial Unicode MS"/>
                <w:color w:val="333333"/>
                <w:sz w:val="20"/>
                <w:szCs w:val="20"/>
                <w:shd w:val="clear" w:color="auto" w:fill="FFFFFF"/>
              </w:rPr>
              <w:t>„</w:t>
            </w:r>
            <w:r w:rsidRPr="00497396">
              <w:rPr>
                <w:rFonts w:eastAsia="Arial Unicode MS"/>
                <w:color w:val="000000" w:themeColor="text1"/>
                <w:sz w:val="20"/>
                <w:szCs w:val="20"/>
                <w:shd w:val="clear" w:color="auto" w:fill="FFFFFF"/>
              </w:rPr>
              <w:t>putere termică nominală” (</w:t>
            </w:r>
            <w:r w:rsidRPr="00497396">
              <w:rPr>
                <w:rStyle w:val="italics"/>
                <w:rFonts w:eastAsia="Arial Unicode MS"/>
                <w:i/>
                <w:iCs/>
                <w:color w:val="000000" w:themeColor="text1"/>
                <w:sz w:val="20"/>
                <w:szCs w:val="20"/>
              </w:rPr>
              <w:t>P</w:t>
            </w:r>
            <w:r w:rsidRPr="00497396">
              <w:rPr>
                <w:rStyle w:val="subscript"/>
                <w:rFonts w:eastAsia="Arial Unicode MS"/>
                <w:i/>
                <w:iCs/>
                <w:color w:val="000000" w:themeColor="text1"/>
                <w:sz w:val="20"/>
                <w:szCs w:val="20"/>
                <w:vertAlign w:val="subscript"/>
              </w:rPr>
              <w:t>nom</w:t>
            </w:r>
            <w:r w:rsidRPr="00497396">
              <w:rPr>
                <w:rFonts w:eastAsia="Arial Unicode MS"/>
                <w:color w:val="000000" w:themeColor="text1"/>
                <w:sz w:val="20"/>
                <w:szCs w:val="20"/>
                <w:shd w:val="clear" w:color="auto" w:fill="FFFFFF"/>
              </w:rPr>
              <w:t>) înseamnă puterea termică a unui aparat pentru încălzire locală, declarată de producător și exprimată în kW, care include atât puterea termică directă, cât și puterea termică indirectă (dacă este cazul), atunci când aparatul funcționează în condiții de reglare pentru puterea termică maximă care poate fi menținută pe o perioadă lungă de timp;</w:t>
            </w:r>
          </w:p>
          <w:p w14:paraId="500B65AC" w14:textId="783517A6" w:rsidR="003D2E03" w:rsidRPr="00497396" w:rsidRDefault="003D2E03" w:rsidP="00B713FA">
            <w:pPr>
              <w:pStyle w:val="8"/>
              <w:numPr>
                <w:ilvl w:val="0"/>
                <w:numId w:val="3"/>
              </w:numPr>
              <w:spacing w:before="0" w:beforeAutospacing="0" w:after="0" w:afterAutospacing="0"/>
              <w:jc w:val="both"/>
              <w:rPr>
                <w:rFonts w:eastAsia="Arial Unicode MS"/>
                <w:color w:val="000000" w:themeColor="text1"/>
                <w:sz w:val="20"/>
                <w:szCs w:val="20"/>
                <w:shd w:val="clear" w:color="auto" w:fill="FFFFFF"/>
              </w:rPr>
            </w:pPr>
            <w:r w:rsidRPr="003D2E03">
              <w:rPr>
                <w:rFonts w:eastAsia="Arial Unicode MS"/>
                <w:color w:val="333333"/>
                <w:sz w:val="20"/>
                <w:szCs w:val="20"/>
                <w:shd w:val="clear" w:color="auto" w:fill="FFFFFF"/>
              </w:rPr>
              <w:t>„</w:t>
            </w:r>
            <w:r w:rsidRPr="00497396">
              <w:rPr>
                <w:rFonts w:eastAsia="Arial Unicode MS"/>
                <w:color w:val="000000" w:themeColor="text1"/>
                <w:sz w:val="20"/>
                <w:szCs w:val="20"/>
                <w:shd w:val="clear" w:color="auto" w:fill="FFFFFF"/>
              </w:rPr>
              <w:t>putere termică minimă” (</w:t>
            </w:r>
            <w:r w:rsidRPr="00497396">
              <w:rPr>
                <w:rStyle w:val="italics"/>
                <w:rFonts w:eastAsia="Arial Unicode MS"/>
                <w:i/>
                <w:iCs/>
                <w:color w:val="000000" w:themeColor="text1"/>
                <w:sz w:val="20"/>
                <w:szCs w:val="20"/>
              </w:rPr>
              <w:t>P</w:t>
            </w:r>
            <w:r w:rsidRPr="00497396">
              <w:rPr>
                <w:rStyle w:val="subscript"/>
                <w:rFonts w:eastAsia="Arial Unicode MS"/>
                <w:i/>
                <w:iCs/>
                <w:color w:val="000000" w:themeColor="text1"/>
                <w:sz w:val="20"/>
                <w:szCs w:val="20"/>
                <w:vertAlign w:val="subscript"/>
              </w:rPr>
              <w:t>min</w:t>
            </w:r>
            <w:r w:rsidRPr="00497396">
              <w:rPr>
                <w:rFonts w:eastAsia="Arial Unicode MS"/>
                <w:color w:val="000000" w:themeColor="text1"/>
                <w:sz w:val="20"/>
                <w:szCs w:val="20"/>
                <w:shd w:val="clear" w:color="auto" w:fill="FFFFFF"/>
              </w:rPr>
              <w:t>) înseamnă puterea termică a unui aparat pentru încălzire locală, declarată de producător și exprimată în kW, care include atât puterea termică directă, cât și puterea termică indirectă (dacă este cazul), atunci când aparatul funcționează în condiții de reglare pentru o putere termică minimă;</w:t>
            </w:r>
          </w:p>
          <w:p w14:paraId="1742A637" w14:textId="27D9421A" w:rsidR="003D2E03" w:rsidRPr="00497396" w:rsidRDefault="003D2E03" w:rsidP="00B713FA">
            <w:pPr>
              <w:pStyle w:val="8"/>
              <w:numPr>
                <w:ilvl w:val="0"/>
                <w:numId w:val="3"/>
              </w:numPr>
              <w:spacing w:before="0" w:beforeAutospacing="0" w:after="0" w:afterAutospacing="0"/>
              <w:jc w:val="both"/>
              <w:rPr>
                <w:rFonts w:eastAsia="Arial Unicode MS"/>
                <w:color w:val="000000" w:themeColor="text1"/>
                <w:sz w:val="20"/>
                <w:szCs w:val="20"/>
                <w:shd w:val="clear" w:color="auto" w:fill="FFFFFF"/>
              </w:rPr>
            </w:pPr>
            <w:r w:rsidRPr="003D2E03">
              <w:rPr>
                <w:rFonts w:eastAsia="Arial Unicode MS"/>
                <w:color w:val="333333"/>
                <w:sz w:val="20"/>
                <w:szCs w:val="20"/>
                <w:shd w:val="clear" w:color="auto" w:fill="FFFFFF"/>
              </w:rPr>
              <w:t>„</w:t>
            </w:r>
            <w:r w:rsidRPr="00497396">
              <w:rPr>
                <w:rFonts w:eastAsia="Arial Unicode MS"/>
                <w:color w:val="000000" w:themeColor="text1"/>
                <w:sz w:val="20"/>
                <w:szCs w:val="20"/>
                <w:shd w:val="clear" w:color="auto" w:fill="FFFFFF"/>
              </w:rPr>
              <w:t>putere termică maximă continuă” (</w:t>
            </w:r>
            <w:r w:rsidRPr="00497396">
              <w:rPr>
                <w:rStyle w:val="italics"/>
                <w:rFonts w:eastAsia="Arial Unicode MS"/>
                <w:i/>
                <w:iCs/>
                <w:color w:val="000000" w:themeColor="text1"/>
                <w:sz w:val="20"/>
                <w:szCs w:val="20"/>
              </w:rPr>
              <w:t>P</w:t>
            </w:r>
            <w:r w:rsidRPr="00497396">
              <w:rPr>
                <w:rStyle w:val="subscript"/>
                <w:rFonts w:eastAsia="Arial Unicode MS"/>
                <w:i/>
                <w:iCs/>
                <w:color w:val="000000" w:themeColor="text1"/>
                <w:sz w:val="20"/>
                <w:szCs w:val="20"/>
                <w:vertAlign w:val="subscript"/>
              </w:rPr>
              <w:t>max,c</w:t>
            </w:r>
            <w:r w:rsidRPr="00497396">
              <w:rPr>
                <w:rFonts w:eastAsia="Arial Unicode MS"/>
                <w:color w:val="000000" w:themeColor="text1"/>
                <w:sz w:val="20"/>
                <w:szCs w:val="20"/>
                <w:shd w:val="clear" w:color="auto" w:fill="FFFFFF"/>
              </w:rPr>
              <w:t>) înseamnă puterea termică a unui aparat electric pentru încălzire locală, declarată de producător și exprimată în kW, atunci când aparatul funcționează în condiții de reglare pentru puterea termică maximă care poate fi menținută încontinuu pe o perioadă lungă de timp;</w:t>
            </w:r>
          </w:p>
          <w:p w14:paraId="7CC7D2A5" w14:textId="464F9A17" w:rsidR="003D2E03" w:rsidRPr="00497396" w:rsidRDefault="003D2E03" w:rsidP="00B713FA">
            <w:pPr>
              <w:pStyle w:val="8"/>
              <w:numPr>
                <w:ilvl w:val="0"/>
                <w:numId w:val="3"/>
              </w:numPr>
              <w:spacing w:before="0" w:beforeAutospacing="0" w:after="0" w:afterAutospacing="0"/>
              <w:jc w:val="both"/>
              <w:rPr>
                <w:rFonts w:eastAsia="Arial Unicode MS"/>
                <w:color w:val="000000" w:themeColor="text1"/>
                <w:sz w:val="20"/>
                <w:szCs w:val="20"/>
                <w:shd w:val="clear" w:color="auto" w:fill="FFFFFF"/>
              </w:rPr>
            </w:pPr>
            <w:r w:rsidRPr="00497396">
              <w:rPr>
                <w:rFonts w:eastAsia="Arial Unicode MS"/>
                <w:color w:val="000000" w:themeColor="text1"/>
                <w:sz w:val="20"/>
                <w:szCs w:val="20"/>
                <w:shd w:val="clear" w:color="auto" w:fill="FFFFFF"/>
              </w:rPr>
              <w:t>„destinat utilizării în exterior” înseamnă că produsul este adecvat pentru funcționarea în condiții de siguranță în afara spațiilor închise, inclusiv posibila utilizare în aer liber;</w:t>
            </w:r>
          </w:p>
          <w:p w14:paraId="79829469" w14:textId="1B37BD70" w:rsidR="003D2E03" w:rsidRPr="00497396" w:rsidRDefault="003D2E03" w:rsidP="00B713FA">
            <w:pPr>
              <w:pStyle w:val="8"/>
              <w:numPr>
                <w:ilvl w:val="0"/>
                <w:numId w:val="3"/>
              </w:numPr>
              <w:spacing w:before="0" w:beforeAutospacing="0" w:after="0" w:afterAutospacing="0"/>
              <w:jc w:val="both"/>
              <w:rPr>
                <w:rFonts w:eastAsia="Arial Unicode MS"/>
                <w:color w:val="000000" w:themeColor="text1"/>
                <w:sz w:val="20"/>
                <w:szCs w:val="20"/>
                <w:shd w:val="clear" w:color="auto" w:fill="FFFFFF"/>
              </w:rPr>
            </w:pPr>
            <w:r w:rsidRPr="00497396">
              <w:rPr>
                <w:rFonts w:eastAsia="Arial Unicode MS"/>
                <w:color w:val="000000" w:themeColor="text1"/>
                <w:sz w:val="20"/>
                <w:szCs w:val="20"/>
                <w:shd w:val="clear" w:color="auto" w:fill="FFFFFF"/>
              </w:rPr>
              <w:t>„model echivalent” înseamnă un model introdus pe piață care are aceiași parametri tehnici prevăzuți în tabelul 1, tabelul 2 sau tabelul 3 de la punctul 3 din anexa II ca un alt model introdus pe piață de către același producător.</w:t>
            </w:r>
          </w:p>
          <w:p w14:paraId="0A44537B" w14:textId="1C84513D" w:rsidR="00340B94" w:rsidRPr="00497396" w:rsidRDefault="003D2E03" w:rsidP="00497396">
            <w:pPr>
              <w:pStyle w:val="8"/>
              <w:spacing w:before="0" w:beforeAutospacing="0" w:after="0" w:afterAutospacing="0"/>
              <w:ind w:left="360"/>
              <w:jc w:val="both"/>
              <w:rPr>
                <w:rFonts w:eastAsia="Arial Unicode MS"/>
                <w:color w:val="000000" w:themeColor="text1"/>
                <w:sz w:val="20"/>
                <w:szCs w:val="20"/>
                <w:shd w:val="clear" w:color="auto" w:fill="FFFFFF"/>
              </w:rPr>
            </w:pPr>
            <w:r w:rsidRPr="00497396">
              <w:rPr>
                <w:rFonts w:eastAsia="Arial Unicode MS"/>
                <w:color w:val="000000" w:themeColor="text1"/>
                <w:sz w:val="20"/>
                <w:szCs w:val="20"/>
                <w:shd w:val="clear" w:color="auto" w:fill="FFFFFF"/>
              </w:rPr>
              <w:t>Pentru anexele II-V, sunt stabilite definiții suplimentare în anexa I.</w:t>
            </w:r>
          </w:p>
        </w:tc>
        <w:tc>
          <w:tcPr>
            <w:tcW w:w="4536" w:type="dxa"/>
            <w:shd w:val="clear" w:color="auto" w:fill="auto"/>
          </w:tcPr>
          <w:p w14:paraId="30D67CDB" w14:textId="77777777" w:rsidR="00271DB6" w:rsidRPr="00271DB6" w:rsidRDefault="00271DB6" w:rsidP="00271DB6">
            <w:pPr>
              <w:ind w:left="1544"/>
              <w:jc w:val="center"/>
              <w:rPr>
                <w:rFonts w:ascii="Times New Roman" w:hAnsi="Times New Roman"/>
                <w:b/>
                <w:color w:val="000000"/>
                <w:sz w:val="20"/>
                <w:szCs w:val="20"/>
                <w:lang w:val="it-IT"/>
              </w:rPr>
            </w:pPr>
            <w:r w:rsidRPr="00271DB6">
              <w:rPr>
                <w:rFonts w:ascii="Times New Roman" w:hAnsi="Times New Roman"/>
                <w:b/>
                <w:color w:val="000000"/>
                <w:sz w:val="20"/>
                <w:szCs w:val="20"/>
                <w:lang w:val="it-IT"/>
              </w:rPr>
              <w:lastRenderedPageBreak/>
              <w:t>II. NOȚIUNI PRINCIPALE</w:t>
            </w:r>
          </w:p>
          <w:p w14:paraId="2F80ACAF" w14:textId="77777777" w:rsidR="00271DB6" w:rsidRPr="009A5F65" w:rsidRDefault="00271DB6" w:rsidP="00B713FA">
            <w:pPr>
              <w:widowControl w:val="0"/>
              <w:numPr>
                <w:ilvl w:val="0"/>
                <w:numId w:val="33"/>
              </w:numPr>
              <w:suppressAutoHyphens w:val="0"/>
              <w:autoSpaceDE w:val="0"/>
              <w:adjustRightInd w:val="0"/>
              <w:spacing w:after="0" w:line="240" w:lineRule="auto"/>
              <w:ind w:left="0" w:firstLine="540"/>
              <w:jc w:val="both"/>
              <w:textAlignment w:val="auto"/>
              <w:rPr>
                <w:rFonts w:ascii="Times New Roman" w:hAnsi="Times New Roman"/>
                <w:color w:val="000000" w:themeColor="text1"/>
                <w:sz w:val="20"/>
                <w:szCs w:val="20"/>
                <w:lang w:val="it-IT"/>
              </w:rPr>
            </w:pPr>
            <w:r w:rsidRPr="009A5F65">
              <w:rPr>
                <w:rFonts w:ascii="Times New Roman" w:hAnsi="Times New Roman"/>
                <w:color w:val="000000" w:themeColor="text1"/>
                <w:sz w:val="20"/>
                <w:szCs w:val="20"/>
                <w:lang w:val="it-IT"/>
              </w:rPr>
              <w:t>În sensul prezentului Regulament, următoarele noţiuni semnifică:</w:t>
            </w:r>
          </w:p>
          <w:p w14:paraId="766D8838" w14:textId="77777777" w:rsidR="00271DB6" w:rsidRPr="009A5F65" w:rsidRDefault="00271DB6" w:rsidP="00271DB6">
            <w:pPr>
              <w:shd w:val="clear" w:color="auto" w:fill="FFFFFF"/>
              <w:autoSpaceDN/>
              <w:spacing w:after="0" w:line="240" w:lineRule="auto"/>
              <w:jc w:val="both"/>
              <w:rPr>
                <w:rFonts w:ascii="Times New Roman" w:eastAsia="Arial Unicode MS" w:hAnsi="Times New Roman"/>
                <w:color w:val="000000" w:themeColor="text1"/>
                <w:sz w:val="20"/>
                <w:szCs w:val="20"/>
                <w:lang w:val="en-US"/>
              </w:rPr>
            </w:pPr>
            <w:r w:rsidRPr="009A5F65">
              <w:rPr>
                <w:rFonts w:ascii="Times New Roman" w:eastAsia="Arial Unicode MS" w:hAnsi="Times New Roman"/>
                <w:i/>
                <w:color w:val="000000" w:themeColor="text1"/>
                <w:sz w:val="20"/>
                <w:szCs w:val="20"/>
                <w:lang w:val="en-US"/>
              </w:rPr>
              <w:t>aparat pentru încălzire locală</w:t>
            </w:r>
            <w:r w:rsidRPr="009A5F65">
              <w:rPr>
                <w:rFonts w:ascii="Times New Roman" w:eastAsia="Arial Unicode MS" w:hAnsi="Times New Roman"/>
                <w:color w:val="000000" w:themeColor="text1"/>
                <w:sz w:val="20"/>
                <w:szCs w:val="20"/>
                <w:lang w:val="en-US"/>
              </w:rPr>
              <w:t xml:space="preserve"> - dispozitiv de încălzire care emite căldură prin transfer termic direct sau prin transfer termic direct combinat cu transferul termic către un fluid, pentru a atinge și a menține un anumit nivel de confort termic pentru persoane în spațiul închis în care este plasat produsul, eventual în combinație cu furnizarea de căldură pentru alte spații, și care este echipat cu unul sau mai multe generatoare de căldură care transformă energia electrică sau combustibilii gazoși sau lichizi direct în energie termică, prin utilizarea efectului Joule sau, respectiv, prin arderea combustibililor;</w:t>
            </w:r>
          </w:p>
          <w:p w14:paraId="630FB398" w14:textId="77777777" w:rsidR="00271DB6" w:rsidRPr="009A5F65" w:rsidRDefault="00271DB6" w:rsidP="00271DB6">
            <w:pPr>
              <w:shd w:val="clear" w:color="auto" w:fill="FFFFFF"/>
              <w:autoSpaceDN/>
              <w:spacing w:after="0" w:line="240" w:lineRule="auto"/>
              <w:jc w:val="both"/>
              <w:rPr>
                <w:rFonts w:ascii="Times New Roman" w:eastAsia="Arial Unicode MS" w:hAnsi="Times New Roman"/>
                <w:color w:val="000000" w:themeColor="text1"/>
                <w:sz w:val="20"/>
                <w:szCs w:val="20"/>
                <w:lang w:val="en-US"/>
              </w:rPr>
            </w:pPr>
            <w:r w:rsidRPr="009A5F65">
              <w:rPr>
                <w:rFonts w:ascii="Times New Roman" w:eastAsia="Arial Unicode MS" w:hAnsi="Times New Roman"/>
                <w:i/>
                <w:color w:val="000000" w:themeColor="text1"/>
                <w:sz w:val="20"/>
                <w:szCs w:val="20"/>
                <w:lang w:val="en-US"/>
              </w:rPr>
              <w:t>aparat pentru încălzire locală de uz casnic</w:t>
            </w:r>
            <w:r w:rsidRPr="009A5F65">
              <w:rPr>
                <w:rFonts w:ascii="Times New Roman" w:eastAsia="Arial Unicode MS" w:hAnsi="Times New Roman"/>
                <w:color w:val="000000" w:themeColor="text1"/>
                <w:sz w:val="20"/>
                <w:szCs w:val="20"/>
                <w:lang w:val="en-US"/>
              </w:rPr>
              <w:t xml:space="preserve"> - aparat pentru încălzire locală care nu este de uz comercial;</w:t>
            </w:r>
          </w:p>
          <w:p w14:paraId="6C69B398" w14:textId="77777777" w:rsidR="00271DB6" w:rsidRPr="009A5F65" w:rsidRDefault="00271DB6" w:rsidP="00271DB6">
            <w:pPr>
              <w:shd w:val="clear" w:color="auto" w:fill="FFFFFF"/>
              <w:autoSpaceDN/>
              <w:spacing w:after="0" w:line="240" w:lineRule="auto"/>
              <w:jc w:val="both"/>
              <w:rPr>
                <w:rFonts w:ascii="Times New Roman" w:eastAsia="Arial Unicode MS" w:hAnsi="Times New Roman"/>
                <w:color w:val="000000" w:themeColor="text1"/>
                <w:sz w:val="20"/>
                <w:szCs w:val="20"/>
                <w:lang w:val="en-US"/>
              </w:rPr>
            </w:pPr>
            <w:r w:rsidRPr="009A5F65">
              <w:rPr>
                <w:rFonts w:ascii="Times New Roman" w:eastAsia="Arial Unicode MS" w:hAnsi="Times New Roman"/>
                <w:i/>
                <w:color w:val="000000" w:themeColor="text1"/>
                <w:sz w:val="20"/>
                <w:szCs w:val="20"/>
                <w:lang w:val="en-US"/>
              </w:rPr>
              <w:t>aparat pentru încălzire locală cu combustibil gazos</w:t>
            </w:r>
            <w:r w:rsidRPr="009A5F65">
              <w:rPr>
                <w:rFonts w:ascii="Times New Roman" w:eastAsia="Arial Unicode MS" w:hAnsi="Times New Roman"/>
                <w:color w:val="000000" w:themeColor="text1"/>
                <w:sz w:val="20"/>
                <w:szCs w:val="20"/>
                <w:lang w:val="en-US"/>
              </w:rPr>
              <w:t xml:space="preserve"> - aparat pentru încălzire locală cu focar deschis frontal sau un aparat pentru încălzire locală cu focar închis frontal care utilizează combustibil gazos;</w:t>
            </w:r>
          </w:p>
          <w:p w14:paraId="2E1BC535" w14:textId="77777777" w:rsidR="00271DB6" w:rsidRPr="009A5F65" w:rsidRDefault="00271DB6" w:rsidP="00271DB6">
            <w:pPr>
              <w:shd w:val="clear" w:color="auto" w:fill="FFFFFF"/>
              <w:autoSpaceDN/>
              <w:spacing w:after="0" w:line="240" w:lineRule="auto"/>
              <w:jc w:val="both"/>
              <w:rPr>
                <w:rFonts w:ascii="Times New Roman" w:eastAsia="Arial Unicode MS" w:hAnsi="Times New Roman"/>
                <w:color w:val="000000" w:themeColor="text1"/>
                <w:sz w:val="20"/>
                <w:szCs w:val="20"/>
                <w:lang w:val="en-US"/>
              </w:rPr>
            </w:pPr>
            <w:r w:rsidRPr="009A5F65">
              <w:rPr>
                <w:rFonts w:ascii="Times New Roman" w:eastAsia="Arial Unicode MS" w:hAnsi="Times New Roman"/>
                <w:i/>
                <w:color w:val="000000" w:themeColor="text1"/>
                <w:sz w:val="20"/>
                <w:szCs w:val="20"/>
                <w:lang w:val="en-US"/>
              </w:rPr>
              <w:t>aparat pentru încălzire locală cu combustibil lichid</w:t>
            </w:r>
            <w:r w:rsidRPr="009A5F65">
              <w:rPr>
                <w:rFonts w:ascii="Times New Roman" w:eastAsia="Arial Unicode MS" w:hAnsi="Times New Roman"/>
                <w:color w:val="000000" w:themeColor="text1"/>
                <w:sz w:val="20"/>
                <w:szCs w:val="20"/>
                <w:lang w:val="en-US"/>
              </w:rPr>
              <w:t xml:space="preserve"> - aparat pentru încălzire locală cu focar deschis frontal sau un aparat pentru încălzire locală cu focar închis frontal care utilizează combustibil lichid;</w:t>
            </w:r>
          </w:p>
          <w:p w14:paraId="7A6946CF" w14:textId="77777777" w:rsidR="00271DB6" w:rsidRPr="009A5F65" w:rsidRDefault="00271DB6" w:rsidP="00271DB6">
            <w:pPr>
              <w:shd w:val="clear" w:color="auto" w:fill="FFFFFF"/>
              <w:autoSpaceDN/>
              <w:spacing w:after="0" w:line="240" w:lineRule="auto"/>
              <w:jc w:val="both"/>
              <w:rPr>
                <w:rFonts w:ascii="Times New Roman" w:eastAsia="Arial Unicode MS" w:hAnsi="Times New Roman"/>
                <w:color w:val="000000" w:themeColor="text1"/>
                <w:sz w:val="20"/>
                <w:szCs w:val="20"/>
                <w:lang w:val="en-US"/>
              </w:rPr>
            </w:pPr>
            <w:r w:rsidRPr="009A5F65">
              <w:rPr>
                <w:rFonts w:ascii="Times New Roman" w:eastAsia="Arial Unicode MS" w:hAnsi="Times New Roman"/>
                <w:i/>
                <w:color w:val="000000" w:themeColor="text1"/>
                <w:sz w:val="20"/>
                <w:szCs w:val="20"/>
                <w:lang w:val="en-US"/>
              </w:rPr>
              <w:t>aparat electric pentru încălzire locală</w:t>
            </w:r>
            <w:r w:rsidRPr="009A5F65">
              <w:rPr>
                <w:rFonts w:ascii="Times New Roman" w:eastAsia="Arial Unicode MS" w:hAnsi="Times New Roman"/>
                <w:color w:val="000000" w:themeColor="text1"/>
                <w:sz w:val="20"/>
                <w:szCs w:val="20"/>
                <w:lang w:val="en-US"/>
              </w:rPr>
              <w:t xml:space="preserve"> - aparat pentru încălzire locală care utilizează efectul Joule pentru a genera căldură;</w:t>
            </w:r>
          </w:p>
          <w:p w14:paraId="33CE7B1F" w14:textId="77777777" w:rsidR="00271DB6" w:rsidRPr="009A5F65" w:rsidRDefault="00271DB6" w:rsidP="00271DB6">
            <w:pPr>
              <w:shd w:val="clear" w:color="auto" w:fill="FFFFFF"/>
              <w:autoSpaceDN/>
              <w:spacing w:after="0" w:line="240" w:lineRule="auto"/>
              <w:jc w:val="both"/>
              <w:rPr>
                <w:rFonts w:ascii="Times New Roman" w:eastAsia="Arial Unicode MS" w:hAnsi="Times New Roman"/>
                <w:color w:val="000000" w:themeColor="text1"/>
                <w:sz w:val="20"/>
                <w:szCs w:val="20"/>
                <w:lang w:val="en-US"/>
              </w:rPr>
            </w:pPr>
            <w:r w:rsidRPr="009A5F65">
              <w:rPr>
                <w:rFonts w:ascii="Times New Roman" w:eastAsia="Arial Unicode MS" w:hAnsi="Times New Roman"/>
                <w:i/>
                <w:color w:val="000000" w:themeColor="text1"/>
                <w:sz w:val="20"/>
                <w:szCs w:val="20"/>
                <w:lang w:val="en-US"/>
              </w:rPr>
              <w:t>aparat pentru încălzire locală de uz commercial</w:t>
            </w:r>
            <w:r w:rsidRPr="009A5F65">
              <w:rPr>
                <w:rFonts w:ascii="Times New Roman" w:eastAsia="Arial Unicode MS" w:hAnsi="Times New Roman"/>
                <w:color w:val="000000" w:themeColor="text1"/>
                <w:sz w:val="20"/>
                <w:szCs w:val="20"/>
                <w:lang w:val="en-US"/>
              </w:rPr>
              <w:t xml:space="preserve"> - fie un aparat pentru încălzire locală cu radiație luminoasă, fie un aparat pentru încălzire locală cu tuburi;</w:t>
            </w:r>
          </w:p>
          <w:p w14:paraId="13561AC6" w14:textId="77777777" w:rsidR="00271DB6" w:rsidRPr="009A5F65" w:rsidRDefault="00271DB6" w:rsidP="00271DB6">
            <w:pPr>
              <w:shd w:val="clear" w:color="auto" w:fill="FFFFFF"/>
              <w:autoSpaceDN/>
              <w:spacing w:after="0" w:line="240" w:lineRule="auto"/>
              <w:jc w:val="both"/>
              <w:rPr>
                <w:rFonts w:ascii="Times New Roman" w:eastAsia="Arial Unicode MS" w:hAnsi="Times New Roman"/>
                <w:color w:val="000000" w:themeColor="text1"/>
                <w:sz w:val="20"/>
                <w:szCs w:val="20"/>
                <w:lang w:val="en-US"/>
              </w:rPr>
            </w:pPr>
            <w:r w:rsidRPr="009A5F65">
              <w:rPr>
                <w:rFonts w:ascii="Times New Roman" w:eastAsia="Arial Unicode MS" w:hAnsi="Times New Roman"/>
                <w:i/>
                <w:color w:val="000000" w:themeColor="text1"/>
                <w:sz w:val="20"/>
                <w:szCs w:val="20"/>
                <w:lang w:val="en-US"/>
              </w:rPr>
              <w:t>aparat pentru încălzire locală cu focar deschis frontal</w:t>
            </w:r>
            <w:r w:rsidRPr="009A5F65">
              <w:rPr>
                <w:rFonts w:ascii="Times New Roman" w:eastAsia="Arial Unicode MS" w:hAnsi="Times New Roman"/>
                <w:color w:val="000000" w:themeColor="text1"/>
                <w:sz w:val="20"/>
                <w:szCs w:val="20"/>
                <w:lang w:val="en-US"/>
              </w:rPr>
              <w:t xml:space="preserve"> - aparat pentru încălzire locală care utilizează combustibili gazoși sau lichizi, în care patul de combustie și gazele de combustie nu sunt izolate de spațiul în care este instalat produsul și care este racordat la deschiderea șemineului sau a căminului sau care necesită un coș pentru evacuarea produselor de combustie;</w:t>
            </w:r>
          </w:p>
          <w:p w14:paraId="694DCE7B" w14:textId="77777777" w:rsidR="00271DB6" w:rsidRPr="009A5F65" w:rsidRDefault="00271DB6" w:rsidP="00271DB6">
            <w:pPr>
              <w:shd w:val="clear" w:color="auto" w:fill="FFFFFF"/>
              <w:autoSpaceDN/>
              <w:spacing w:after="0" w:line="240" w:lineRule="auto"/>
              <w:jc w:val="both"/>
              <w:rPr>
                <w:rFonts w:ascii="Times New Roman" w:eastAsia="Arial Unicode MS" w:hAnsi="Times New Roman"/>
                <w:color w:val="000000" w:themeColor="text1"/>
                <w:sz w:val="20"/>
                <w:szCs w:val="20"/>
                <w:lang w:val="en-US"/>
              </w:rPr>
            </w:pPr>
            <w:r w:rsidRPr="009A5F65">
              <w:rPr>
                <w:rFonts w:ascii="Times New Roman" w:eastAsia="Arial Unicode MS" w:hAnsi="Times New Roman"/>
                <w:i/>
                <w:color w:val="000000" w:themeColor="text1"/>
                <w:sz w:val="20"/>
                <w:szCs w:val="20"/>
                <w:lang w:val="en-US"/>
              </w:rPr>
              <w:lastRenderedPageBreak/>
              <w:t>aparat pentru încălzire locală cu focar închis frontal</w:t>
            </w:r>
            <w:r w:rsidRPr="009A5F65">
              <w:rPr>
                <w:rFonts w:ascii="Times New Roman" w:eastAsia="Arial Unicode MS" w:hAnsi="Times New Roman"/>
                <w:color w:val="000000" w:themeColor="text1"/>
                <w:sz w:val="20"/>
                <w:szCs w:val="20"/>
                <w:lang w:val="en-US"/>
              </w:rPr>
              <w:t xml:space="preserve"> - aparat pentru încălzire locală care utilizează combustibili gazoși sau lichizi, în care patul de combustie și gazele de combustie sunt izolate de spațiul în care este instalat produsul și care este racordat la deschiderea șemineului sau a căminului sau care necesită un coș pentru evacuarea produselor de combustie;</w:t>
            </w:r>
          </w:p>
          <w:p w14:paraId="68F7397F" w14:textId="77777777" w:rsidR="00271DB6" w:rsidRPr="009A5F65" w:rsidRDefault="00271DB6" w:rsidP="00271DB6">
            <w:pPr>
              <w:shd w:val="clear" w:color="auto" w:fill="FFFFFF"/>
              <w:autoSpaceDN/>
              <w:spacing w:after="0" w:line="240" w:lineRule="auto"/>
              <w:jc w:val="both"/>
              <w:rPr>
                <w:rFonts w:ascii="Times New Roman" w:eastAsia="Arial Unicode MS" w:hAnsi="Times New Roman"/>
                <w:color w:val="000000" w:themeColor="text1"/>
                <w:sz w:val="20"/>
                <w:szCs w:val="20"/>
                <w:lang w:val="en-US"/>
              </w:rPr>
            </w:pPr>
            <w:r w:rsidRPr="009A5F65">
              <w:rPr>
                <w:rFonts w:ascii="Times New Roman" w:eastAsia="Arial Unicode MS" w:hAnsi="Times New Roman"/>
                <w:i/>
                <w:color w:val="000000" w:themeColor="text1"/>
                <w:sz w:val="20"/>
                <w:szCs w:val="20"/>
                <w:lang w:val="en-US"/>
              </w:rPr>
              <w:t>aparat electric portabil pentru încălzire locală</w:t>
            </w:r>
            <w:r w:rsidRPr="009A5F65">
              <w:rPr>
                <w:rFonts w:ascii="Times New Roman" w:eastAsia="Arial Unicode MS" w:hAnsi="Times New Roman"/>
                <w:color w:val="000000" w:themeColor="text1"/>
                <w:sz w:val="20"/>
                <w:szCs w:val="20"/>
                <w:lang w:val="en-US"/>
              </w:rPr>
              <w:t xml:space="preserve"> - aparat electric pentru încălzire locală care nu este un aparat electric fix pentru încălzire locală, un aparat electric pentru încălzire locală cu acumulator de căldură, un aparat electric pentru încălzire locală prin pardoseală, un aparat electric radiant pentru încălzire locală, un aparat electric pentru încălzire locală cu radiație vizibilă sau un aparat de încălzire de tip sclav;</w:t>
            </w:r>
          </w:p>
          <w:p w14:paraId="6F659DCB" w14:textId="77777777" w:rsidR="00271DB6" w:rsidRPr="009A5F65" w:rsidRDefault="00271DB6" w:rsidP="00271DB6">
            <w:pPr>
              <w:shd w:val="clear" w:color="auto" w:fill="FFFFFF"/>
              <w:autoSpaceDN/>
              <w:spacing w:after="0" w:line="240" w:lineRule="auto"/>
              <w:jc w:val="both"/>
              <w:rPr>
                <w:rFonts w:ascii="Times New Roman" w:eastAsia="Arial Unicode MS" w:hAnsi="Times New Roman"/>
                <w:color w:val="000000" w:themeColor="text1"/>
                <w:sz w:val="20"/>
                <w:szCs w:val="20"/>
                <w:lang w:val="en-US"/>
              </w:rPr>
            </w:pPr>
            <w:r w:rsidRPr="009A5F65">
              <w:rPr>
                <w:rFonts w:ascii="Times New Roman" w:eastAsia="Arial Unicode MS" w:hAnsi="Times New Roman"/>
                <w:i/>
                <w:color w:val="000000" w:themeColor="text1"/>
                <w:sz w:val="20"/>
                <w:szCs w:val="20"/>
                <w:lang w:val="en-US"/>
              </w:rPr>
              <w:t>aparat electric fix pentru încălzire locală</w:t>
            </w:r>
            <w:r w:rsidRPr="009A5F65">
              <w:rPr>
                <w:rFonts w:ascii="Times New Roman" w:eastAsia="Arial Unicode MS" w:hAnsi="Times New Roman"/>
                <w:color w:val="000000" w:themeColor="text1"/>
                <w:sz w:val="20"/>
                <w:szCs w:val="20"/>
                <w:lang w:val="en-US"/>
              </w:rPr>
              <w:t xml:space="preserve"> - aparat electric pentru încălzire locală care nu este destinat să acumuleze energie termică și care este proiectat pentru a fi utilizat prin atașarea sau fixarea într-un amplasament specific sau prin montarea pe un perete, fără a fi integrat în structura clădirii sau în finisarea clădirii;</w:t>
            </w:r>
          </w:p>
          <w:p w14:paraId="28635ABA" w14:textId="77777777" w:rsidR="00271DB6" w:rsidRPr="009A5F65" w:rsidRDefault="00271DB6" w:rsidP="00271DB6">
            <w:pPr>
              <w:shd w:val="clear" w:color="auto" w:fill="FFFFFF"/>
              <w:autoSpaceDN/>
              <w:spacing w:after="0" w:line="240" w:lineRule="auto"/>
              <w:jc w:val="both"/>
              <w:rPr>
                <w:rFonts w:ascii="Times New Roman" w:eastAsia="Arial Unicode MS" w:hAnsi="Times New Roman"/>
                <w:color w:val="000000" w:themeColor="text1"/>
                <w:sz w:val="20"/>
                <w:szCs w:val="20"/>
                <w:lang w:val="en-US"/>
              </w:rPr>
            </w:pPr>
            <w:r w:rsidRPr="009A5F65">
              <w:rPr>
                <w:rFonts w:ascii="Times New Roman" w:eastAsia="Arial Unicode MS" w:hAnsi="Times New Roman"/>
                <w:i/>
                <w:color w:val="000000" w:themeColor="text1"/>
                <w:sz w:val="20"/>
                <w:szCs w:val="20"/>
                <w:lang w:val="en-US"/>
              </w:rPr>
              <w:t xml:space="preserve">aparat electric pentru încălzire locală cu acumulator de căldură </w:t>
            </w:r>
            <w:r w:rsidRPr="009A5F65">
              <w:rPr>
                <w:rFonts w:ascii="Times New Roman" w:eastAsia="Arial Unicode MS" w:hAnsi="Times New Roman"/>
                <w:color w:val="000000" w:themeColor="text1"/>
                <w:sz w:val="20"/>
                <w:szCs w:val="20"/>
                <w:lang w:val="en-US"/>
              </w:rPr>
              <w:t>- aparat electric pentru încălzire locală destinat să stocheze energia termică într-un bloc de stocare izolat și să o elibereze timp de mai multe ore după faza de acumulare;</w:t>
            </w:r>
          </w:p>
          <w:p w14:paraId="069C4D4B" w14:textId="77777777" w:rsidR="00271DB6" w:rsidRPr="009A5F65" w:rsidRDefault="00271DB6" w:rsidP="00271DB6">
            <w:pPr>
              <w:shd w:val="clear" w:color="auto" w:fill="FFFFFF"/>
              <w:autoSpaceDN/>
              <w:spacing w:after="0" w:line="240" w:lineRule="auto"/>
              <w:jc w:val="both"/>
              <w:rPr>
                <w:rFonts w:ascii="Times New Roman" w:eastAsia="Arial Unicode MS" w:hAnsi="Times New Roman"/>
                <w:color w:val="000000" w:themeColor="text1"/>
                <w:sz w:val="20"/>
                <w:szCs w:val="20"/>
                <w:lang w:val="en-US"/>
              </w:rPr>
            </w:pPr>
            <w:r w:rsidRPr="009A5F65">
              <w:rPr>
                <w:rFonts w:ascii="Times New Roman" w:eastAsia="Arial Unicode MS" w:hAnsi="Times New Roman"/>
                <w:i/>
                <w:color w:val="000000" w:themeColor="text1"/>
                <w:sz w:val="20"/>
                <w:szCs w:val="20"/>
                <w:lang w:val="en-US"/>
              </w:rPr>
              <w:t>aparat electric pentru încălzire locală prin pardoseală</w:t>
            </w:r>
            <w:r w:rsidRPr="009A5F65">
              <w:rPr>
                <w:rFonts w:ascii="Times New Roman" w:eastAsia="Arial Unicode MS" w:hAnsi="Times New Roman"/>
                <w:color w:val="000000" w:themeColor="text1"/>
                <w:sz w:val="20"/>
                <w:szCs w:val="20"/>
                <w:lang w:val="en-US"/>
              </w:rPr>
              <w:t xml:space="preserve"> - aparat electric pentru încălzire locală destinat a fi utilizat prin integrarea sa în structura clădirii sau în finisarea clădirii;</w:t>
            </w:r>
          </w:p>
          <w:p w14:paraId="354DE0CE" w14:textId="77777777" w:rsidR="00271DB6" w:rsidRPr="009A5F65" w:rsidRDefault="00271DB6" w:rsidP="00271DB6">
            <w:pPr>
              <w:shd w:val="clear" w:color="auto" w:fill="FFFFFF"/>
              <w:autoSpaceDN/>
              <w:spacing w:after="0" w:line="240" w:lineRule="auto"/>
              <w:jc w:val="both"/>
              <w:rPr>
                <w:rFonts w:ascii="Times New Roman" w:eastAsia="Arial Unicode MS" w:hAnsi="Times New Roman"/>
                <w:color w:val="000000" w:themeColor="text1"/>
                <w:sz w:val="20"/>
                <w:szCs w:val="20"/>
                <w:lang w:val="en-US"/>
              </w:rPr>
            </w:pPr>
            <w:r w:rsidRPr="009A5F65">
              <w:rPr>
                <w:rFonts w:ascii="Times New Roman" w:eastAsia="Arial Unicode MS" w:hAnsi="Times New Roman"/>
                <w:i/>
                <w:color w:val="000000" w:themeColor="text1"/>
                <w:sz w:val="20"/>
                <w:szCs w:val="20"/>
                <w:lang w:val="en-US"/>
              </w:rPr>
              <w:t>aparat electric radiant pentru încălzire locală</w:t>
            </w:r>
            <w:r w:rsidRPr="009A5F65">
              <w:rPr>
                <w:rFonts w:ascii="Times New Roman" w:eastAsia="Arial Unicode MS" w:hAnsi="Times New Roman"/>
                <w:color w:val="000000" w:themeColor="text1"/>
                <w:sz w:val="20"/>
                <w:szCs w:val="20"/>
                <w:lang w:val="en-US"/>
              </w:rPr>
              <w:t xml:space="preserve"> - aparat electric pentru încălzire locală al cărui element emițător de căldură trebuie să fie direcționat către locul de utilizare astfel încât radiația sa termică să încălzească direct persoanele vizate și în cazul căruia se înregistrează o creștere a temperaturii de cel puțin 130 °C în timpul utilizării normale pentru grila care acoperă elementul emițător de căldură și/sau o creștere a temperaturii de 100 °C pentru alte suprafețe;</w:t>
            </w:r>
          </w:p>
          <w:p w14:paraId="07B61F46" w14:textId="77777777" w:rsidR="00271DB6" w:rsidRPr="009A5F65" w:rsidRDefault="00271DB6" w:rsidP="00271DB6">
            <w:pPr>
              <w:shd w:val="clear" w:color="auto" w:fill="FFFFFF"/>
              <w:autoSpaceDN/>
              <w:spacing w:after="0" w:line="240" w:lineRule="auto"/>
              <w:jc w:val="both"/>
              <w:rPr>
                <w:rFonts w:ascii="Times New Roman" w:eastAsia="Arial Unicode MS" w:hAnsi="Times New Roman"/>
                <w:color w:val="000000" w:themeColor="text1"/>
                <w:sz w:val="20"/>
                <w:szCs w:val="20"/>
                <w:lang w:val="en-US"/>
              </w:rPr>
            </w:pPr>
            <w:r w:rsidRPr="009A5F65">
              <w:rPr>
                <w:rFonts w:ascii="Times New Roman" w:eastAsia="Arial Unicode MS" w:hAnsi="Times New Roman"/>
                <w:i/>
                <w:color w:val="000000" w:themeColor="text1"/>
                <w:sz w:val="20"/>
                <w:szCs w:val="20"/>
                <w:lang w:val="en-US"/>
              </w:rPr>
              <w:t>aparat electric pentru încălzire locală cu radiație vizibilă</w:t>
            </w:r>
            <w:r w:rsidRPr="009A5F65">
              <w:rPr>
                <w:rFonts w:ascii="Times New Roman" w:eastAsia="Arial Unicode MS" w:hAnsi="Times New Roman"/>
                <w:color w:val="000000" w:themeColor="text1"/>
                <w:sz w:val="20"/>
                <w:szCs w:val="20"/>
                <w:lang w:val="en-US"/>
              </w:rPr>
              <w:t xml:space="preserve"> - aparat electric pentru încălzire locală al cărui element de încălzire este vizibil din exteriorul aparatului pentru încălzire și are, în condiții normale de utilizare, o temperatură de cel puțin 650 °C;</w:t>
            </w:r>
          </w:p>
          <w:p w14:paraId="70DA6B23" w14:textId="77777777" w:rsidR="00271DB6" w:rsidRPr="009A5F65" w:rsidRDefault="00271DB6" w:rsidP="00271DB6">
            <w:pPr>
              <w:shd w:val="clear" w:color="auto" w:fill="FFFFFF"/>
              <w:autoSpaceDN/>
              <w:spacing w:after="0" w:line="240" w:lineRule="auto"/>
              <w:jc w:val="both"/>
              <w:rPr>
                <w:rFonts w:ascii="Times New Roman" w:eastAsia="Arial Unicode MS" w:hAnsi="Times New Roman"/>
                <w:color w:val="000000" w:themeColor="text1"/>
                <w:sz w:val="20"/>
                <w:szCs w:val="20"/>
                <w:lang w:val="en-US"/>
              </w:rPr>
            </w:pPr>
            <w:r w:rsidRPr="009A5F65">
              <w:rPr>
                <w:rFonts w:ascii="Times New Roman" w:eastAsia="Arial Unicode MS" w:hAnsi="Times New Roman"/>
                <w:i/>
                <w:color w:val="000000" w:themeColor="text1"/>
                <w:sz w:val="20"/>
                <w:szCs w:val="20"/>
                <w:lang w:val="en-US"/>
              </w:rPr>
              <w:lastRenderedPageBreak/>
              <w:t>sobă pentru saune</w:t>
            </w:r>
            <w:r w:rsidRPr="009A5F65">
              <w:rPr>
                <w:rFonts w:ascii="Times New Roman" w:eastAsia="Arial Unicode MS" w:hAnsi="Times New Roman"/>
                <w:color w:val="000000" w:themeColor="text1"/>
                <w:sz w:val="20"/>
                <w:szCs w:val="20"/>
                <w:lang w:val="en-US"/>
              </w:rPr>
              <w:t xml:space="preserve"> - produs pentru încălzirea spațiului încorporat în sau cu o utilizare declarată în saune uscate sau umede sau în medii similare;</w:t>
            </w:r>
          </w:p>
          <w:p w14:paraId="064D0C17" w14:textId="77777777" w:rsidR="00271DB6" w:rsidRPr="009A5F65" w:rsidRDefault="00271DB6" w:rsidP="00271DB6">
            <w:pPr>
              <w:shd w:val="clear" w:color="auto" w:fill="FFFFFF"/>
              <w:autoSpaceDN/>
              <w:spacing w:after="0" w:line="240" w:lineRule="auto"/>
              <w:jc w:val="both"/>
              <w:rPr>
                <w:rFonts w:ascii="Times New Roman" w:eastAsia="Arial Unicode MS" w:hAnsi="Times New Roman"/>
                <w:color w:val="000000" w:themeColor="text1"/>
                <w:sz w:val="20"/>
                <w:szCs w:val="20"/>
                <w:lang w:val="en-US"/>
              </w:rPr>
            </w:pPr>
            <w:r w:rsidRPr="009A5F65">
              <w:rPr>
                <w:rFonts w:ascii="Times New Roman" w:eastAsia="Arial Unicode MS" w:hAnsi="Times New Roman"/>
                <w:i/>
                <w:color w:val="000000" w:themeColor="text1"/>
                <w:sz w:val="20"/>
                <w:szCs w:val="20"/>
                <w:lang w:val="en-US"/>
              </w:rPr>
              <w:t>aparat pentru încălzire de tip sclav</w:t>
            </w:r>
            <w:r w:rsidRPr="009A5F65">
              <w:rPr>
                <w:rFonts w:ascii="Times New Roman" w:eastAsia="Arial Unicode MS" w:hAnsi="Times New Roman"/>
                <w:color w:val="000000" w:themeColor="text1"/>
                <w:sz w:val="20"/>
                <w:szCs w:val="20"/>
                <w:lang w:val="en-US"/>
              </w:rPr>
              <w:t xml:space="preserve"> (</w:t>
            </w:r>
            <w:r w:rsidRPr="009A5F65">
              <w:rPr>
                <w:rFonts w:ascii="Times New Roman" w:eastAsia="Arial Unicode MS" w:hAnsi="Times New Roman"/>
                <w:i/>
                <w:iCs/>
                <w:color w:val="000000" w:themeColor="text1"/>
                <w:sz w:val="20"/>
                <w:szCs w:val="20"/>
                <w:lang w:val="en-US"/>
              </w:rPr>
              <w:t>slave</w:t>
            </w:r>
            <w:r w:rsidRPr="009A5F65">
              <w:rPr>
                <w:rFonts w:ascii="Times New Roman" w:eastAsia="Arial Unicode MS" w:hAnsi="Times New Roman"/>
                <w:color w:val="000000" w:themeColor="text1"/>
                <w:sz w:val="20"/>
                <w:szCs w:val="20"/>
                <w:lang w:val="en-US"/>
              </w:rPr>
              <w:t>) - aparat electric pentru încălzire locală care nu poate funcționa în mod autonom și care trebuie să primească semnale trimise de un stăpân (</w:t>
            </w:r>
            <w:r w:rsidRPr="009A5F65">
              <w:rPr>
                <w:rFonts w:ascii="Times New Roman" w:eastAsia="Arial Unicode MS" w:hAnsi="Times New Roman"/>
                <w:i/>
                <w:iCs/>
                <w:color w:val="000000" w:themeColor="text1"/>
                <w:sz w:val="20"/>
                <w:szCs w:val="20"/>
                <w:lang w:val="en-US"/>
              </w:rPr>
              <w:t>master</w:t>
            </w:r>
            <w:r w:rsidRPr="009A5F65">
              <w:rPr>
                <w:rFonts w:ascii="Times New Roman" w:eastAsia="Arial Unicode MS" w:hAnsi="Times New Roman"/>
                <w:color w:val="000000" w:themeColor="text1"/>
                <w:sz w:val="20"/>
                <w:szCs w:val="20"/>
                <w:lang w:val="en-US"/>
              </w:rPr>
              <w:t>) extern care îl controlează și care nu face parte din produs, dar care este conectat la acesta prin intermediul unui fir-pilot, al unei tehnologii fără fir, al unei comunicații pe rețeaua de alimentare cu energie electrică sau al unei tehnologii echivalente, pentru a regla emisia de căldură în încăperea în care este instalat produsul;</w:t>
            </w:r>
          </w:p>
          <w:p w14:paraId="54D570E5" w14:textId="77777777" w:rsidR="00271DB6" w:rsidRPr="009A5F65" w:rsidRDefault="00271DB6" w:rsidP="00271DB6">
            <w:pPr>
              <w:shd w:val="clear" w:color="auto" w:fill="FFFFFF"/>
              <w:autoSpaceDN/>
              <w:spacing w:after="0" w:line="240" w:lineRule="auto"/>
              <w:jc w:val="both"/>
              <w:rPr>
                <w:rFonts w:ascii="Times New Roman" w:eastAsia="Arial Unicode MS" w:hAnsi="Times New Roman"/>
                <w:color w:val="000000" w:themeColor="text1"/>
                <w:sz w:val="20"/>
                <w:szCs w:val="20"/>
                <w:lang w:val="en-US"/>
              </w:rPr>
            </w:pPr>
            <w:r w:rsidRPr="009A5F65">
              <w:rPr>
                <w:rFonts w:ascii="Times New Roman" w:eastAsia="Arial Unicode MS" w:hAnsi="Times New Roman"/>
                <w:i/>
                <w:color w:val="000000" w:themeColor="text1"/>
                <w:sz w:val="20"/>
                <w:szCs w:val="20"/>
                <w:lang w:val="en-US"/>
              </w:rPr>
              <w:t>aparat pentru încălzire locală cu radiație luminoasă</w:t>
            </w:r>
            <w:r w:rsidRPr="009A5F65">
              <w:rPr>
                <w:rFonts w:ascii="Times New Roman" w:eastAsia="Arial Unicode MS" w:hAnsi="Times New Roman"/>
                <w:color w:val="000000" w:themeColor="text1"/>
                <w:sz w:val="20"/>
                <w:szCs w:val="20"/>
                <w:lang w:val="en-US"/>
              </w:rPr>
              <w:t xml:space="preserve"> - aparat pentru încălzire locală care utilizează combustibil gazos sau lichid și care este echipat cu un arzător; aparatul se instalează deasupra nivelului capului și este orientat spre locul de utilizare, astfel încât emisia termică a arzătorului, formată mai ales din radiații infraroșii, încălzește direct persoanele vizate; aparatul eliberează produsele de ardere în spațiul în care este situat;</w:t>
            </w:r>
          </w:p>
          <w:p w14:paraId="1B58F748" w14:textId="77777777" w:rsidR="00271DB6" w:rsidRPr="009A5F65" w:rsidRDefault="00271DB6" w:rsidP="00271DB6">
            <w:pPr>
              <w:shd w:val="clear" w:color="auto" w:fill="FFFFFF"/>
              <w:autoSpaceDN/>
              <w:spacing w:after="0" w:line="240" w:lineRule="auto"/>
              <w:jc w:val="both"/>
              <w:rPr>
                <w:rFonts w:ascii="Times New Roman" w:eastAsia="Arial Unicode MS" w:hAnsi="Times New Roman"/>
                <w:color w:val="000000" w:themeColor="text1"/>
                <w:sz w:val="20"/>
                <w:szCs w:val="20"/>
                <w:lang w:val="en-US"/>
              </w:rPr>
            </w:pPr>
            <w:r w:rsidRPr="009A5F65">
              <w:rPr>
                <w:rFonts w:ascii="Times New Roman" w:eastAsia="Arial Unicode MS" w:hAnsi="Times New Roman"/>
                <w:i/>
                <w:color w:val="000000" w:themeColor="text1"/>
                <w:sz w:val="20"/>
                <w:szCs w:val="20"/>
                <w:lang w:val="en-US"/>
              </w:rPr>
              <w:t>aparat pentru încălzire locală cu tuburi</w:t>
            </w:r>
            <w:r w:rsidRPr="009A5F65">
              <w:rPr>
                <w:rFonts w:ascii="Times New Roman" w:eastAsia="Arial Unicode MS" w:hAnsi="Times New Roman"/>
                <w:color w:val="000000" w:themeColor="text1"/>
                <w:sz w:val="20"/>
                <w:szCs w:val="20"/>
                <w:lang w:val="en-US"/>
              </w:rPr>
              <w:t xml:space="preserve"> - aparat pentru încălzire locală care utilizează combustibil gazos sau lichid și care este echipat cu un arzător; aparatul se instalează deasupra nivelului capului, în apropierea persoanelor vizate, și încălzește în principal cu radiații infraroșii din tubul sau din tuburile care sunt încălzite la trecerea internă a produselor de combustie și din care produsele de ardere trebuie să fie evacuate printr-un coș;</w:t>
            </w:r>
          </w:p>
          <w:p w14:paraId="3F1342D3" w14:textId="77777777" w:rsidR="00271DB6" w:rsidRPr="009A5F65" w:rsidRDefault="00271DB6" w:rsidP="00271DB6">
            <w:pPr>
              <w:shd w:val="clear" w:color="auto" w:fill="FFFFFF"/>
              <w:autoSpaceDN/>
              <w:spacing w:after="0" w:line="240" w:lineRule="auto"/>
              <w:jc w:val="both"/>
              <w:rPr>
                <w:rFonts w:ascii="Times New Roman" w:eastAsia="Arial Unicode MS" w:hAnsi="Times New Roman"/>
                <w:color w:val="000000" w:themeColor="text1"/>
                <w:sz w:val="20"/>
                <w:szCs w:val="20"/>
                <w:lang w:val="en-US"/>
              </w:rPr>
            </w:pPr>
            <w:r w:rsidRPr="009A5F65">
              <w:rPr>
                <w:rFonts w:ascii="Times New Roman" w:eastAsia="Arial Unicode MS" w:hAnsi="Times New Roman"/>
                <w:i/>
                <w:color w:val="000000" w:themeColor="text1"/>
                <w:sz w:val="20"/>
                <w:szCs w:val="20"/>
                <w:lang w:val="en-US"/>
              </w:rPr>
              <w:t>sistem de încălzire cu tuburi</w:t>
            </w:r>
            <w:r w:rsidRPr="009A5F65">
              <w:rPr>
                <w:rFonts w:ascii="Times New Roman" w:eastAsia="Arial Unicode MS" w:hAnsi="Times New Roman"/>
                <w:color w:val="000000" w:themeColor="text1"/>
                <w:sz w:val="20"/>
                <w:szCs w:val="20"/>
                <w:lang w:val="en-US"/>
              </w:rPr>
              <w:t xml:space="preserve"> - aparat pentru încălzire locală cu tuburi care este format din cel puțin două arzătoare, astfel încât produsele de combustie ale unui arzător pot alimenta următorul arzător, iar produsele de combustie ale arzătoarelor multiple sunt evacuate de un singur exhaustor;</w:t>
            </w:r>
          </w:p>
          <w:p w14:paraId="60F75EEF" w14:textId="77777777" w:rsidR="00271DB6" w:rsidRPr="009A5F65" w:rsidRDefault="00271DB6" w:rsidP="00271DB6">
            <w:pPr>
              <w:shd w:val="clear" w:color="auto" w:fill="FFFFFF"/>
              <w:autoSpaceDN/>
              <w:spacing w:after="0" w:line="240" w:lineRule="auto"/>
              <w:jc w:val="both"/>
              <w:rPr>
                <w:rFonts w:ascii="Times New Roman" w:eastAsia="Arial Unicode MS" w:hAnsi="Times New Roman"/>
                <w:color w:val="000000" w:themeColor="text1"/>
                <w:sz w:val="20"/>
                <w:szCs w:val="20"/>
                <w:lang w:val="en-US"/>
              </w:rPr>
            </w:pPr>
            <w:r w:rsidRPr="009A5F65">
              <w:rPr>
                <w:rFonts w:ascii="Times New Roman" w:eastAsia="Arial Unicode MS" w:hAnsi="Times New Roman"/>
                <w:i/>
                <w:color w:val="000000" w:themeColor="text1"/>
                <w:sz w:val="20"/>
                <w:szCs w:val="20"/>
                <w:lang w:val="en-US"/>
              </w:rPr>
              <w:t>segment de încălzire cu tuburi</w:t>
            </w:r>
            <w:r w:rsidRPr="009A5F65">
              <w:rPr>
                <w:rFonts w:ascii="Times New Roman" w:eastAsia="Arial Unicode MS" w:hAnsi="Times New Roman"/>
                <w:color w:val="000000" w:themeColor="text1"/>
                <w:sz w:val="20"/>
                <w:szCs w:val="20"/>
                <w:lang w:val="en-US"/>
              </w:rPr>
              <w:t xml:space="preserve"> - o parte a unui sistem de încălzire cu tuburi care include toate elementele necesare pentru funcționarea independentă și care, ca atare, poate fi testată independent de celelalte părți ale sistemului de încălzire cu tuburi;</w:t>
            </w:r>
          </w:p>
          <w:p w14:paraId="0D01DF34" w14:textId="77777777" w:rsidR="00271DB6" w:rsidRPr="009A5F65" w:rsidRDefault="00271DB6" w:rsidP="00271DB6">
            <w:pPr>
              <w:shd w:val="clear" w:color="auto" w:fill="FFFFFF"/>
              <w:autoSpaceDN/>
              <w:spacing w:after="0" w:line="240" w:lineRule="auto"/>
              <w:jc w:val="both"/>
              <w:rPr>
                <w:rFonts w:ascii="Times New Roman" w:eastAsia="Arial Unicode MS" w:hAnsi="Times New Roman"/>
                <w:color w:val="000000" w:themeColor="text1"/>
                <w:sz w:val="20"/>
                <w:szCs w:val="20"/>
                <w:lang w:val="en-US"/>
              </w:rPr>
            </w:pPr>
            <w:r w:rsidRPr="009A5F65">
              <w:rPr>
                <w:rFonts w:ascii="Times New Roman" w:eastAsia="Arial Unicode MS" w:hAnsi="Times New Roman"/>
                <w:i/>
                <w:color w:val="000000" w:themeColor="text1"/>
                <w:sz w:val="20"/>
                <w:szCs w:val="20"/>
                <w:lang w:val="en-US"/>
              </w:rPr>
              <w:t>aparat pentru încălzire fără coș</w:t>
            </w:r>
            <w:r w:rsidRPr="009A5F65">
              <w:rPr>
                <w:rFonts w:ascii="Times New Roman" w:eastAsia="Arial Unicode MS" w:hAnsi="Times New Roman"/>
                <w:color w:val="000000" w:themeColor="text1"/>
                <w:sz w:val="20"/>
                <w:szCs w:val="20"/>
                <w:lang w:val="en-US"/>
              </w:rPr>
              <w:t xml:space="preserve"> - aparat pentru încălzire locală care utilizează combustibil gazos sau lichid și care eliberează produsele de ardere în spațiul în care acesta este amplasat, altul decât aparatul pentru încălzire locală cu radiație luminoasă;</w:t>
            </w:r>
          </w:p>
          <w:p w14:paraId="1BDC8258" w14:textId="77777777" w:rsidR="00271DB6" w:rsidRPr="009A5F65" w:rsidRDefault="00271DB6" w:rsidP="00271DB6">
            <w:pPr>
              <w:shd w:val="clear" w:color="auto" w:fill="FFFFFF"/>
              <w:autoSpaceDN/>
              <w:spacing w:after="0" w:line="240" w:lineRule="auto"/>
              <w:jc w:val="both"/>
              <w:rPr>
                <w:rFonts w:ascii="Times New Roman" w:eastAsia="Arial Unicode MS" w:hAnsi="Times New Roman"/>
                <w:color w:val="000000" w:themeColor="text1"/>
                <w:sz w:val="20"/>
                <w:szCs w:val="20"/>
                <w:lang w:val="en-US"/>
              </w:rPr>
            </w:pPr>
            <w:r w:rsidRPr="009A5F65">
              <w:rPr>
                <w:rFonts w:ascii="Times New Roman" w:eastAsia="Arial Unicode MS" w:hAnsi="Times New Roman"/>
                <w:i/>
                <w:iCs/>
                <w:color w:val="000000" w:themeColor="text1"/>
                <w:sz w:val="20"/>
                <w:szCs w:val="20"/>
                <w:lang w:val="en-US"/>
              </w:rPr>
              <w:lastRenderedPageBreak/>
              <w:t>aparat pentru încălzire deschis spre șemineu</w:t>
            </w:r>
            <w:r w:rsidRPr="009A5F65">
              <w:rPr>
                <w:rFonts w:ascii="Times New Roman" w:eastAsia="Arial Unicode MS" w:hAnsi="Times New Roman"/>
                <w:color w:val="000000" w:themeColor="text1"/>
                <w:sz w:val="20"/>
                <w:szCs w:val="20"/>
                <w:lang w:val="en-US"/>
              </w:rPr>
              <w:t xml:space="preserve"> - aparat pentru încălzire locală care utilizează combustibili gazoși sau lichizi, care este destinat a fi amplasat sub un șemineu sau într-un cămin fără ca produsul să fie izolat de deschiderea șemineului sau a căminului și care permite produselor de combustie să treacă fără restricții din patul de combustie în șemineu sau coș;</w:t>
            </w:r>
          </w:p>
          <w:p w14:paraId="75812323" w14:textId="77777777" w:rsidR="00271DB6" w:rsidRPr="009A5F65" w:rsidRDefault="00271DB6" w:rsidP="00271DB6">
            <w:pPr>
              <w:shd w:val="clear" w:color="auto" w:fill="FFFFFF"/>
              <w:autoSpaceDN/>
              <w:spacing w:after="0" w:line="240" w:lineRule="auto"/>
              <w:jc w:val="both"/>
              <w:rPr>
                <w:rFonts w:ascii="Times New Roman" w:eastAsia="Arial Unicode MS" w:hAnsi="Times New Roman"/>
                <w:color w:val="000000" w:themeColor="text1"/>
                <w:sz w:val="20"/>
                <w:szCs w:val="20"/>
                <w:lang w:val="en-US"/>
              </w:rPr>
            </w:pPr>
            <w:r w:rsidRPr="009A5F65">
              <w:rPr>
                <w:rFonts w:ascii="Times New Roman" w:eastAsia="Arial Unicode MS" w:hAnsi="Times New Roman"/>
                <w:i/>
                <w:color w:val="000000" w:themeColor="text1"/>
                <w:sz w:val="20"/>
                <w:szCs w:val="20"/>
                <w:lang w:val="en-US"/>
              </w:rPr>
              <w:t>produs pentru încălzirea aerului</w:t>
            </w:r>
            <w:r w:rsidRPr="009A5F65">
              <w:rPr>
                <w:rFonts w:ascii="Times New Roman" w:eastAsia="Arial Unicode MS" w:hAnsi="Times New Roman"/>
                <w:color w:val="000000" w:themeColor="text1"/>
                <w:sz w:val="20"/>
                <w:szCs w:val="20"/>
                <w:lang w:val="en-US"/>
              </w:rPr>
              <w:t xml:space="preserve"> - produs care furnizează energie termică către un sistem de încălzire pe bază de aer, care poate fi racordat doar la o conductă, care este proiectat pentru a fi utilizat prin atașarea sau fixarea într-un amplasament specific sau prin montarea pe un perete și care distribuie aerul cu ajutorul unui dispozitiv de deplasare a aerului pentru a atinge și a menține un anumit nivel de confort termic pentru persoane în spațiul închis în care este plasat produsul;</w:t>
            </w:r>
          </w:p>
          <w:p w14:paraId="762DE641" w14:textId="77777777" w:rsidR="00271DB6" w:rsidRPr="009A5F65" w:rsidRDefault="00271DB6" w:rsidP="00271DB6">
            <w:pPr>
              <w:shd w:val="clear" w:color="auto" w:fill="FFFFFF"/>
              <w:autoSpaceDN/>
              <w:spacing w:after="0" w:line="240" w:lineRule="auto"/>
              <w:jc w:val="both"/>
              <w:rPr>
                <w:rFonts w:ascii="Times New Roman" w:eastAsia="Arial Unicode MS" w:hAnsi="Times New Roman"/>
                <w:color w:val="000000" w:themeColor="text1"/>
                <w:sz w:val="20"/>
                <w:szCs w:val="20"/>
                <w:lang w:val="en-US"/>
              </w:rPr>
            </w:pPr>
            <w:r w:rsidRPr="009A5F65">
              <w:rPr>
                <w:rFonts w:ascii="Times New Roman" w:eastAsia="Arial Unicode MS" w:hAnsi="Times New Roman"/>
                <w:i/>
                <w:color w:val="000000" w:themeColor="text1"/>
                <w:sz w:val="20"/>
                <w:szCs w:val="20"/>
                <w:lang w:val="en-US"/>
              </w:rPr>
              <w:t>putere termică direct</w:t>
            </w:r>
            <w:r w:rsidRPr="009A5F65">
              <w:rPr>
                <w:rFonts w:ascii="Times New Roman" w:eastAsia="Arial Unicode MS" w:hAnsi="Times New Roman"/>
                <w:color w:val="000000" w:themeColor="text1"/>
                <w:sz w:val="20"/>
                <w:szCs w:val="20"/>
                <w:lang w:val="en-US"/>
              </w:rPr>
              <w:t xml:space="preserve"> - puterea termică a produsului, exprimată în kW, care este transmisă în aer prin radiația și convecția energiei termice emise de către sau de la produs, excluzând puterea termică a produsului transmisă unui fluid de transfer termic;</w:t>
            </w:r>
          </w:p>
          <w:p w14:paraId="59E74512" w14:textId="77777777" w:rsidR="00271DB6" w:rsidRPr="009A5F65" w:rsidRDefault="00271DB6" w:rsidP="00271DB6">
            <w:pPr>
              <w:shd w:val="clear" w:color="auto" w:fill="FFFFFF"/>
              <w:autoSpaceDN/>
              <w:spacing w:after="0" w:line="240" w:lineRule="auto"/>
              <w:jc w:val="both"/>
              <w:rPr>
                <w:rFonts w:ascii="Times New Roman" w:eastAsia="Arial Unicode MS" w:hAnsi="Times New Roman"/>
                <w:color w:val="000000" w:themeColor="text1"/>
                <w:sz w:val="20"/>
                <w:szCs w:val="20"/>
                <w:lang w:val="en-US"/>
              </w:rPr>
            </w:pPr>
            <w:r w:rsidRPr="009A5F65">
              <w:rPr>
                <w:rFonts w:ascii="Times New Roman" w:eastAsia="Arial Unicode MS" w:hAnsi="Times New Roman"/>
                <w:i/>
                <w:color w:val="000000" w:themeColor="text1"/>
                <w:sz w:val="20"/>
                <w:szCs w:val="20"/>
                <w:lang w:val="en-US"/>
              </w:rPr>
              <w:t>putere termică indirect</w:t>
            </w:r>
            <w:r w:rsidRPr="009A5F65">
              <w:rPr>
                <w:rFonts w:ascii="Times New Roman" w:eastAsia="Arial Unicode MS" w:hAnsi="Times New Roman"/>
                <w:color w:val="000000" w:themeColor="text1"/>
                <w:sz w:val="20"/>
                <w:szCs w:val="20"/>
                <w:lang w:val="en-US"/>
              </w:rPr>
              <w:t xml:space="preserve"> - puterea termică a produsului, exprimată în kW, care este transmisă unui fluid de transfer termic prin același proces de generare a căldurii care furnizează puterea termică directă a produsului;</w:t>
            </w:r>
          </w:p>
          <w:p w14:paraId="1851AE51" w14:textId="77777777" w:rsidR="00271DB6" w:rsidRPr="009A5F65" w:rsidRDefault="00271DB6" w:rsidP="00271DB6">
            <w:pPr>
              <w:shd w:val="clear" w:color="auto" w:fill="FFFFFF"/>
              <w:autoSpaceDN/>
              <w:spacing w:after="0" w:line="240" w:lineRule="auto"/>
              <w:jc w:val="both"/>
              <w:rPr>
                <w:rFonts w:ascii="Times New Roman" w:eastAsia="Arial Unicode MS" w:hAnsi="Times New Roman"/>
                <w:color w:val="000000" w:themeColor="text1"/>
                <w:sz w:val="20"/>
                <w:szCs w:val="20"/>
                <w:lang w:val="en-US"/>
              </w:rPr>
            </w:pPr>
            <w:r w:rsidRPr="009A5F65">
              <w:rPr>
                <w:rFonts w:ascii="Times New Roman" w:eastAsia="Arial Unicode MS" w:hAnsi="Times New Roman"/>
                <w:i/>
                <w:color w:val="000000" w:themeColor="text1"/>
                <w:sz w:val="20"/>
                <w:szCs w:val="20"/>
                <w:lang w:val="en-US"/>
              </w:rPr>
              <w:t>funcție de încălzire indirect</w:t>
            </w:r>
            <w:r w:rsidRPr="009A5F65">
              <w:rPr>
                <w:rFonts w:ascii="Times New Roman" w:eastAsia="Arial Unicode MS" w:hAnsi="Times New Roman"/>
                <w:color w:val="000000" w:themeColor="text1"/>
                <w:sz w:val="20"/>
                <w:szCs w:val="20"/>
                <w:lang w:val="en-US"/>
              </w:rPr>
              <w:t xml:space="preserve"> – înseamnă, că produsul poate să transfere o parte din puterea termică totală către un fluid de transfer termic, în scopul utilizării pentru încălzire sau pentru producerea de apă caldă menajeră;</w:t>
            </w:r>
          </w:p>
          <w:p w14:paraId="109906B0" w14:textId="77777777" w:rsidR="00271DB6" w:rsidRPr="009A5F65" w:rsidRDefault="00271DB6" w:rsidP="00271DB6">
            <w:pPr>
              <w:shd w:val="clear" w:color="auto" w:fill="FFFFFF"/>
              <w:autoSpaceDN/>
              <w:spacing w:after="0" w:line="240" w:lineRule="auto"/>
              <w:jc w:val="both"/>
              <w:rPr>
                <w:rFonts w:ascii="Times New Roman" w:eastAsia="Arial Unicode MS" w:hAnsi="Times New Roman"/>
                <w:color w:val="000000" w:themeColor="text1"/>
                <w:sz w:val="20"/>
                <w:szCs w:val="20"/>
                <w:lang w:val="en-US"/>
              </w:rPr>
            </w:pPr>
            <w:r w:rsidRPr="009A5F65">
              <w:rPr>
                <w:rFonts w:ascii="Times New Roman" w:eastAsia="Arial Unicode MS" w:hAnsi="Times New Roman"/>
                <w:i/>
                <w:color w:val="000000" w:themeColor="text1"/>
                <w:sz w:val="20"/>
                <w:szCs w:val="20"/>
                <w:lang w:val="en-US"/>
              </w:rPr>
              <w:t>putere termică nominal</w:t>
            </w:r>
            <w:r w:rsidRPr="009A5F65">
              <w:rPr>
                <w:rFonts w:ascii="Times New Roman" w:eastAsia="Arial Unicode MS" w:hAnsi="Times New Roman"/>
                <w:color w:val="000000" w:themeColor="text1"/>
                <w:sz w:val="20"/>
                <w:szCs w:val="20"/>
                <w:lang w:val="en-US"/>
              </w:rPr>
              <w:t xml:space="preserve"> (</w:t>
            </w:r>
            <w:r w:rsidRPr="009A5F65">
              <w:rPr>
                <w:rFonts w:ascii="Times New Roman" w:eastAsia="Arial Unicode MS" w:hAnsi="Times New Roman"/>
                <w:i/>
                <w:iCs/>
                <w:color w:val="000000" w:themeColor="text1"/>
                <w:sz w:val="20"/>
                <w:szCs w:val="20"/>
                <w:lang w:val="en-US"/>
              </w:rPr>
              <w:t>P</w:t>
            </w:r>
            <w:r w:rsidRPr="009A5F65">
              <w:rPr>
                <w:rFonts w:ascii="Times New Roman" w:eastAsia="Arial Unicode MS" w:hAnsi="Times New Roman"/>
                <w:i/>
                <w:iCs/>
                <w:color w:val="000000" w:themeColor="text1"/>
                <w:sz w:val="20"/>
                <w:szCs w:val="20"/>
                <w:vertAlign w:val="subscript"/>
                <w:lang w:val="en-US"/>
              </w:rPr>
              <w:t>nom</w:t>
            </w:r>
            <w:r w:rsidRPr="009A5F65">
              <w:rPr>
                <w:rFonts w:ascii="Times New Roman" w:eastAsia="Arial Unicode MS" w:hAnsi="Times New Roman"/>
                <w:color w:val="000000" w:themeColor="text1"/>
                <w:sz w:val="20"/>
                <w:szCs w:val="20"/>
                <w:lang w:val="en-US"/>
              </w:rPr>
              <w:t>) - puterea termică a unui aparat pentru încălzire locală, declarată de producător și exprimată în kW, care include atât puterea termică directă, cât și puterea termică indirectă (dacă este cazul), atunci când aparatul funcționează în condiții de reglare pentru puterea termică maximă care poate fi menținută pe o perioadă lungă de timp;</w:t>
            </w:r>
          </w:p>
          <w:p w14:paraId="59A23653" w14:textId="77777777" w:rsidR="00271DB6" w:rsidRPr="009A5F65" w:rsidRDefault="00271DB6" w:rsidP="00271DB6">
            <w:pPr>
              <w:shd w:val="clear" w:color="auto" w:fill="FFFFFF"/>
              <w:autoSpaceDN/>
              <w:spacing w:after="0" w:line="240" w:lineRule="auto"/>
              <w:jc w:val="both"/>
              <w:rPr>
                <w:rFonts w:ascii="Times New Roman" w:eastAsia="Arial Unicode MS" w:hAnsi="Times New Roman"/>
                <w:color w:val="000000" w:themeColor="text1"/>
                <w:sz w:val="20"/>
                <w:szCs w:val="20"/>
                <w:lang w:val="en-US"/>
              </w:rPr>
            </w:pPr>
            <w:r w:rsidRPr="009A5F65">
              <w:rPr>
                <w:rFonts w:ascii="Times New Roman" w:eastAsia="Arial Unicode MS" w:hAnsi="Times New Roman"/>
                <w:i/>
                <w:color w:val="000000" w:themeColor="text1"/>
                <w:sz w:val="20"/>
                <w:szCs w:val="20"/>
                <w:lang w:val="en-US"/>
              </w:rPr>
              <w:t>putere termică minimă</w:t>
            </w:r>
            <w:r w:rsidRPr="009A5F65">
              <w:rPr>
                <w:rFonts w:ascii="Times New Roman" w:eastAsia="Arial Unicode MS" w:hAnsi="Times New Roman"/>
                <w:color w:val="000000" w:themeColor="text1"/>
                <w:sz w:val="20"/>
                <w:szCs w:val="20"/>
                <w:lang w:val="en-US"/>
              </w:rPr>
              <w:t xml:space="preserve"> (</w:t>
            </w:r>
            <w:r w:rsidRPr="009A5F65">
              <w:rPr>
                <w:rFonts w:ascii="Times New Roman" w:eastAsia="Arial Unicode MS" w:hAnsi="Times New Roman"/>
                <w:i/>
                <w:iCs/>
                <w:color w:val="000000" w:themeColor="text1"/>
                <w:sz w:val="20"/>
                <w:szCs w:val="20"/>
                <w:lang w:val="en-US"/>
              </w:rPr>
              <w:t>P</w:t>
            </w:r>
            <w:r w:rsidRPr="009A5F65">
              <w:rPr>
                <w:rFonts w:ascii="Times New Roman" w:eastAsia="Arial Unicode MS" w:hAnsi="Times New Roman"/>
                <w:i/>
                <w:iCs/>
                <w:color w:val="000000" w:themeColor="text1"/>
                <w:sz w:val="20"/>
                <w:szCs w:val="20"/>
                <w:vertAlign w:val="subscript"/>
                <w:lang w:val="en-US"/>
              </w:rPr>
              <w:t>min</w:t>
            </w:r>
            <w:r w:rsidRPr="009A5F65">
              <w:rPr>
                <w:rFonts w:ascii="Times New Roman" w:eastAsia="Arial Unicode MS" w:hAnsi="Times New Roman"/>
                <w:color w:val="000000" w:themeColor="text1"/>
                <w:sz w:val="20"/>
                <w:szCs w:val="20"/>
                <w:lang w:val="en-US"/>
              </w:rPr>
              <w:t>) - puterea termică a unui aparat pentru încălzire locală, declarată de producător și exprimată în kW, care include atât puterea termică directă, cât și puterea termică indirectă (dacă este cazul), atunci când aparatul funcționează în condiții de reglare pentru o putere termică minimă;</w:t>
            </w:r>
          </w:p>
          <w:p w14:paraId="3F0AE452" w14:textId="77777777" w:rsidR="00271DB6" w:rsidRPr="009A5F65" w:rsidRDefault="00271DB6" w:rsidP="00271DB6">
            <w:pPr>
              <w:shd w:val="clear" w:color="auto" w:fill="FFFFFF"/>
              <w:autoSpaceDN/>
              <w:spacing w:after="0" w:line="240" w:lineRule="auto"/>
              <w:jc w:val="both"/>
              <w:rPr>
                <w:rFonts w:ascii="Times New Roman" w:eastAsia="Arial Unicode MS" w:hAnsi="Times New Roman"/>
                <w:color w:val="000000" w:themeColor="text1"/>
                <w:sz w:val="20"/>
                <w:szCs w:val="20"/>
                <w:lang w:val="en-US"/>
              </w:rPr>
            </w:pPr>
            <w:r w:rsidRPr="009A5F65">
              <w:rPr>
                <w:rFonts w:ascii="Times New Roman" w:eastAsia="Arial Unicode MS" w:hAnsi="Times New Roman"/>
                <w:i/>
                <w:color w:val="000000" w:themeColor="text1"/>
                <w:sz w:val="20"/>
                <w:szCs w:val="20"/>
                <w:lang w:val="en-US"/>
              </w:rPr>
              <w:t>putere termică maximă continuă</w:t>
            </w:r>
            <w:r w:rsidRPr="009A5F65">
              <w:rPr>
                <w:rFonts w:ascii="Times New Roman" w:eastAsia="Arial Unicode MS" w:hAnsi="Times New Roman"/>
                <w:color w:val="000000" w:themeColor="text1"/>
                <w:sz w:val="20"/>
                <w:szCs w:val="20"/>
                <w:lang w:val="en-US"/>
              </w:rPr>
              <w:t xml:space="preserve"> (</w:t>
            </w:r>
            <w:r w:rsidRPr="009A5F65">
              <w:rPr>
                <w:rFonts w:ascii="Times New Roman" w:eastAsia="Arial Unicode MS" w:hAnsi="Times New Roman"/>
                <w:i/>
                <w:iCs/>
                <w:color w:val="000000" w:themeColor="text1"/>
                <w:sz w:val="20"/>
                <w:szCs w:val="20"/>
                <w:lang w:val="en-US"/>
              </w:rPr>
              <w:t>P</w:t>
            </w:r>
            <w:r w:rsidRPr="009A5F65">
              <w:rPr>
                <w:rFonts w:ascii="Times New Roman" w:eastAsia="Arial Unicode MS" w:hAnsi="Times New Roman"/>
                <w:i/>
                <w:iCs/>
                <w:color w:val="000000" w:themeColor="text1"/>
                <w:sz w:val="20"/>
                <w:szCs w:val="20"/>
                <w:vertAlign w:val="subscript"/>
                <w:lang w:val="en-US"/>
              </w:rPr>
              <w:t>max,c</w:t>
            </w:r>
            <w:r w:rsidRPr="009A5F65">
              <w:rPr>
                <w:rFonts w:ascii="Times New Roman" w:eastAsia="Arial Unicode MS" w:hAnsi="Times New Roman"/>
                <w:color w:val="000000" w:themeColor="text1"/>
                <w:sz w:val="20"/>
                <w:szCs w:val="20"/>
                <w:lang w:val="en-US"/>
              </w:rPr>
              <w:t xml:space="preserve">) - puterea termică a unui aparat electric pentru încălzire locală, declarată de producător și exprimată în kW, atunci </w:t>
            </w:r>
            <w:r w:rsidRPr="009A5F65">
              <w:rPr>
                <w:rFonts w:ascii="Times New Roman" w:eastAsia="Arial Unicode MS" w:hAnsi="Times New Roman"/>
                <w:color w:val="000000" w:themeColor="text1"/>
                <w:sz w:val="20"/>
                <w:szCs w:val="20"/>
                <w:lang w:val="en-US"/>
              </w:rPr>
              <w:lastRenderedPageBreak/>
              <w:t>când aparatul funcționează în condiții de reglare pentru puterea termică maximă care poate fi menținută încontinuu pe o perioadă lungă de timp;</w:t>
            </w:r>
          </w:p>
          <w:p w14:paraId="1FE5F349" w14:textId="77777777" w:rsidR="00271DB6" w:rsidRPr="009A5F65" w:rsidRDefault="00271DB6" w:rsidP="00271DB6">
            <w:pPr>
              <w:shd w:val="clear" w:color="auto" w:fill="FFFFFF"/>
              <w:autoSpaceDN/>
              <w:spacing w:after="0" w:line="240" w:lineRule="auto"/>
              <w:jc w:val="both"/>
              <w:rPr>
                <w:rFonts w:ascii="Times New Roman" w:eastAsia="Arial Unicode MS" w:hAnsi="Times New Roman"/>
                <w:color w:val="000000" w:themeColor="text1"/>
                <w:sz w:val="20"/>
                <w:szCs w:val="20"/>
                <w:lang w:val="en-US"/>
              </w:rPr>
            </w:pPr>
            <w:r w:rsidRPr="009A5F65">
              <w:rPr>
                <w:rFonts w:ascii="Times New Roman" w:eastAsia="Arial Unicode MS" w:hAnsi="Times New Roman"/>
                <w:i/>
                <w:color w:val="000000" w:themeColor="text1"/>
                <w:sz w:val="20"/>
                <w:szCs w:val="20"/>
                <w:lang w:val="en-US"/>
              </w:rPr>
              <w:t>destinat utilizării în exterior</w:t>
            </w:r>
            <w:r w:rsidRPr="009A5F65">
              <w:rPr>
                <w:rFonts w:ascii="Times New Roman" w:eastAsia="Arial Unicode MS" w:hAnsi="Times New Roman"/>
                <w:color w:val="000000" w:themeColor="text1"/>
                <w:sz w:val="20"/>
                <w:szCs w:val="20"/>
                <w:lang w:val="en-US"/>
              </w:rPr>
              <w:t xml:space="preserve"> - înseamnă că produsul este adecvat pentru funcționarea în condiții de siguranță în afara spațiilor închise, inclusiv posibila utilizare în aer liber;</w:t>
            </w:r>
          </w:p>
          <w:p w14:paraId="53B2F4A9" w14:textId="77777777" w:rsidR="00271DB6" w:rsidRPr="009A5F65" w:rsidRDefault="00271DB6" w:rsidP="00271DB6">
            <w:pPr>
              <w:shd w:val="clear" w:color="auto" w:fill="FFFFFF"/>
              <w:autoSpaceDN/>
              <w:spacing w:after="0" w:line="240" w:lineRule="auto"/>
              <w:jc w:val="both"/>
              <w:rPr>
                <w:rFonts w:ascii="Times New Roman" w:eastAsia="Arial Unicode MS" w:hAnsi="Times New Roman"/>
                <w:color w:val="000000" w:themeColor="text1"/>
                <w:sz w:val="20"/>
                <w:szCs w:val="20"/>
                <w:lang w:val="en-US"/>
              </w:rPr>
            </w:pPr>
            <w:r w:rsidRPr="009A5F65">
              <w:rPr>
                <w:rFonts w:ascii="Times New Roman" w:eastAsia="Arial Unicode MS" w:hAnsi="Times New Roman"/>
                <w:i/>
                <w:color w:val="000000" w:themeColor="text1"/>
                <w:sz w:val="20"/>
                <w:szCs w:val="20"/>
                <w:lang w:val="en-US"/>
              </w:rPr>
              <w:t>model echivalent</w:t>
            </w:r>
            <w:r w:rsidRPr="009A5F65">
              <w:rPr>
                <w:rFonts w:ascii="Times New Roman" w:eastAsia="Arial Unicode MS" w:hAnsi="Times New Roman"/>
                <w:color w:val="000000" w:themeColor="text1"/>
                <w:sz w:val="20"/>
                <w:szCs w:val="20"/>
                <w:lang w:val="en-US"/>
              </w:rPr>
              <w:t xml:space="preserve"> - model introdus pe piață care are aceiași parametri tehnici prevăzuți în tabelul 1, tabelul 2 sau tabelul 3 de la pct. 3 din anexa nr.2 ca un alt model introdus pe piață de către același producător.</w:t>
            </w:r>
          </w:p>
          <w:p w14:paraId="1360D9A1" w14:textId="77777777" w:rsidR="00271DB6" w:rsidRPr="009A5F65" w:rsidRDefault="00271DB6" w:rsidP="00271DB6">
            <w:pPr>
              <w:shd w:val="clear" w:color="auto" w:fill="FFFFFF"/>
              <w:autoSpaceDN/>
              <w:spacing w:after="0" w:line="240" w:lineRule="auto"/>
              <w:jc w:val="both"/>
              <w:rPr>
                <w:rFonts w:ascii="Times New Roman" w:eastAsia="Arial Unicode MS" w:hAnsi="Times New Roman"/>
                <w:color w:val="000000" w:themeColor="text1"/>
                <w:sz w:val="20"/>
                <w:szCs w:val="20"/>
                <w:lang w:val="en-US"/>
              </w:rPr>
            </w:pPr>
            <w:r w:rsidRPr="009A5F65">
              <w:rPr>
                <w:rFonts w:ascii="Times New Roman" w:hAnsi="Times New Roman"/>
                <w:color w:val="000000" w:themeColor="text1"/>
                <w:sz w:val="20"/>
                <w:szCs w:val="20"/>
                <w:lang w:val="pt-BR"/>
              </w:rPr>
              <w:t>În sensul anexelor nr. 2-5, se aplica definiţiile din anexa nr.1 la Regulament.</w:t>
            </w:r>
          </w:p>
          <w:p w14:paraId="7A434004" w14:textId="5EF6C850" w:rsidR="008E69D1" w:rsidRPr="00271DB6" w:rsidRDefault="008E69D1" w:rsidP="00271DB6">
            <w:pPr>
              <w:spacing w:after="120"/>
              <w:jc w:val="both"/>
              <w:rPr>
                <w:rFonts w:ascii="Times New Roman" w:hAnsi="Times New Roman"/>
                <w:sz w:val="20"/>
                <w:szCs w:val="20"/>
                <w:lang w:val="en-US"/>
              </w:rPr>
            </w:pPr>
          </w:p>
        </w:tc>
        <w:tc>
          <w:tcPr>
            <w:tcW w:w="1511" w:type="dxa"/>
            <w:shd w:val="clear" w:color="auto" w:fill="auto"/>
          </w:tcPr>
          <w:p w14:paraId="6FFC4619" w14:textId="77777777" w:rsidR="00392D8D" w:rsidRPr="00C951E7" w:rsidRDefault="00392D8D" w:rsidP="00392D8D">
            <w:pPr>
              <w:spacing w:after="0" w:line="240" w:lineRule="auto"/>
              <w:rPr>
                <w:rFonts w:ascii="Times New Roman" w:hAnsi="Times New Roman"/>
                <w:bCs/>
                <w:color w:val="000000" w:themeColor="text1"/>
                <w:sz w:val="20"/>
                <w:szCs w:val="20"/>
                <w:lang w:val="ro-RO"/>
              </w:rPr>
            </w:pPr>
            <w:r w:rsidRPr="00C951E7">
              <w:rPr>
                <w:rFonts w:ascii="Times New Roman" w:hAnsi="Times New Roman"/>
                <w:bCs/>
                <w:color w:val="000000" w:themeColor="text1"/>
                <w:sz w:val="20"/>
                <w:szCs w:val="20"/>
                <w:lang w:val="ro-RO"/>
              </w:rPr>
              <w:lastRenderedPageBreak/>
              <w:t>Compatibil</w:t>
            </w:r>
          </w:p>
          <w:p w14:paraId="00FBCB59" w14:textId="3C3247E1" w:rsidR="008E69D1" w:rsidRPr="00C951E7" w:rsidRDefault="008E69D1" w:rsidP="00925A21">
            <w:pPr>
              <w:spacing w:after="0" w:line="240" w:lineRule="auto"/>
              <w:rPr>
                <w:rFonts w:ascii="Times New Roman" w:hAnsi="Times New Roman"/>
                <w:bCs/>
                <w:color w:val="000000" w:themeColor="text1"/>
                <w:sz w:val="20"/>
                <w:szCs w:val="20"/>
                <w:lang w:val="ro-RO"/>
              </w:rPr>
            </w:pPr>
          </w:p>
        </w:tc>
        <w:tc>
          <w:tcPr>
            <w:tcW w:w="1560" w:type="dxa"/>
            <w:shd w:val="clear" w:color="auto" w:fill="auto"/>
          </w:tcPr>
          <w:p w14:paraId="56B4CC67" w14:textId="6564F79E" w:rsidR="008E69D1" w:rsidRPr="00AC24A4" w:rsidRDefault="008E69D1" w:rsidP="00727FFC">
            <w:pPr>
              <w:widowControl w:val="0"/>
              <w:autoSpaceDE w:val="0"/>
              <w:adjustRightInd w:val="0"/>
              <w:spacing w:after="240" w:line="240" w:lineRule="auto"/>
              <w:rPr>
                <w:rFonts w:ascii="Times New Roman" w:hAnsi="Times New Roman"/>
                <w:sz w:val="20"/>
                <w:szCs w:val="20"/>
                <w:lang w:val="ro-RO"/>
              </w:rPr>
            </w:pPr>
          </w:p>
        </w:tc>
        <w:tc>
          <w:tcPr>
            <w:tcW w:w="1275" w:type="dxa"/>
            <w:shd w:val="clear" w:color="auto" w:fill="auto"/>
          </w:tcPr>
          <w:p w14:paraId="711278A9" w14:textId="2D99C5D6" w:rsidR="00AC24A4" w:rsidRPr="00AC24A4" w:rsidRDefault="00AC24A4"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5196A4DC" w14:textId="02642135" w:rsidR="000A3C73" w:rsidRPr="003F755D" w:rsidRDefault="000A3C73" w:rsidP="000A3C73">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3F6EFAE1" w14:textId="1F9B6860" w:rsidR="00392D8D" w:rsidRDefault="00392D8D" w:rsidP="003F755D">
            <w:pPr>
              <w:autoSpaceDE w:val="0"/>
              <w:spacing w:after="0" w:line="240" w:lineRule="auto"/>
              <w:rPr>
                <w:rFonts w:ascii="Times New Roman" w:hAnsi="Times New Roman"/>
                <w:sz w:val="20"/>
                <w:szCs w:val="20"/>
                <w:lang w:val="fr-FR"/>
              </w:rPr>
            </w:pPr>
          </w:p>
          <w:p w14:paraId="27FFEE2A" w14:textId="77777777" w:rsidR="00392D8D" w:rsidRPr="003F755D" w:rsidRDefault="00392D8D" w:rsidP="003F755D">
            <w:pPr>
              <w:autoSpaceDE w:val="0"/>
              <w:spacing w:after="0" w:line="240" w:lineRule="auto"/>
              <w:rPr>
                <w:rFonts w:ascii="Times New Roman" w:hAnsi="Times New Roman"/>
                <w:sz w:val="20"/>
                <w:szCs w:val="20"/>
                <w:shd w:val="clear" w:color="auto" w:fill="FFFFFF"/>
                <w:lang w:val="ro-RO"/>
              </w:rPr>
            </w:pPr>
          </w:p>
          <w:p w14:paraId="7D896243" w14:textId="77777777" w:rsidR="003F755D" w:rsidRPr="003F755D" w:rsidRDefault="003F755D" w:rsidP="003F755D">
            <w:pPr>
              <w:autoSpaceDE w:val="0"/>
              <w:spacing w:after="0" w:line="240" w:lineRule="auto"/>
              <w:rPr>
                <w:rFonts w:ascii="Times New Roman" w:hAnsi="Times New Roman"/>
                <w:sz w:val="20"/>
                <w:szCs w:val="20"/>
                <w:shd w:val="clear" w:color="auto" w:fill="FFFFFF"/>
                <w:lang w:val="ro-RO"/>
              </w:rPr>
            </w:pPr>
          </w:p>
          <w:p w14:paraId="6CABF09D" w14:textId="0EDA7D6E" w:rsidR="008E69D1" w:rsidRPr="00C951E7" w:rsidRDefault="008E69D1" w:rsidP="008E5448">
            <w:pPr>
              <w:autoSpaceDE w:val="0"/>
              <w:spacing w:after="0" w:line="240" w:lineRule="auto"/>
              <w:rPr>
                <w:rFonts w:ascii="Times New Roman" w:hAnsi="Times New Roman"/>
                <w:b/>
                <w:bCs/>
                <w:sz w:val="20"/>
                <w:szCs w:val="20"/>
                <w:lang w:val="ro-RO"/>
              </w:rPr>
            </w:pPr>
          </w:p>
        </w:tc>
      </w:tr>
      <w:tr w:rsidR="003E493D" w:rsidRPr="00392D8D" w14:paraId="60EEE365" w14:textId="77777777" w:rsidTr="00B54BF2">
        <w:trPr>
          <w:trHeight w:val="558"/>
        </w:trPr>
        <w:tc>
          <w:tcPr>
            <w:tcW w:w="4957" w:type="dxa"/>
            <w:shd w:val="clear" w:color="auto" w:fill="auto"/>
          </w:tcPr>
          <w:p w14:paraId="19230B8A" w14:textId="02E6B7D5" w:rsidR="003E493D" w:rsidRPr="007A48B1" w:rsidRDefault="003E493D" w:rsidP="00497396">
            <w:pPr>
              <w:pStyle w:val="ti-art"/>
              <w:shd w:val="clear" w:color="auto" w:fill="FFFFFF"/>
              <w:spacing w:before="0" w:beforeAutospacing="0" w:after="0" w:afterAutospacing="0"/>
              <w:jc w:val="center"/>
              <w:rPr>
                <w:rFonts w:eastAsia="Arial Unicode MS"/>
                <w:i/>
                <w:iCs/>
                <w:color w:val="333333"/>
                <w:sz w:val="20"/>
                <w:szCs w:val="20"/>
                <w:shd w:val="clear" w:color="auto" w:fill="FFFFFF"/>
                <w:lang w:val="en-US"/>
              </w:rPr>
            </w:pPr>
            <w:r w:rsidRPr="007A48B1">
              <w:rPr>
                <w:rFonts w:eastAsia="Arial Unicode MS"/>
                <w:i/>
                <w:iCs/>
                <w:color w:val="333333"/>
                <w:sz w:val="20"/>
                <w:szCs w:val="20"/>
                <w:shd w:val="clear" w:color="auto" w:fill="FFFFFF"/>
                <w:lang w:val="en-US"/>
              </w:rPr>
              <w:lastRenderedPageBreak/>
              <w:t>Articolul 3</w:t>
            </w:r>
          </w:p>
          <w:p w14:paraId="4055E5FA" w14:textId="77777777" w:rsidR="003E493D" w:rsidRPr="0004667F" w:rsidRDefault="003E493D" w:rsidP="003E493D">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04667F">
              <w:rPr>
                <w:rFonts w:eastAsia="Arial Unicode MS"/>
                <w:b/>
                <w:bCs/>
                <w:color w:val="000000" w:themeColor="text1"/>
                <w:sz w:val="20"/>
                <w:szCs w:val="20"/>
                <w:shd w:val="clear" w:color="auto" w:fill="FFFFFF"/>
                <w:lang w:val="en-US"/>
              </w:rPr>
              <w:t>Cerințele în materie de proiectare ecologică și calendar</w:t>
            </w:r>
          </w:p>
          <w:p w14:paraId="5C710D11" w14:textId="77777777" w:rsidR="003E493D" w:rsidRPr="0004667F" w:rsidRDefault="003E493D" w:rsidP="00B713FA">
            <w:pPr>
              <w:pStyle w:val="ti-art"/>
              <w:numPr>
                <w:ilvl w:val="0"/>
                <w:numId w:val="4"/>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04667F">
              <w:rPr>
                <w:rFonts w:eastAsia="Arial Unicode MS"/>
                <w:color w:val="000000" w:themeColor="text1"/>
                <w:sz w:val="20"/>
                <w:szCs w:val="20"/>
                <w:shd w:val="clear" w:color="auto" w:fill="FFFFFF"/>
                <w:lang w:val="en-US"/>
              </w:rPr>
              <w:t>Cerințele în materie de proiectare ecologică pentru aparatele pentru încălzire locală sunt stabilite în anexa II.</w:t>
            </w:r>
          </w:p>
          <w:p w14:paraId="626EF27E" w14:textId="77777777" w:rsidR="003E493D" w:rsidRPr="0004667F" w:rsidRDefault="003E493D" w:rsidP="00B713FA">
            <w:pPr>
              <w:pStyle w:val="ti-art"/>
              <w:numPr>
                <w:ilvl w:val="0"/>
                <w:numId w:val="4"/>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04667F">
              <w:rPr>
                <w:rFonts w:eastAsia="Arial Unicode MS"/>
                <w:color w:val="000000" w:themeColor="text1"/>
                <w:sz w:val="20"/>
                <w:szCs w:val="20"/>
                <w:shd w:val="clear" w:color="auto" w:fill="FFFFFF"/>
                <w:lang w:val="en-US"/>
              </w:rPr>
              <w:t>Aparatele pentru încălzire locală trebuie să îndeplinească cerințele stabilite în anexa II de la 1 ianuarie 2018.</w:t>
            </w:r>
          </w:p>
          <w:p w14:paraId="16D76C4D" w14:textId="54BBA36C" w:rsidR="003E493D" w:rsidRPr="003D2E03" w:rsidRDefault="003E493D" w:rsidP="00B713FA">
            <w:pPr>
              <w:pStyle w:val="ti-art"/>
              <w:numPr>
                <w:ilvl w:val="0"/>
                <w:numId w:val="4"/>
              </w:numPr>
              <w:shd w:val="clear" w:color="auto" w:fill="FFFFFF"/>
              <w:spacing w:before="0" w:beforeAutospacing="0" w:after="0" w:afterAutospacing="0"/>
              <w:jc w:val="both"/>
              <w:rPr>
                <w:rFonts w:eastAsia="Arial Unicode MS"/>
                <w:color w:val="333333"/>
                <w:sz w:val="20"/>
                <w:szCs w:val="20"/>
                <w:shd w:val="clear" w:color="auto" w:fill="FFFFFF"/>
                <w:lang w:val="en-US"/>
              </w:rPr>
            </w:pPr>
            <w:r w:rsidRPr="0004667F">
              <w:rPr>
                <w:rFonts w:eastAsia="Arial Unicode MS"/>
                <w:color w:val="000000" w:themeColor="text1"/>
                <w:sz w:val="20"/>
                <w:szCs w:val="20"/>
                <w:shd w:val="clear" w:color="auto" w:fill="FFFFFF"/>
                <w:lang w:val="en-US"/>
              </w:rPr>
              <w:t>Conformitatea cu cerințele în materie de proiectare ecologică se măsoară și se calculează în conformitate cu metodele stabilite în anexa III.</w:t>
            </w:r>
          </w:p>
        </w:tc>
        <w:tc>
          <w:tcPr>
            <w:tcW w:w="4536" w:type="dxa"/>
            <w:shd w:val="clear" w:color="auto" w:fill="auto"/>
          </w:tcPr>
          <w:p w14:paraId="0CF2FA51" w14:textId="77777777" w:rsidR="00F1515B" w:rsidRPr="00F1515B" w:rsidRDefault="00F1515B" w:rsidP="00F1515B">
            <w:pPr>
              <w:spacing w:after="0" w:line="240" w:lineRule="auto"/>
              <w:jc w:val="center"/>
              <w:rPr>
                <w:rFonts w:ascii="Times New Roman" w:hAnsi="Times New Roman"/>
                <w:b/>
                <w:color w:val="000000"/>
                <w:sz w:val="20"/>
                <w:szCs w:val="20"/>
                <w:lang w:val="pt-BR"/>
              </w:rPr>
            </w:pPr>
            <w:r w:rsidRPr="00F1515B">
              <w:rPr>
                <w:rFonts w:ascii="Times New Roman" w:hAnsi="Times New Roman"/>
                <w:b/>
                <w:bCs/>
                <w:color w:val="000000" w:themeColor="text1"/>
                <w:sz w:val="20"/>
                <w:szCs w:val="20"/>
                <w:lang w:val="ro-RO"/>
              </w:rPr>
              <w:t>III.</w:t>
            </w:r>
            <w:r w:rsidRPr="00F1515B">
              <w:rPr>
                <w:rFonts w:ascii="Times New Roman" w:hAnsi="Times New Roman"/>
                <w:b/>
                <w:color w:val="000000" w:themeColor="text1"/>
                <w:sz w:val="20"/>
                <w:szCs w:val="20"/>
                <w:lang w:val="pt-BR"/>
              </w:rPr>
              <w:t xml:space="preserve"> CERINȚE DE PROIECTARE ECOLOGICĂ, EVALUAREA CONFORMITĂȚII</w:t>
            </w:r>
            <w:r w:rsidRPr="00F1515B">
              <w:rPr>
                <w:rFonts w:ascii="Times New Roman" w:hAnsi="Times New Roman"/>
                <w:b/>
                <w:color w:val="000000"/>
                <w:sz w:val="20"/>
                <w:szCs w:val="20"/>
                <w:lang w:val="pt-BR"/>
              </w:rPr>
              <w:t xml:space="preserve"> ȘI PROCEDURA DE VERIFICARE ÎN SCOPUL SUPRAVEGHERII PIEȚEI. VALORILE INDICATIVE DE REFERINȚĂ</w:t>
            </w:r>
          </w:p>
          <w:p w14:paraId="1B2DCCF9" w14:textId="471D2600" w:rsidR="00336DBF" w:rsidRPr="00336DBF" w:rsidRDefault="0004667F" w:rsidP="00B713FA">
            <w:pPr>
              <w:pStyle w:val="ListParagraph"/>
              <w:numPr>
                <w:ilvl w:val="0"/>
                <w:numId w:val="33"/>
              </w:numPr>
              <w:shd w:val="clear" w:color="auto" w:fill="FFFFFF"/>
              <w:autoSpaceDN/>
              <w:spacing w:after="0" w:line="240" w:lineRule="auto"/>
              <w:ind w:left="0" w:firstLine="0"/>
              <w:jc w:val="both"/>
              <w:rPr>
                <w:rFonts w:ascii="Times New Roman" w:eastAsia="Arial Unicode MS" w:hAnsi="Times New Roman"/>
                <w:color w:val="000000" w:themeColor="text1"/>
                <w:sz w:val="20"/>
                <w:szCs w:val="20"/>
                <w:lang w:val="en-US"/>
              </w:rPr>
            </w:pPr>
            <w:r w:rsidRPr="00336DBF">
              <w:rPr>
                <w:rFonts w:ascii="Times New Roman" w:eastAsia="Arial Unicode MS" w:hAnsi="Times New Roman"/>
                <w:color w:val="000000" w:themeColor="text1"/>
                <w:sz w:val="20"/>
                <w:szCs w:val="20"/>
                <w:lang w:val="en-US"/>
              </w:rPr>
              <w:t>Cerințele în materie de proiectare ecologică pentru aparatele pentru încălzire locală sunt stabilite în anexa nr.2.</w:t>
            </w:r>
          </w:p>
          <w:p w14:paraId="61628D87" w14:textId="76010610" w:rsidR="003E493D" w:rsidRPr="00336DBF" w:rsidRDefault="00336DBF" w:rsidP="00B713FA">
            <w:pPr>
              <w:pStyle w:val="ListParagraph"/>
              <w:numPr>
                <w:ilvl w:val="0"/>
                <w:numId w:val="33"/>
              </w:numPr>
              <w:shd w:val="clear" w:color="auto" w:fill="FFFFFF"/>
              <w:autoSpaceDN/>
              <w:spacing w:after="0" w:line="240" w:lineRule="auto"/>
              <w:ind w:left="57" w:firstLine="0"/>
              <w:jc w:val="both"/>
              <w:rPr>
                <w:rFonts w:ascii="Times New Roman" w:eastAsia="Arial Unicode MS" w:hAnsi="Times New Roman"/>
                <w:color w:val="000000" w:themeColor="text1"/>
                <w:sz w:val="20"/>
                <w:szCs w:val="20"/>
                <w:lang w:val="en-US"/>
              </w:rPr>
            </w:pPr>
            <w:r w:rsidRPr="00336DBF">
              <w:rPr>
                <w:rFonts w:ascii="Times New Roman" w:eastAsia="Arial Unicode MS" w:hAnsi="Times New Roman"/>
                <w:color w:val="000000" w:themeColor="text1"/>
                <w:sz w:val="20"/>
                <w:szCs w:val="20"/>
                <w:lang w:val="en-US"/>
              </w:rPr>
              <w:t>Conformitatea cu cerințele în materie de proiectare ecologică se măsoară și se calculează în conformitate cu metodele stabilite în anexa nr.3.</w:t>
            </w:r>
          </w:p>
        </w:tc>
        <w:tc>
          <w:tcPr>
            <w:tcW w:w="1511" w:type="dxa"/>
            <w:shd w:val="clear" w:color="auto" w:fill="auto"/>
          </w:tcPr>
          <w:p w14:paraId="133B31C5" w14:textId="77777777" w:rsidR="003E493D" w:rsidRPr="00C951E7" w:rsidRDefault="003E493D"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 xml:space="preserve">Compatibil </w:t>
            </w:r>
          </w:p>
          <w:p w14:paraId="1CDC5FCB" w14:textId="77777777" w:rsidR="003E493D" w:rsidRPr="00C951E7" w:rsidRDefault="003E493D" w:rsidP="003E493D">
            <w:pPr>
              <w:spacing w:after="0" w:line="240" w:lineRule="auto"/>
              <w:rPr>
                <w:rFonts w:ascii="Times New Roman" w:hAnsi="Times New Roman"/>
                <w:bCs/>
                <w:color w:val="000000" w:themeColor="text1"/>
                <w:sz w:val="20"/>
                <w:szCs w:val="20"/>
                <w:lang w:val="ro-RO"/>
              </w:rPr>
            </w:pPr>
          </w:p>
        </w:tc>
        <w:tc>
          <w:tcPr>
            <w:tcW w:w="1560" w:type="dxa"/>
            <w:shd w:val="clear" w:color="auto" w:fill="auto"/>
          </w:tcPr>
          <w:p w14:paraId="4D53A9DD" w14:textId="77777777" w:rsidR="003E493D" w:rsidRPr="00AC24A4" w:rsidRDefault="003E493D" w:rsidP="003E493D">
            <w:pPr>
              <w:widowControl w:val="0"/>
              <w:autoSpaceDE w:val="0"/>
              <w:adjustRightInd w:val="0"/>
              <w:spacing w:after="240" w:line="240" w:lineRule="auto"/>
              <w:rPr>
                <w:rFonts w:ascii="Times New Roman" w:hAnsi="Times New Roman"/>
                <w:sz w:val="20"/>
                <w:szCs w:val="20"/>
                <w:lang w:val="ro-RO"/>
              </w:rPr>
            </w:pPr>
          </w:p>
        </w:tc>
        <w:tc>
          <w:tcPr>
            <w:tcW w:w="1275" w:type="dxa"/>
            <w:shd w:val="clear" w:color="auto" w:fill="auto"/>
          </w:tcPr>
          <w:p w14:paraId="1DA86931" w14:textId="77777777" w:rsidR="003E493D" w:rsidRPr="00AC24A4" w:rsidRDefault="003E493D" w:rsidP="003E493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750A7649" w14:textId="0F1DBCF5" w:rsidR="003E493D" w:rsidRPr="003F755D" w:rsidRDefault="003E493D" w:rsidP="003E493D">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60D83179" w14:textId="77777777" w:rsidR="003E493D" w:rsidRPr="003F755D" w:rsidRDefault="003E493D" w:rsidP="003E493D">
            <w:pPr>
              <w:autoSpaceDE w:val="0"/>
              <w:spacing w:after="0" w:line="240" w:lineRule="auto"/>
              <w:rPr>
                <w:rFonts w:ascii="Times New Roman" w:hAnsi="Times New Roman"/>
                <w:sz w:val="20"/>
                <w:szCs w:val="20"/>
                <w:lang w:val="fr-FR"/>
              </w:rPr>
            </w:pPr>
          </w:p>
        </w:tc>
      </w:tr>
      <w:tr w:rsidR="003E493D" w:rsidRPr="00392D8D" w14:paraId="6A2F47F3" w14:textId="77777777" w:rsidTr="00B54BF2">
        <w:trPr>
          <w:trHeight w:val="558"/>
        </w:trPr>
        <w:tc>
          <w:tcPr>
            <w:tcW w:w="4957" w:type="dxa"/>
            <w:shd w:val="clear" w:color="auto" w:fill="auto"/>
          </w:tcPr>
          <w:p w14:paraId="1C3E47A5" w14:textId="3AE19846" w:rsidR="003E493D" w:rsidRPr="00497396" w:rsidRDefault="003E493D" w:rsidP="00497396">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rPr>
            </w:pPr>
            <w:r w:rsidRPr="00497396">
              <w:rPr>
                <w:rFonts w:eastAsia="Arial Unicode MS"/>
                <w:i/>
                <w:iCs/>
                <w:color w:val="000000" w:themeColor="text1"/>
                <w:sz w:val="20"/>
                <w:szCs w:val="20"/>
                <w:shd w:val="clear" w:color="auto" w:fill="FFFFFF"/>
              </w:rPr>
              <w:lastRenderedPageBreak/>
              <w:t>Articolul 4</w:t>
            </w:r>
          </w:p>
          <w:p w14:paraId="20A80FD6" w14:textId="7B9B78F0" w:rsidR="003E493D" w:rsidRPr="00497396" w:rsidRDefault="003E493D" w:rsidP="00497396">
            <w:pPr>
              <w:pStyle w:val="ti-art"/>
              <w:shd w:val="clear" w:color="auto" w:fill="FFFFFF"/>
              <w:spacing w:before="0" w:beforeAutospacing="0" w:after="0" w:afterAutospacing="0"/>
              <w:rPr>
                <w:rFonts w:eastAsia="Arial Unicode MS"/>
                <w:b/>
                <w:bCs/>
                <w:color w:val="000000" w:themeColor="text1"/>
                <w:sz w:val="20"/>
                <w:szCs w:val="20"/>
                <w:shd w:val="clear" w:color="auto" w:fill="FFFFFF"/>
              </w:rPr>
            </w:pPr>
            <w:r w:rsidRPr="00497396">
              <w:rPr>
                <w:rFonts w:eastAsia="Arial Unicode MS"/>
                <w:b/>
                <w:bCs/>
                <w:color w:val="000000" w:themeColor="text1"/>
                <w:sz w:val="20"/>
                <w:szCs w:val="20"/>
                <w:shd w:val="clear" w:color="auto" w:fill="FFFFFF"/>
              </w:rPr>
              <w:t>Evaluarea conformității</w:t>
            </w:r>
          </w:p>
          <w:p w14:paraId="1C8A5B58" w14:textId="77777777" w:rsidR="003E493D" w:rsidRPr="00830E61" w:rsidRDefault="003E493D" w:rsidP="00B713FA">
            <w:pPr>
              <w:pStyle w:val="ti-art"/>
              <w:numPr>
                <w:ilvl w:val="0"/>
                <w:numId w:val="5"/>
              </w:numPr>
              <w:shd w:val="clear" w:color="auto" w:fill="FFFFFF"/>
              <w:spacing w:before="0" w:beforeAutospacing="0" w:after="0" w:afterAutospacing="0"/>
              <w:jc w:val="both"/>
              <w:rPr>
                <w:i/>
                <w:iCs/>
                <w:color w:val="000000" w:themeColor="text1"/>
                <w:sz w:val="20"/>
                <w:szCs w:val="20"/>
                <w:lang w:val="en-US"/>
              </w:rPr>
            </w:pPr>
            <w:r w:rsidRPr="00830E61">
              <w:rPr>
                <w:rFonts w:eastAsia="Arial Unicode MS"/>
                <w:color w:val="000000" w:themeColor="text1"/>
                <w:sz w:val="20"/>
                <w:szCs w:val="20"/>
                <w:shd w:val="clear" w:color="auto" w:fill="FFFFFF"/>
                <w:lang w:val="en-US"/>
              </w:rPr>
              <w:t>Procedura de evaluare a conformității menționată la articolul 8 alineatul (2) din Directiva 2009/125/CE este controlul intern al proiectării prevăzut în anexa IV la directiva respectivă sau sistemul de management prevăzut în anexa V la directiva menționată.</w:t>
            </w:r>
          </w:p>
          <w:p w14:paraId="58E2FCEE" w14:textId="77777777" w:rsidR="003E493D" w:rsidRPr="00535119" w:rsidRDefault="003E493D" w:rsidP="00B713FA">
            <w:pPr>
              <w:pStyle w:val="ti-art"/>
              <w:numPr>
                <w:ilvl w:val="0"/>
                <w:numId w:val="5"/>
              </w:numPr>
              <w:shd w:val="clear" w:color="auto" w:fill="FFFFFF"/>
              <w:spacing w:before="0" w:beforeAutospacing="0" w:after="0" w:afterAutospacing="0"/>
              <w:jc w:val="both"/>
              <w:rPr>
                <w:i/>
                <w:iCs/>
                <w:color w:val="000000" w:themeColor="text1"/>
                <w:sz w:val="20"/>
                <w:szCs w:val="20"/>
                <w:lang w:val="en-US"/>
              </w:rPr>
            </w:pPr>
            <w:r w:rsidRPr="00535119">
              <w:rPr>
                <w:rFonts w:eastAsia="Arial Unicode MS"/>
                <w:color w:val="000000" w:themeColor="text1"/>
                <w:sz w:val="20"/>
                <w:szCs w:val="20"/>
                <w:shd w:val="clear" w:color="auto" w:fill="FFFFFF"/>
                <w:lang w:val="en-US"/>
              </w:rPr>
              <w:t>În scopul evaluării conformității în temeiul articolului 8 din Directiva 2009/125/CE, documentația tehnică trebuie să includă informațiile prevăzute la punctul 3 litera (b) din anexa II la prezentul regulament.</w:t>
            </w:r>
          </w:p>
          <w:p w14:paraId="674E0F3B" w14:textId="5B76AF7C" w:rsidR="003E493D" w:rsidRPr="003D2E03" w:rsidRDefault="003E493D" w:rsidP="00B713FA">
            <w:pPr>
              <w:pStyle w:val="ti-art"/>
              <w:numPr>
                <w:ilvl w:val="0"/>
                <w:numId w:val="5"/>
              </w:numPr>
              <w:shd w:val="clear" w:color="auto" w:fill="FFFFFF"/>
              <w:spacing w:before="0" w:beforeAutospacing="0" w:after="0" w:afterAutospacing="0"/>
              <w:jc w:val="both"/>
              <w:rPr>
                <w:i/>
                <w:iCs/>
                <w:color w:val="333333"/>
                <w:sz w:val="20"/>
                <w:szCs w:val="20"/>
                <w:lang w:val="en-US"/>
              </w:rPr>
            </w:pPr>
            <w:r w:rsidRPr="00830E61">
              <w:rPr>
                <w:rFonts w:eastAsia="Arial Unicode MS"/>
                <w:color w:val="000000" w:themeColor="text1"/>
                <w:sz w:val="20"/>
                <w:szCs w:val="20"/>
                <w:shd w:val="clear" w:color="auto" w:fill="FFFFFF"/>
                <w:lang w:val="en-US"/>
              </w:rPr>
              <w:t>În cazul în care informațiile incluse în documentația tehnică a unui model au fost obținute prin calcul pe baza proiectării și/sau prin extrapolare pornind de la alte echipamente echivalente, documentația tehnică include detalii referitoare la calcule și/sau extrapolări, precum și la testele efectuate de către producător pentru a verifica exactitatea calculelor efectuate. În aceste cazuri, documentația tehnică include și o listă a tuturor celorlalte modele echivalente pentru care informațiile incluse în documentația tehnică au fost obținute pe aceeași bază.</w:t>
            </w:r>
          </w:p>
        </w:tc>
        <w:tc>
          <w:tcPr>
            <w:tcW w:w="4536" w:type="dxa"/>
            <w:shd w:val="clear" w:color="auto" w:fill="auto"/>
          </w:tcPr>
          <w:p w14:paraId="5D2D47F8" w14:textId="77777777" w:rsidR="00F1515B" w:rsidRPr="00F1515B" w:rsidRDefault="00F1515B" w:rsidP="00F1515B">
            <w:pPr>
              <w:spacing w:after="0" w:line="240" w:lineRule="auto"/>
              <w:jc w:val="center"/>
              <w:rPr>
                <w:rFonts w:ascii="Times New Roman" w:hAnsi="Times New Roman"/>
                <w:b/>
                <w:color w:val="000000"/>
                <w:sz w:val="20"/>
                <w:szCs w:val="20"/>
                <w:lang w:val="pt-BR"/>
              </w:rPr>
            </w:pPr>
            <w:r w:rsidRPr="00F1515B">
              <w:rPr>
                <w:rFonts w:ascii="Times New Roman" w:hAnsi="Times New Roman"/>
                <w:b/>
                <w:bCs/>
                <w:color w:val="000000" w:themeColor="text1"/>
                <w:sz w:val="20"/>
                <w:szCs w:val="20"/>
                <w:lang w:val="ro-RO"/>
              </w:rPr>
              <w:t>III.</w:t>
            </w:r>
            <w:r w:rsidRPr="00F1515B">
              <w:rPr>
                <w:rFonts w:ascii="Times New Roman" w:hAnsi="Times New Roman"/>
                <w:b/>
                <w:color w:val="000000" w:themeColor="text1"/>
                <w:sz w:val="20"/>
                <w:szCs w:val="20"/>
                <w:lang w:val="pt-BR"/>
              </w:rPr>
              <w:t xml:space="preserve"> CERINȚE DE PROIECTARE ECOLOGICĂ, EVALUAREA CONFORMITĂȚII</w:t>
            </w:r>
            <w:r w:rsidRPr="00F1515B">
              <w:rPr>
                <w:rFonts w:ascii="Times New Roman" w:hAnsi="Times New Roman"/>
                <w:b/>
                <w:color w:val="000000"/>
                <w:sz w:val="20"/>
                <w:szCs w:val="20"/>
                <w:lang w:val="pt-BR"/>
              </w:rPr>
              <w:t xml:space="preserve"> ȘI PROCEDURA DE VERIFICARE ÎN SCOPUL SUPRAVEGHERII PIEȚEI. VALORILE INDICATIVE DE REFERINȚĂ</w:t>
            </w:r>
          </w:p>
          <w:p w14:paraId="0F51F8EC" w14:textId="304CA756" w:rsidR="00830E61" w:rsidRDefault="00503788" w:rsidP="00F1515B">
            <w:p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en-US"/>
              </w:rPr>
            </w:pPr>
            <w:r>
              <w:rPr>
                <w:rFonts w:ascii="Times New Roman" w:hAnsi="Times New Roman"/>
                <w:color w:val="000000" w:themeColor="text1"/>
                <w:sz w:val="20"/>
                <w:szCs w:val="20"/>
                <w:lang w:val="ro-MD"/>
              </w:rPr>
              <w:t>6</w:t>
            </w:r>
            <w:r w:rsidR="00830E61" w:rsidRPr="00830E61">
              <w:rPr>
                <w:rFonts w:ascii="Times New Roman" w:hAnsi="Times New Roman"/>
                <w:color w:val="000000" w:themeColor="text1"/>
                <w:sz w:val="20"/>
                <w:szCs w:val="20"/>
                <w:lang w:val="ro-MD"/>
              </w:rPr>
              <w:t>.</w:t>
            </w:r>
            <w:r w:rsidR="00830E61" w:rsidRPr="00830E61">
              <w:rPr>
                <w:rFonts w:ascii="Times New Roman" w:hAnsi="Times New Roman"/>
                <w:color w:val="000000" w:themeColor="text1"/>
                <w:sz w:val="20"/>
                <w:szCs w:val="20"/>
                <w:lang w:val="it-IT"/>
              </w:rPr>
              <w:t>Procedura de evaluare a conformității prevăzută la art. 17 din Legea nr. 151/2014 privind cerinţele în materie de proiectare ecologică aplicabile produselor cu impact energetic este sistemul de control intern al proiectării specificat în anexa nr. 4 sau sistemul de management stabilit în anexa nr. 5 din Legea nr. 151/2014.</w:t>
            </w:r>
          </w:p>
          <w:p w14:paraId="224BBE27" w14:textId="5E7C6722" w:rsidR="00535119" w:rsidRDefault="00503788" w:rsidP="00535119">
            <w:p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en-US"/>
              </w:rPr>
            </w:pPr>
            <w:r>
              <w:rPr>
                <w:rFonts w:ascii="Times New Roman" w:eastAsia="Arial Unicode MS" w:hAnsi="Times New Roman"/>
                <w:color w:val="000000" w:themeColor="text1"/>
                <w:sz w:val="20"/>
                <w:szCs w:val="20"/>
                <w:lang w:val="en-US"/>
              </w:rPr>
              <w:t>7</w:t>
            </w:r>
            <w:r w:rsidR="00830E61" w:rsidRPr="00830E61">
              <w:rPr>
                <w:rFonts w:ascii="Times New Roman" w:eastAsia="Arial Unicode MS" w:hAnsi="Times New Roman"/>
                <w:color w:val="000000" w:themeColor="text1"/>
                <w:sz w:val="20"/>
                <w:szCs w:val="20"/>
                <w:lang w:val="en-US"/>
              </w:rPr>
              <w:t>.</w:t>
            </w:r>
            <w:r w:rsidR="00830E61" w:rsidRPr="00830E61">
              <w:rPr>
                <w:rFonts w:ascii="Times New Roman" w:hAnsi="Times New Roman"/>
                <w:color w:val="000000" w:themeColor="text1"/>
                <w:sz w:val="20"/>
                <w:szCs w:val="20"/>
                <w:lang w:val="it-IT"/>
              </w:rPr>
              <w:t xml:space="preserve">În sensul evaluării conformităţii în temeiul art. 17 din Legea nr. 151/2014, dosarul cu documentaţia tehnică conţine o copie de pe informaţiile specificate la pct.3 lit.d) din anexa nr.2, precum și detaliile și rezultatele calculelor în confomitate cu pct.1 și pct.2 din anexa nr.5 </w:t>
            </w:r>
            <w:r w:rsidR="00535119">
              <w:rPr>
                <w:rFonts w:ascii="Times New Roman" w:hAnsi="Times New Roman"/>
                <w:color w:val="000000" w:themeColor="text1"/>
                <w:sz w:val="20"/>
                <w:szCs w:val="20"/>
                <w:lang w:val="it-IT"/>
              </w:rPr>
              <w:t>l</w:t>
            </w:r>
            <w:r w:rsidR="00830E61" w:rsidRPr="00830E61">
              <w:rPr>
                <w:rFonts w:ascii="Times New Roman" w:hAnsi="Times New Roman"/>
                <w:color w:val="000000" w:themeColor="text1"/>
                <w:sz w:val="20"/>
                <w:szCs w:val="20"/>
                <w:lang w:val="it-IT"/>
              </w:rPr>
              <w:t>a prezentul Regulament.</w:t>
            </w:r>
          </w:p>
          <w:p w14:paraId="38AB4431" w14:textId="7BAA2D8E" w:rsidR="00830E61" w:rsidRPr="00535119" w:rsidRDefault="00503788" w:rsidP="00535119">
            <w:p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en-US"/>
              </w:rPr>
            </w:pPr>
            <w:r>
              <w:rPr>
                <w:rFonts w:ascii="Times New Roman" w:eastAsia="Arial Unicode MS" w:hAnsi="Times New Roman"/>
                <w:color w:val="000000" w:themeColor="text1"/>
                <w:sz w:val="20"/>
                <w:szCs w:val="20"/>
                <w:lang w:val="en-US"/>
              </w:rPr>
              <w:t>8</w:t>
            </w:r>
            <w:r w:rsidR="00535119">
              <w:rPr>
                <w:rFonts w:ascii="Times New Roman" w:eastAsia="Arial Unicode MS" w:hAnsi="Times New Roman"/>
                <w:color w:val="000000" w:themeColor="text1"/>
                <w:sz w:val="20"/>
                <w:szCs w:val="20"/>
                <w:lang w:val="en-US"/>
              </w:rPr>
              <w:t>.</w:t>
            </w:r>
            <w:r w:rsidR="00535119" w:rsidRPr="00535119">
              <w:rPr>
                <w:rFonts w:ascii="Times New Roman" w:eastAsia="Arial Unicode MS" w:hAnsi="Times New Roman"/>
                <w:color w:val="000000" w:themeColor="text1"/>
                <w:sz w:val="20"/>
                <w:szCs w:val="20"/>
                <w:lang w:val="en-US"/>
              </w:rPr>
              <w:t xml:space="preserve">În cazul în care informațiile incluse în </w:t>
            </w:r>
            <w:r w:rsidR="00F1515B">
              <w:rPr>
                <w:rFonts w:ascii="Times New Roman" w:eastAsia="Arial Unicode MS" w:hAnsi="Times New Roman"/>
                <w:color w:val="000000" w:themeColor="text1"/>
                <w:sz w:val="20"/>
                <w:szCs w:val="20"/>
                <w:lang w:val="en-US"/>
              </w:rPr>
              <w:t xml:space="preserve">dosarul cu </w:t>
            </w:r>
            <w:r w:rsidR="00535119" w:rsidRPr="00535119">
              <w:rPr>
                <w:rFonts w:ascii="Times New Roman" w:eastAsia="Arial Unicode MS" w:hAnsi="Times New Roman"/>
                <w:color w:val="000000" w:themeColor="text1"/>
                <w:sz w:val="20"/>
                <w:szCs w:val="20"/>
                <w:lang w:val="en-US"/>
              </w:rPr>
              <w:t xml:space="preserve">documentația tehnică pentru un anumit model au fost obținute </w:t>
            </w:r>
            <w:r w:rsidR="00535119" w:rsidRPr="00535119">
              <w:rPr>
                <w:rFonts w:ascii="Times New Roman" w:eastAsia="Arial Unicode MS" w:hAnsi="Times New Roman"/>
                <w:color w:val="000000" w:themeColor="text1"/>
                <w:sz w:val="20"/>
                <w:szCs w:val="20"/>
                <w:shd w:val="clear" w:color="auto" w:fill="FFFFFF"/>
                <w:lang w:val="en-US"/>
              </w:rPr>
              <w:t xml:space="preserve">prin calcul pe baza proiectării și/sau prin extrapolare pornind de la alte echipamente echivalente, </w:t>
            </w:r>
            <w:r w:rsidR="00F1515B">
              <w:rPr>
                <w:rFonts w:ascii="Times New Roman" w:eastAsia="Arial Unicode MS" w:hAnsi="Times New Roman"/>
                <w:color w:val="000000" w:themeColor="text1"/>
                <w:sz w:val="20"/>
                <w:szCs w:val="20"/>
                <w:shd w:val="clear" w:color="auto" w:fill="FFFFFF"/>
                <w:lang w:val="en-US"/>
              </w:rPr>
              <w:t xml:space="preserve">dosarul cu </w:t>
            </w:r>
            <w:r w:rsidR="00535119" w:rsidRPr="00535119">
              <w:rPr>
                <w:rFonts w:ascii="Times New Roman" w:eastAsia="Arial Unicode MS" w:hAnsi="Times New Roman"/>
                <w:color w:val="000000" w:themeColor="text1"/>
                <w:sz w:val="20"/>
                <w:szCs w:val="20"/>
                <w:shd w:val="clear" w:color="auto" w:fill="FFFFFF"/>
                <w:lang w:val="en-US"/>
              </w:rPr>
              <w:t>documentația tehnică include detalii referitoare la calcule și/sau extrapolări, precum și la testele efectuate de către producător pentru a verifica exactitatea calculelor efectuate. În aceste cazuri, documentația tehnică include și o listă a tuturor celorlalte modele echivalente pentru care informațiile incluse în documentația tehnică au fost obținute pe aceeași bază.</w:t>
            </w:r>
          </w:p>
        </w:tc>
        <w:tc>
          <w:tcPr>
            <w:tcW w:w="1511" w:type="dxa"/>
            <w:shd w:val="clear" w:color="auto" w:fill="auto"/>
          </w:tcPr>
          <w:p w14:paraId="67D79779" w14:textId="77777777" w:rsidR="003E493D" w:rsidRPr="00C951E7" w:rsidRDefault="003E493D"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 xml:space="preserve">Compatibil </w:t>
            </w:r>
          </w:p>
          <w:p w14:paraId="1D63EC03" w14:textId="77777777" w:rsidR="003E493D" w:rsidRPr="00C951E7" w:rsidRDefault="003E493D" w:rsidP="003E493D">
            <w:pPr>
              <w:spacing w:after="0" w:line="240" w:lineRule="auto"/>
              <w:rPr>
                <w:rFonts w:ascii="Times New Roman" w:hAnsi="Times New Roman"/>
                <w:bCs/>
                <w:color w:val="000000" w:themeColor="text1"/>
                <w:sz w:val="20"/>
                <w:szCs w:val="20"/>
                <w:lang w:val="ro-RO"/>
              </w:rPr>
            </w:pPr>
          </w:p>
        </w:tc>
        <w:tc>
          <w:tcPr>
            <w:tcW w:w="1560" w:type="dxa"/>
            <w:shd w:val="clear" w:color="auto" w:fill="auto"/>
          </w:tcPr>
          <w:p w14:paraId="1D61EB42" w14:textId="77777777" w:rsidR="003E493D" w:rsidRPr="00AC24A4" w:rsidRDefault="003E493D" w:rsidP="003E493D">
            <w:pPr>
              <w:widowControl w:val="0"/>
              <w:autoSpaceDE w:val="0"/>
              <w:adjustRightInd w:val="0"/>
              <w:spacing w:after="240" w:line="240" w:lineRule="auto"/>
              <w:rPr>
                <w:rFonts w:ascii="Times New Roman" w:hAnsi="Times New Roman"/>
                <w:sz w:val="20"/>
                <w:szCs w:val="20"/>
                <w:lang w:val="ro-RO"/>
              </w:rPr>
            </w:pPr>
          </w:p>
        </w:tc>
        <w:tc>
          <w:tcPr>
            <w:tcW w:w="1275" w:type="dxa"/>
            <w:shd w:val="clear" w:color="auto" w:fill="auto"/>
          </w:tcPr>
          <w:p w14:paraId="508B1758" w14:textId="77777777" w:rsidR="003E493D" w:rsidRPr="00AC24A4" w:rsidRDefault="003E493D" w:rsidP="003E493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2D68CFD9" w14:textId="3CD75BBD" w:rsidR="003E493D" w:rsidRPr="003F755D" w:rsidRDefault="003E493D" w:rsidP="003E493D">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030B790B" w14:textId="77777777" w:rsidR="003E493D" w:rsidRPr="003F755D" w:rsidRDefault="003E493D" w:rsidP="003E493D">
            <w:pPr>
              <w:autoSpaceDE w:val="0"/>
              <w:spacing w:after="0" w:line="240" w:lineRule="auto"/>
              <w:rPr>
                <w:rFonts w:ascii="Times New Roman" w:hAnsi="Times New Roman"/>
                <w:sz w:val="20"/>
                <w:szCs w:val="20"/>
                <w:lang w:val="fr-FR"/>
              </w:rPr>
            </w:pPr>
          </w:p>
        </w:tc>
      </w:tr>
      <w:tr w:rsidR="003E493D" w:rsidRPr="00392D8D" w14:paraId="404A1CE1" w14:textId="77777777" w:rsidTr="00B54BF2">
        <w:trPr>
          <w:trHeight w:val="558"/>
        </w:trPr>
        <w:tc>
          <w:tcPr>
            <w:tcW w:w="4957" w:type="dxa"/>
            <w:shd w:val="clear" w:color="auto" w:fill="auto"/>
          </w:tcPr>
          <w:p w14:paraId="354A3A7A" w14:textId="15AEA9E1" w:rsidR="003E493D" w:rsidRPr="009339D1" w:rsidRDefault="003E493D" w:rsidP="00535119">
            <w:pPr>
              <w:pStyle w:val="ti-art"/>
              <w:shd w:val="clear" w:color="auto" w:fill="FFFFFF"/>
              <w:spacing w:before="0" w:beforeAutospacing="0" w:after="0" w:afterAutospacing="0"/>
              <w:jc w:val="center"/>
              <w:rPr>
                <w:rFonts w:eastAsia="Arial Unicode MS"/>
                <w:i/>
                <w:iCs/>
                <w:color w:val="333333"/>
                <w:sz w:val="20"/>
                <w:szCs w:val="20"/>
                <w:shd w:val="clear" w:color="auto" w:fill="FFFFFF"/>
                <w:lang w:val="en-US"/>
              </w:rPr>
            </w:pPr>
            <w:r w:rsidRPr="009339D1">
              <w:rPr>
                <w:rFonts w:eastAsia="Arial Unicode MS"/>
                <w:i/>
                <w:iCs/>
                <w:color w:val="333333"/>
                <w:sz w:val="20"/>
                <w:szCs w:val="20"/>
                <w:shd w:val="clear" w:color="auto" w:fill="FFFFFF"/>
                <w:lang w:val="en-US"/>
              </w:rPr>
              <w:t>Articolul 5</w:t>
            </w:r>
          </w:p>
          <w:p w14:paraId="30724B1D" w14:textId="77777777" w:rsidR="003E493D" w:rsidRPr="00535119" w:rsidRDefault="003E493D" w:rsidP="00535119">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535119">
              <w:rPr>
                <w:rFonts w:eastAsia="Arial Unicode MS"/>
                <w:b/>
                <w:bCs/>
                <w:color w:val="000000" w:themeColor="text1"/>
                <w:sz w:val="20"/>
                <w:szCs w:val="20"/>
                <w:shd w:val="clear" w:color="auto" w:fill="FFFFFF"/>
                <w:lang w:val="en-US"/>
              </w:rPr>
              <w:t>Procedura de verificare în scopul supravegherii pieței</w:t>
            </w:r>
          </w:p>
          <w:p w14:paraId="3EC4160F" w14:textId="1A767E18" w:rsidR="003E493D" w:rsidRPr="003D2E03" w:rsidRDefault="003E493D" w:rsidP="00535119">
            <w:pPr>
              <w:pStyle w:val="ti-art"/>
              <w:shd w:val="clear" w:color="auto" w:fill="FFFFFF"/>
              <w:spacing w:before="0" w:beforeAutospacing="0" w:after="0" w:afterAutospacing="0"/>
              <w:jc w:val="both"/>
              <w:rPr>
                <w:i/>
                <w:iCs/>
                <w:color w:val="333333"/>
                <w:sz w:val="20"/>
                <w:szCs w:val="20"/>
                <w:lang w:val="en-US"/>
              </w:rPr>
            </w:pPr>
            <w:r w:rsidRPr="00535119">
              <w:rPr>
                <w:rFonts w:eastAsia="Arial Unicode MS"/>
                <w:color w:val="000000" w:themeColor="text1"/>
                <w:sz w:val="20"/>
                <w:szCs w:val="20"/>
                <w:shd w:val="clear" w:color="auto" w:fill="FFFFFF"/>
                <w:lang w:val="en-US"/>
              </w:rPr>
              <w:t>Statele membre aplică procedura de verificare prevăzută în anexa IV la prezentul regulament pentru a efectua controalele de supraveghere a pieței menționate la articolul 3 alineatul (2) din Directiva 2009/125/CE în vederea garantării conformității cu cerințele stabilite în anexa II la prezentul regulament.</w:t>
            </w:r>
          </w:p>
        </w:tc>
        <w:tc>
          <w:tcPr>
            <w:tcW w:w="4536" w:type="dxa"/>
            <w:shd w:val="clear" w:color="auto" w:fill="auto"/>
          </w:tcPr>
          <w:p w14:paraId="038F0F0D" w14:textId="3BBEF298" w:rsidR="003E493D" w:rsidRPr="00066406" w:rsidRDefault="00503788" w:rsidP="00066406">
            <w:p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en-US"/>
              </w:rPr>
            </w:pPr>
            <w:r>
              <w:rPr>
                <w:rFonts w:ascii="Times New Roman" w:hAnsi="Times New Roman"/>
                <w:color w:val="000000" w:themeColor="text1"/>
                <w:sz w:val="20"/>
                <w:szCs w:val="20"/>
                <w:lang w:val="it-IT"/>
              </w:rPr>
              <w:t>9</w:t>
            </w:r>
            <w:r w:rsidR="00066406" w:rsidRPr="00066406">
              <w:rPr>
                <w:rFonts w:ascii="Times New Roman" w:hAnsi="Times New Roman"/>
                <w:color w:val="000000" w:themeColor="text1"/>
                <w:sz w:val="20"/>
                <w:szCs w:val="20"/>
                <w:lang w:val="it-IT"/>
              </w:rPr>
              <w:t>.La efectuarea verificărilor în scopul supravegherii pieţei menţionate în articolul 8 şi Capitolul VI din Legea nr. 151/2014 privind cerinţele în materie de proiectare ecologică aplicabile produselor cu impact energetic, se aplică procedura de verificare prevăzută în anexa nrprezentul Regulament pentru cerinţele stabilite în anexa nr. 2 la prezentul Regulament.</w:t>
            </w:r>
          </w:p>
        </w:tc>
        <w:tc>
          <w:tcPr>
            <w:tcW w:w="1511" w:type="dxa"/>
            <w:shd w:val="clear" w:color="auto" w:fill="auto"/>
          </w:tcPr>
          <w:p w14:paraId="24F4A711" w14:textId="77777777" w:rsidR="003E493D" w:rsidRPr="00C951E7" w:rsidRDefault="003E493D"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 xml:space="preserve">Compatibil </w:t>
            </w:r>
          </w:p>
          <w:p w14:paraId="224111C8" w14:textId="77777777" w:rsidR="003E493D" w:rsidRPr="00C951E7" w:rsidRDefault="003E493D" w:rsidP="003E493D">
            <w:pPr>
              <w:spacing w:after="0" w:line="240" w:lineRule="auto"/>
              <w:rPr>
                <w:rFonts w:ascii="Times New Roman" w:hAnsi="Times New Roman"/>
                <w:bCs/>
                <w:color w:val="000000" w:themeColor="text1"/>
                <w:sz w:val="20"/>
                <w:szCs w:val="20"/>
                <w:lang w:val="ro-RO"/>
              </w:rPr>
            </w:pPr>
          </w:p>
        </w:tc>
        <w:tc>
          <w:tcPr>
            <w:tcW w:w="1560" w:type="dxa"/>
            <w:shd w:val="clear" w:color="auto" w:fill="auto"/>
          </w:tcPr>
          <w:p w14:paraId="3553F801" w14:textId="77777777" w:rsidR="003E493D" w:rsidRPr="00AC24A4" w:rsidRDefault="003E493D" w:rsidP="003E493D">
            <w:pPr>
              <w:widowControl w:val="0"/>
              <w:autoSpaceDE w:val="0"/>
              <w:adjustRightInd w:val="0"/>
              <w:spacing w:after="240" w:line="240" w:lineRule="auto"/>
              <w:rPr>
                <w:rFonts w:ascii="Times New Roman" w:hAnsi="Times New Roman"/>
                <w:sz w:val="20"/>
                <w:szCs w:val="20"/>
                <w:lang w:val="ro-RO"/>
              </w:rPr>
            </w:pPr>
          </w:p>
        </w:tc>
        <w:tc>
          <w:tcPr>
            <w:tcW w:w="1275" w:type="dxa"/>
            <w:shd w:val="clear" w:color="auto" w:fill="auto"/>
          </w:tcPr>
          <w:p w14:paraId="715E09BD" w14:textId="77777777" w:rsidR="003E493D" w:rsidRPr="00AC24A4" w:rsidRDefault="003E493D" w:rsidP="003E493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28FA7EF1" w14:textId="74CA731A" w:rsidR="003E493D" w:rsidRPr="003F755D" w:rsidRDefault="003E493D" w:rsidP="003E493D">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3FA88D86" w14:textId="77777777" w:rsidR="003E493D" w:rsidRPr="003F755D" w:rsidRDefault="003E493D" w:rsidP="003E493D">
            <w:pPr>
              <w:autoSpaceDE w:val="0"/>
              <w:spacing w:after="0" w:line="240" w:lineRule="auto"/>
              <w:rPr>
                <w:rFonts w:ascii="Times New Roman" w:hAnsi="Times New Roman"/>
                <w:sz w:val="20"/>
                <w:szCs w:val="20"/>
                <w:lang w:val="fr-FR"/>
              </w:rPr>
            </w:pPr>
          </w:p>
        </w:tc>
      </w:tr>
      <w:tr w:rsidR="003E493D" w:rsidRPr="00392D8D" w14:paraId="441EF712" w14:textId="77777777" w:rsidTr="00B54BF2">
        <w:trPr>
          <w:trHeight w:val="558"/>
        </w:trPr>
        <w:tc>
          <w:tcPr>
            <w:tcW w:w="4957" w:type="dxa"/>
            <w:shd w:val="clear" w:color="auto" w:fill="auto"/>
          </w:tcPr>
          <w:p w14:paraId="4DA50CC7" w14:textId="18E2D912" w:rsidR="003E493D" w:rsidRPr="00066406" w:rsidRDefault="003E493D" w:rsidP="00066406">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066406">
              <w:rPr>
                <w:rFonts w:eastAsia="Arial Unicode MS"/>
                <w:i/>
                <w:iCs/>
                <w:color w:val="000000" w:themeColor="text1"/>
                <w:sz w:val="20"/>
                <w:szCs w:val="20"/>
                <w:shd w:val="clear" w:color="auto" w:fill="FFFFFF"/>
                <w:lang w:val="en-US"/>
              </w:rPr>
              <w:t>Articolul 6</w:t>
            </w:r>
          </w:p>
          <w:p w14:paraId="1F7D9E92" w14:textId="6C6D6024" w:rsidR="003E493D" w:rsidRPr="00066406" w:rsidRDefault="003E493D" w:rsidP="003E493D">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066406">
              <w:rPr>
                <w:rFonts w:eastAsia="Arial Unicode MS"/>
                <w:b/>
                <w:bCs/>
                <w:color w:val="000000" w:themeColor="text1"/>
                <w:sz w:val="20"/>
                <w:szCs w:val="20"/>
                <w:shd w:val="clear" w:color="auto" w:fill="FFFFFF"/>
                <w:lang w:val="en-US"/>
              </w:rPr>
              <w:t>Valori indicative de referință</w:t>
            </w:r>
          </w:p>
          <w:p w14:paraId="490CC3E4" w14:textId="38A6C746" w:rsidR="003E493D" w:rsidRPr="003D2E03" w:rsidRDefault="003E493D" w:rsidP="00066406">
            <w:pPr>
              <w:pStyle w:val="ti-art"/>
              <w:shd w:val="clear" w:color="auto" w:fill="FFFFFF"/>
              <w:spacing w:before="0" w:beforeAutospacing="0" w:after="0" w:afterAutospacing="0"/>
              <w:jc w:val="both"/>
              <w:rPr>
                <w:i/>
                <w:iCs/>
                <w:color w:val="333333"/>
                <w:sz w:val="20"/>
                <w:szCs w:val="20"/>
                <w:lang w:val="en-US"/>
              </w:rPr>
            </w:pPr>
            <w:r w:rsidRPr="00066406">
              <w:rPr>
                <w:rFonts w:eastAsia="Arial Unicode MS"/>
                <w:color w:val="000000" w:themeColor="text1"/>
                <w:sz w:val="20"/>
                <w:szCs w:val="20"/>
                <w:shd w:val="clear" w:color="auto" w:fill="FFFFFF"/>
                <w:lang w:val="en-US"/>
              </w:rPr>
              <w:t>Valorile indicative de referință pentru cele mai performante aparate pentru încălzire locală disponibile pe piață în momentul intrării în vigoare a prezentului regulament sunt stabilite în anexa V.</w:t>
            </w:r>
          </w:p>
        </w:tc>
        <w:tc>
          <w:tcPr>
            <w:tcW w:w="4536" w:type="dxa"/>
            <w:shd w:val="clear" w:color="auto" w:fill="auto"/>
          </w:tcPr>
          <w:p w14:paraId="4B01CE83" w14:textId="312EC81B" w:rsidR="002F36EF" w:rsidRPr="002F36EF" w:rsidRDefault="002F36EF" w:rsidP="002F36EF">
            <w:p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en-US"/>
              </w:rPr>
            </w:pPr>
            <w:r w:rsidRPr="002F36EF">
              <w:rPr>
                <w:rFonts w:ascii="Times New Roman" w:eastAsia="Arial Unicode MS" w:hAnsi="Times New Roman"/>
                <w:color w:val="000000" w:themeColor="text1"/>
                <w:sz w:val="20"/>
                <w:szCs w:val="20"/>
                <w:lang w:val="en-US"/>
              </w:rPr>
              <w:t>1</w:t>
            </w:r>
            <w:r w:rsidR="00503788">
              <w:rPr>
                <w:rFonts w:ascii="Times New Roman" w:eastAsia="Arial Unicode MS" w:hAnsi="Times New Roman"/>
                <w:color w:val="000000" w:themeColor="text1"/>
                <w:sz w:val="20"/>
                <w:szCs w:val="20"/>
                <w:lang w:val="en-US"/>
              </w:rPr>
              <w:t>0</w:t>
            </w:r>
            <w:r w:rsidRPr="002F36EF">
              <w:rPr>
                <w:rFonts w:ascii="Times New Roman" w:eastAsia="Arial Unicode MS" w:hAnsi="Times New Roman"/>
                <w:color w:val="000000" w:themeColor="text1"/>
                <w:sz w:val="20"/>
                <w:szCs w:val="20"/>
                <w:lang w:val="en-US"/>
              </w:rPr>
              <w:t>.Valorile indicative de referință pentru cele mai performante aparate pentru încălzire locală disponibile pe piață în momentul intrării în vigoare a prezentului Regulament sunt stabilite în anexa nr.5.</w:t>
            </w:r>
          </w:p>
          <w:p w14:paraId="09C3EBC8" w14:textId="77777777" w:rsidR="003E493D" w:rsidRPr="00017B96" w:rsidRDefault="003E493D" w:rsidP="003E493D">
            <w:pPr>
              <w:pStyle w:val="ListParagraph"/>
              <w:spacing w:after="120"/>
              <w:ind w:left="0" w:firstLine="426"/>
              <w:contextualSpacing w:val="0"/>
              <w:jc w:val="both"/>
              <w:rPr>
                <w:rFonts w:ascii="Times New Roman" w:hAnsi="Times New Roman"/>
                <w:sz w:val="20"/>
                <w:szCs w:val="20"/>
                <w:lang w:val="ro-MD"/>
              </w:rPr>
            </w:pPr>
          </w:p>
        </w:tc>
        <w:tc>
          <w:tcPr>
            <w:tcW w:w="1511" w:type="dxa"/>
            <w:shd w:val="clear" w:color="auto" w:fill="auto"/>
          </w:tcPr>
          <w:p w14:paraId="7112F266" w14:textId="77777777" w:rsidR="003E493D" w:rsidRPr="00C951E7" w:rsidRDefault="003E493D"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 xml:space="preserve">Compatibil </w:t>
            </w:r>
          </w:p>
          <w:p w14:paraId="3C3904FD" w14:textId="77777777" w:rsidR="003E493D" w:rsidRPr="00C951E7" w:rsidRDefault="003E493D" w:rsidP="003E493D">
            <w:pPr>
              <w:spacing w:after="0" w:line="240" w:lineRule="auto"/>
              <w:rPr>
                <w:rFonts w:ascii="Times New Roman" w:hAnsi="Times New Roman"/>
                <w:bCs/>
                <w:color w:val="000000" w:themeColor="text1"/>
                <w:sz w:val="20"/>
                <w:szCs w:val="20"/>
                <w:lang w:val="ro-RO"/>
              </w:rPr>
            </w:pPr>
          </w:p>
        </w:tc>
        <w:tc>
          <w:tcPr>
            <w:tcW w:w="1560" w:type="dxa"/>
            <w:shd w:val="clear" w:color="auto" w:fill="auto"/>
          </w:tcPr>
          <w:p w14:paraId="728133A0" w14:textId="77777777" w:rsidR="003E493D" w:rsidRPr="00AC24A4" w:rsidRDefault="003E493D" w:rsidP="003E493D">
            <w:pPr>
              <w:widowControl w:val="0"/>
              <w:autoSpaceDE w:val="0"/>
              <w:adjustRightInd w:val="0"/>
              <w:spacing w:after="240" w:line="240" w:lineRule="auto"/>
              <w:rPr>
                <w:rFonts w:ascii="Times New Roman" w:hAnsi="Times New Roman"/>
                <w:sz w:val="20"/>
                <w:szCs w:val="20"/>
                <w:lang w:val="ro-RO"/>
              </w:rPr>
            </w:pPr>
          </w:p>
        </w:tc>
        <w:tc>
          <w:tcPr>
            <w:tcW w:w="1275" w:type="dxa"/>
            <w:shd w:val="clear" w:color="auto" w:fill="auto"/>
          </w:tcPr>
          <w:p w14:paraId="61A67988" w14:textId="77777777" w:rsidR="003E493D" w:rsidRPr="00AC24A4" w:rsidRDefault="003E493D" w:rsidP="003E493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2CE4A57D" w14:textId="2CE73EDF" w:rsidR="003E493D" w:rsidRPr="003F755D" w:rsidRDefault="003E493D" w:rsidP="003E493D">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4A9152B6" w14:textId="77777777" w:rsidR="003E493D" w:rsidRPr="003F755D" w:rsidRDefault="003E493D" w:rsidP="003E493D">
            <w:pPr>
              <w:autoSpaceDE w:val="0"/>
              <w:spacing w:after="0" w:line="240" w:lineRule="auto"/>
              <w:rPr>
                <w:rFonts w:ascii="Times New Roman" w:hAnsi="Times New Roman"/>
                <w:sz w:val="20"/>
                <w:szCs w:val="20"/>
                <w:lang w:val="fr-FR"/>
              </w:rPr>
            </w:pPr>
          </w:p>
        </w:tc>
      </w:tr>
      <w:tr w:rsidR="003E493D" w:rsidRPr="00392D8D" w14:paraId="0208CDDF" w14:textId="77777777" w:rsidTr="00B54BF2">
        <w:trPr>
          <w:trHeight w:val="558"/>
        </w:trPr>
        <w:tc>
          <w:tcPr>
            <w:tcW w:w="4957" w:type="dxa"/>
            <w:shd w:val="clear" w:color="auto" w:fill="auto"/>
          </w:tcPr>
          <w:p w14:paraId="359FF2F5" w14:textId="1CB1F305" w:rsidR="003E493D" w:rsidRPr="002F36EF" w:rsidRDefault="003E493D" w:rsidP="002F36EF">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2F36EF">
              <w:rPr>
                <w:rFonts w:eastAsia="Arial Unicode MS"/>
                <w:i/>
                <w:iCs/>
                <w:color w:val="000000" w:themeColor="text1"/>
                <w:sz w:val="20"/>
                <w:szCs w:val="20"/>
                <w:shd w:val="clear" w:color="auto" w:fill="FFFFFF"/>
                <w:lang w:val="en-US"/>
              </w:rPr>
              <w:t>Articolul 7</w:t>
            </w:r>
          </w:p>
          <w:p w14:paraId="5D28852E" w14:textId="71C4C335" w:rsidR="003E493D" w:rsidRPr="002F36EF" w:rsidRDefault="003E493D" w:rsidP="003E493D">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2F36EF">
              <w:rPr>
                <w:rFonts w:eastAsia="Arial Unicode MS"/>
                <w:b/>
                <w:bCs/>
                <w:color w:val="000000" w:themeColor="text1"/>
                <w:sz w:val="20"/>
                <w:szCs w:val="20"/>
                <w:shd w:val="clear" w:color="auto" w:fill="FFFFFF"/>
                <w:lang w:val="en-US"/>
              </w:rPr>
              <w:t>Revizuire</w:t>
            </w:r>
          </w:p>
          <w:p w14:paraId="27220E61" w14:textId="77777777" w:rsidR="003E493D" w:rsidRPr="002F36EF" w:rsidRDefault="003E493D" w:rsidP="002F36EF">
            <w:pPr>
              <w:pStyle w:val="ti-art"/>
              <w:shd w:val="clear" w:color="auto" w:fill="FFFFFF"/>
              <w:spacing w:before="0" w:beforeAutospacing="0" w:after="0" w:afterAutospacing="0"/>
              <w:jc w:val="both"/>
              <w:rPr>
                <w:rFonts w:eastAsia="Arial Unicode MS"/>
                <w:color w:val="000000" w:themeColor="text1"/>
                <w:sz w:val="20"/>
                <w:szCs w:val="20"/>
                <w:shd w:val="clear" w:color="auto" w:fill="FFFFFF"/>
              </w:rPr>
            </w:pPr>
            <w:r w:rsidRPr="002F36EF">
              <w:rPr>
                <w:rFonts w:eastAsia="Arial Unicode MS"/>
                <w:color w:val="000000" w:themeColor="text1"/>
                <w:sz w:val="20"/>
                <w:szCs w:val="20"/>
                <w:shd w:val="clear" w:color="auto" w:fill="FFFFFF"/>
                <w:lang w:val="en-US"/>
              </w:rPr>
              <w:t xml:space="preserve">Comisia revizuiește prezentul regulament în lumina progreselor tehnologice și prezintă rezultatele acestei </w:t>
            </w:r>
            <w:r w:rsidRPr="002F36EF">
              <w:rPr>
                <w:rFonts w:eastAsia="Arial Unicode MS"/>
                <w:color w:val="000000" w:themeColor="text1"/>
                <w:sz w:val="20"/>
                <w:szCs w:val="20"/>
                <w:shd w:val="clear" w:color="auto" w:fill="FFFFFF"/>
                <w:lang w:val="en-US"/>
              </w:rPr>
              <w:lastRenderedPageBreak/>
              <w:t xml:space="preserve">revizuiri forumului consultativ cel mai târziu la 1 ianuarie 2019. </w:t>
            </w:r>
            <w:r w:rsidRPr="002F36EF">
              <w:rPr>
                <w:rFonts w:eastAsia="Arial Unicode MS"/>
                <w:color w:val="000000" w:themeColor="text1"/>
                <w:sz w:val="20"/>
                <w:szCs w:val="20"/>
                <w:shd w:val="clear" w:color="auto" w:fill="FFFFFF"/>
              </w:rPr>
              <w:t>Revizuirea evaluează în special:</w:t>
            </w:r>
          </w:p>
          <w:p w14:paraId="48413F49" w14:textId="77777777" w:rsidR="003E493D" w:rsidRPr="002F36EF" w:rsidRDefault="003E493D" w:rsidP="00B713FA">
            <w:pPr>
              <w:pStyle w:val="ti-art"/>
              <w:numPr>
                <w:ilvl w:val="0"/>
                <w:numId w:val="6"/>
              </w:numPr>
              <w:shd w:val="clear" w:color="auto" w:fill="FFFFFF"/>
              <w:spacing w:before="0" w:beforeAutospacing="0" w:after="0" w:afterAutospacing="0"/>
              <w:jc w:val="both"/>
              <w:rPr>
                <w:i/>
                <w:iCs/>
                <w:color w:val="000000" w:themeColor="text1"/>
                <w:sz w:val="20"/>
                <w:szCs w:val="20"/>
                <w:lang w:val="en-US"/>
              </w:rPr>
            </w:pPr>
            <w:r w:rsidRPr="002F36EF">
              <w:rPr>
                <w:rFonts w:eastAsia="Arial Unicode MS"/>
                <w:color w:val="000000" w:themeColor="text1"/>
                <w:sz w:val="20"/>
                <w:szCs w:val="20"/>
                <w:shd w:val="clear" w:color="auto" w:fill="FFFFFF"/>
                <w:lang w:val="en-US"/>
              </w:rPr>
              <w:t>dacă este adecvat să se stabilească cerințe mai stricte în materie de proiectare ecologică în ceea ce privește eficiența energetică și emisiile de oxizi de azot (NO</w:t>
            </w:r>
            <w:r w:rsidRPr="002F36EF">
              <w:rPr>
                <w:rStyle w:val="subscript"/>
                <w:rFonts w:eastAsia="Arial Unicode MS"/>
                <w:color w:val="000000" w:themeColor="text1"/>
                <w:sz w:val="20"/>
                <w:szCs w:val="20"/>
                <w:vertAlign w:val="subscript"/>
                <w:lang w:val="en-US"/>
              </w:rPr>
              <w:t>x</w:t>
            </w:r>
            <w:r w:rsidRPr="002F36EF">
              <w:rPr>
                <w:rFonts w:eastAsia="Arial Unicode MS"/>
                <w:color w:val="000000" w:themeColor="text1"/>
                <w:sz w:val="20"/>
                <w:szCs w:val="20"/>
                <w:shd w:val="clear" w:color="auto" w:fill="FFFFFF"/>
                <w:lang w:val="en-US"/>
              </w:rPr>
              <w:t>);</w:t>
            </w:r>
          </w:p>
          <w:p w14:paraId="0E4FAD46" w14:textId="77777777" w:rsidR="003E493D" w:rsidRPr="002F36EF" w:rsidRDefault="003E493D" w:rsidP="00B713FA">
            <w:pPr>
              <w:pStyle w:val="ti-art"/>
              <w:numPr>
                <w:ilvl w:val="0"/>
                <w:numId w:val="6"/>
              </w:numPr>
              <w:shd w:val="clear" w:color="auto" w:fill="FFFFFF"/>
              <w:spacing w:before="0" w:beforeAutospacing="0" w:after="0" w:afterAutospacing="0"/>
              <w:jc w:val="both"/>
              <w:rPr>
                <w:i/>
                <w:iCs/>
                <w:color w:val="000000" w:themeColor="text1"/>
                <w:sz w:val="20"/>
                <w:szCs w:val="20"/>
                <w:lang w:val="en-US"/>
              </w:rPr>
            </w:pPr>
            <w:r w:rsidRPr="002F36EF">
              <w:rPr>
                <w:rFonts w:eastAsia="Arial Unicode MS"/>
                <w:color w:val="000000" w:themeColor="text1"/>
                <w:sz w:val="20"/>
                <w:szCs w:val="20"/>
                <w:shd w:val="clear" w:color="auto" w:fill="FFFFFF"/>
                <w:lang w:val="en-US"/>
              </w:rPr>
              <w:t>daca trebuie să se modifice toleranțele de verificare;</w:t>
            </w:r>
          </w:p>
          <w:p w14:paraId="6FFB3C04" w14:textId="77777777" w:rsidR="003E493D" w:rsidRPr="002F36EF" w:rsidRDefault="003E493D" w:rsidP="00B713FA">
            <w:pPr>
              <w:pStyle w:val="ti-art"/>
              <w:numPr>
                <w:ilvl w:val="0"/>
                <w:numId w:val="6"/>
              </w:numPr>
              <w:shd w:val="clear" w:color="auto" w:fill="FFFFFF"/>
              <w:spacing w:before="0" w:beforeAutospacing="0" w:after="0" w:afterAutospacing="0"/>
              <w:jc w:val="both"/>
              <w:rPr>
                <w:i/>
                <w:iCs/>
                <w:color w:val="000000" w:themeColor="text1"/>
                <w:sz w:val="20"/>
                <w:szCs w:val="20"/>
                <w:lang w:val="en-US"/>
              </w:rPr>
            </w:pPr>
            <w:r w:rsidRPr="002F36EF">
              <w:rPr>
                <w:rFonts w:eastAsia="Arial Unicode MS"/>
                <w:color w:val="000000" w:themeColor="text1"/>
                <w:sz w:val="20"/>
                <w:szCs w:val="20"/>
                <w:shd w:val="clear" w:color="auto" w:fill="FFFFFF"/>
                <w:lang w:val="en-US"/>
              </w:rPr>
              <w:t>valabilitatea factorilor de corecție utilizați pentru evaluarea randamentului energetic sezonier aferent încălzirii spațiului al aparatelor pentru încălzire locală;</w:t>
            </w:r>
          </w:p>
          <w:p w14:paraId="38E06ED5" w14:textId="2EA08A40" w:rsidR="003E493D" w:rsidRPr="003D2E03" w:rsidRDefault="003E493D" w:rsidP="00B713FA">
            <w:pPr>
              <w:pStyle w:val="ti-art"/>
              <w:numPr>
                <w:ilvl w:val="0"/>
                <w:numId w:val="6"/>
              </w:numPr>
              <w:shd w:val="clear" w:color="auto" w:fill="FFFFFF"/>
              <w:spacing w:before="0" w:beforeAutospacing="0" w:after="0" w:afterAutospacing="0"/>
              <w:jc w:val="both"/>
              <w:rPr>
                <w:i/>
                <w:iCs/>
                <w:color w:val="333333"/>
                <w:sz w:val="20"/>
                <w:szCs w:val="20"/>
                <w:lang w:val="en-US"/>
              </w:rPr>
            </w:pPr>
            <w:r w:rsidRPr="002F36EF">
              <w:rPr>
                <w:rFonts w:eastAsia="Arial Unicode MS"/>
                <w:color w:val="000000" w:themeColor="text1"/>
                <w:sz w:val="20"/>
                <w:szCs w:val="20"/>
                <w:shd w:val="clear" w:color="auto" w:fill="FFFFFF"/>
                <w:lang w:val="en-US"/>
              </w:rPr>
              <w:t>oportunitatea introducerii unei certificări efectuate de o parte terță.</w:t>
            </w:r>
          </w:p>
        </w:tc>
        <w:tc>
          <w:tcPr>
            <w:tcW w:w="4536" w:type="dxa"/>
            <w:shd w:val="clear" w:color="auto" w:fill="auto"/>
          </w:tcPr>
          <w:p w14:paraId="1508B59A" w14:textId="77777777" w:rsidR="003E493D" w:rsidRPr="00017B96" w:rsidRDefault="003E493D" w:rsidP="003E493D">
            <w:pPr>
              <w:pStyle w:val="ListParagraph"/>
              <w:spacing w:after="120"/>
              <w:ind w:left="0" w:firstLine="426"/>
              <w:contextualSpacing w:val="0"/>
              <w:jc w:val="both"/>
              <w:rPr>
                <w:rFonts w:ascii="Times New Roman" w:hAnsi="Times New Roman"/>
                <w:sz w:val="20"/>
                <w:szCs w:val="20"/>
                <w:lang w:val="ro-MD"/>
              </w:rPr>
            </w:pPr>
          </w:p>
        </w:tc>
        <w:tc>
          <w:tcPr>
            <w:tcW w:w="1511" w:type="dxa"/>
            <w:shd w:val="clear" w:color="auto" w:fill="auto"/>
          </w:tcPr>
          <w:p w14:paraId="38F64382" w14:textId="77777777" w:rsidR="002F36EF" w:rsidRPr="00B70E10" w:rsidRDefault="002F36EF" w:rsidP="002F36EF">
            <w:pPr>
              <w:pStyle w:val="ColorfulList-Accent11"/>
              <w:ind w:left="0"/>
              <w:jc w:val="center"/>
              <w:rPr>
                <w:rFonts w:ascii="Times New Roman" w:hAnsi="Times New Roman"/>
                <w:bCs/>
                <w:color w:val="000000" w:themeColor="text1"/>
                <w:sz w:val="20"/>
                <w:szCs w:val="20"/>
                <w:lang w:val="ro-RO"/>
              </w:rPr>
            </w:pPr>
            <w:r w:rsidRPr="00B70E10">
              <w:rPr>
                <w:rFonts w:ascii="Times New Roman" w:hAnsi="Times New Roman"/>
                <w:color w:val="000000" w:themeColor="text1"/>
                <w:sz w:val="20"/>
                <w:szCs w:val="20"/>
                <w:lang w:val="ro-RO"/>
              </w:rPr>
              <w:t>Prevederi UE neaplicabile</w:t>
            </w:r>
          </w:p>
          <w:p w14:paraId="0A2B8EB8" w14:textId="77777777" w:rsidR="003E493D" w:rsidRPr="00C951E7" w:rsidRDefault="003E493D" w:rsidP="002F36EF">
            <w:pPr>
              <w:pStyle w:val="ColorfulList-Accent11"/>
              <w:spacing w:after="0" w:line="240" w:lineRule="auto"/>
              <w:ind w:left="0"/>
              <w:jc w:val="center"/>
              <w:rPr>
                <w:rFonts w:ascii="Times New Roman" w:hAnsi="Times New Roman"/>
                <w:bCs/>
                <w:color w:val="000000" w:themeColor="text1"/>
                <w:sz w:val="20"/>
                <w:szCs w:val="20"/>
                <w:lang w:val="ro-RO"/>
              </w:rPr>
            </w:pPr>
          </w:p>
        </w:tc>
        <w:tc>
          <w:tcPr>
            <w:tcW w:w="1560" w:type="dxa"/>
            <w:shd w:val="clear" w:color="auto" w:fill="auto"/>
          </w:tcPr>
          <w:p w14:paraId="440EDE0B" w14:textId="77777777" w:rsidR="003E493D" w:rsidRPr="00AC24A4" w:rsidRDefault="003E493D" w:rsidP="003E493D">
            <w:pPr>
              <w:widowControl w:val="0"/>
              <w:autoSpaceDE w:val="0"/>
              <w:adjustRightInd w:val="0"/>
              <w:spacing w:after="240" w:line="240" w:lineRule="auto"/>
              <w:rPr>
                <w:rFonts w:ascii="Times New Roman" w:hAnsi="Times New Roman"/>
                <w:sz w:val="20"/>
                <w:szCs w:val="20"/>
                <w:lang w:val="ro-RO"/>
              </w:rPr>
            </w:pPr>
          </w:p>
        </w:tc>
        <w:tc>
          <w:tcPr>
            <w:tcW w:w="1275" w:type="dxa"/>
            <w:shd w:val="clear" w:color="auto" w:fill="auto"/>
          </w:tcPr>
          <w:p w14:paraId="39617BE5" w14:textId="77777777" w:rsidR="002F36EF" w:rsidRPr="00B70E10" w:rsidRDefault="002F36EF" w:rsidP="002F36EF">
            <w:pPr>
              <w:autoSpaceDE w:val="0"/>
              <w:adjustRightInd w:val="0"/>
              <w:rPr>
                <w:rFonts w:ascii="Times New Roman" w:hAnsi="Times New Roman"/>
                <w:color w:val="000000" w:themeColor="text1"/>
                <w:sz w:val="20"/>
                <w:szCs w:val="20"/>
                <w:lang w:val="ro-RO" w:eastAsia="zh-CN"/>
              </w:rPr>
            </w:pPr>
            <w:r w:rsidRPr="00B70E10">
              <w:rPr>
                <w:rFonts w:ascii="Times New Roman" w:hAnsi="Times New Roman"/>
                <w:color w:val="000000" w:themeColor="text1"/>
                <w:sz w:val="20"/>
                <w:szCs w:val="20"/>
                <w:lang w:val="ro-RO" w:eastAsia="zh-CN"/>
              </w:rPr>
              <w:t xml:space="preserve">Prevederile în cauză se aplică de </w:t>
            </w:r>
            <w:r w:rsidRPr="00B70E10">
              <w:rPr>
                <w:rFonts w:ascii="Times New Roman" w:hAnsi="Times New Roman"/>
                <w:color w:val="000000" w:themeColor="text1"/>
                <w:sz w:val="20"/>
                <w:szCs w:val="20"/>
                <w:lang w:val="ro-RO" w:eastAsia="zh-CN"/>
              </w:rPr>
              <w:lastRenderedPageBreak/>
              <w:t>instituţiile din cadrul UE</w:t>
            </w:r>
          </w:p>
          <w:p w14:paraId="0969247D" w14:textId="77777777" w:rsidR="003E493D" w:rsidRPr="00AC24A4" w:rsidRDefault="003E493D" w:rsidP="003E493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21A996BE" w14:textId="77777777" w:rsidR="003E493D" w:rsidRPr="003F755D" w:rsidRDefault="003E493D" w:rsidP="002F36EF">
            <w:pPr>
              <w:autoSpaceDE w:val="0"/>
              <w:spacing w:after="0" w:line="240" w:lineRule="auto"/>
              <w:rPr>
                <w:rFonts w:ascii="Times New Roman" w:hAnsi="Times New Roman"/>
                <w:sz w:val="20"/>
                <w:szCs w:val="20"/>
                <w:lang w:val="fr-FR"/>
              </w:rPr>
            </w:pPr>
          </w:p>
        </w:tc>
      </w:tr>
      <w:tr w:rsidR="003E493D" w:rsidRPr="00392D8D" w14:paraId="3EE486EB" w14:textId="77777777" w:rsidTr="00B54BF2">
        <w:trPr>
          <w:trHeight w:val="558"/>
        </w:trPr>
        <w:tc>
          <w:tcPr>
            <w:tcW w:w="4957" w:type="dxa"/>
            <w:shd w:val="clear" w:color="auto" w:fill="auto"/>
          </w:tcPr>
          <w:p w14:paraId="5B2C8844" w14:textId="42644F6E" w:rsidR="003E493D" w:rsidRPr="001D2FAA" w:rsidRDefault="003E493D" w:rsidP="0084719B">
            <w:pPr>
              <w:pStyle w:val="ti-art"/>
              <w:shd w:val="clear" w:color="auto" w:fill="FFFFFF"/>
              <w:spacing w:before="0" w:beforeAutospacing="0" w:after="0" w:afterAutospacing="0"/>
              <w:jc w:val="center"/>
              <w:rPr>
                <w:rFonts w:eastAsia="Arial Unicode MS"/>
                <w:i/>
                <w:iCs/>
                <w:color w:val="333333"/>
                <w:sz w:val="20"/>
                <w:szCs w:val="20"/>
                <w:shd w:val="clear" w:color="auto" w:fill="FFFFFF"/>
                <w:lang w:val="en-GB"/>
              </w:rPr>
            </w:pPr>
            <w:r w:rsidRPr="001D2FAA">
              <w:rPr>
                <w:rFonts w:eastAsia="Arial Unicode MS"/>
                <w:i/>
                <w:iCs/>
                <w:color w:val="333333"/>
                <w:sz w:val="20"/>
                <w:szCs w:val="20"/>
                <w:shd w:val="clear" w:color="auto" w:fill="FFFFFF"/>
                <w:lang w:val="en-GB"/>
              </w:rPr>
              <w:t>Articolul 8</w:t>
            </w:r>
          </w:p>
          <w:p w14:paraId="1A3872AA" w14:textId="6F3577DA" w:rsidR="003E493D" w:rsidRPr="001D2FAA" w:rsidRDefault="003E493D" w:rsidP="003E493D">
            <w:pPr>
              <w:pStyle w:val="ti-art"/>
              <w:shd w:val="clear" w:color="auto" w:fill="FFFFFF"/>
              <w:spacing w:before="0" w:beforeAutospacing="0" w:after="0" w:afterAutospacing="0"/>
              <w:rPr>
                <w:rFonts w:eastAsia="Arial Unicode MS"/>
                <w:b/>
                <w:bCs/>
                <w:color w:val="333333"/>
                <w:sz w:val="20"/>
                <w:szCs w:val="20"/>
                <w:shd w:val="clear" w:color="auto" w:fill="FFFFFF"/>
                <w:lang w:val="en-GB"/>
              </w:rPr>
            </w:pPr>
            <w:r w:rsidRPr="001D2FAA">
              <w:rPr>
                <w:rFonts w:eastAsia="Arial Unicode MS"/>
                <w:b/>
                <w:bCs/>
                <w:color w:val="333333"/>
                <w:sz w:val="20"/>
                <w:szCs w:val="20"/>
                <w:shd w:val="clear" w:color="auto" w:fill="FFFFFF"/>
                <w:lang w:val="en-GB"/>
              </w:rPr>
              <w:t>Dispoziții tranzitorii</w:t>
            </w:r>
          </w:p>
          <w:p w14:paraId="36E452BA" w14:textId="7CB8C0E9" w:rsidR="003E493D" w:rsidRPr="003D2E03" w:rsidRDefault="003E493D" w:rsidP="0084719B">
            <w:pPr>
              <w:pStyle w:val="ti-art"/>
              <w:shd w:val="clear" w:color="auto" w:fill="FFFFFF"/>
              <w:spacing w:before="0" w:beforeAutospacing="0" w:after="0" w:afterAutospacing="0"/>
              <w:jc w:val="both"/>
              <w:rPr>
                <w:rFonts w:eastAsia="Arial Unicode MS"/>
                <w:color w:val="333333"/>
                <w:sz w:val="20"/>
                <w:szCs w:val="20"/>
                <w:shd w:val="clear" w:color="auto" w:fill="FFFFFF"/>
                <w:lang w:val="en-US"/>
              </w:rPr>
            </w:pPr>
            <w:r w:rsidRPr="0084719B">
              <w:rPr>
                <w:rFonts w:eastAsia="Arial Unicode MS"/>
                <w:color w:val="000000" w:themeColor="text1"/>
                <w:sz w:val="20"/>
                <w:szCs w:val="20"/>
                <w:shd w:val="clear" w:color="auto" w:fill="FFFFFF"/>
                <w:lang w:val="en-US"/>
              </w:rPr>
              <w:t>Statele membre pot autoriza, până la 1 ianuarie 2018, introducerea pe piață și punerea în funcțiune a aparatelor pentru încălzire locală care respectă dispozițiile naționale în vigoare în ceea ce privește randamentul energetic sezonier aferent încălzirii spațiilor și emisiile de oxizi de azot.</w:t>
            </w:r>
          </w:p>
        </w:tc>
        <w:tc>
          <w:tcPr>
            <w:tcW w:w="4536" w:type="dxa"/>
            <w:shd w:val="clear" w:color="auto" w:fill="auto"/>
          </w:tcPr>
          <w:p w14:paraId="704677CB" w14:textId="77777777" w:rsidR="003E493D" w:rsidRPr="00017B96" w:rsidRDefault="003E493D" w:rsidP="003E493D">
            <w:pPr>
              <w:pStyle w:val="ListParagraph"/>
              <w:spacing w:after="120"/>
              <w:ind w:left="0" w:firstLine="426"/>
              <w:contextualSpacing w:val="0"/>
              <w:jc w:val="both"/>
              <w:rPr>
                <w:rFonts w:ascii="Times New Roman" w:hAnsi="Times New Roman"/>
                <w:sz w:val="20"/>
                <w:szCs w:val="20"/>
                <w:lang w:val="ro-MD"/>
              </w:rPr>
            </w:pPr>
          </w:p>
        </w:tc>
        <w:tc>
          <w:tcPr>
            <w:tcW w:w="1511" w:type="dxa"/>
            <w:shd w:val="clear" w:color="auto" w:fill="auto"/>
          </w:tcPr>
          <w:p w14:paraId="0BDA7302" w14:textId="77777777" w:rsidR="0084719B" w:rsidRPr="00B70E10" w:rsidRDefault="0084719B" w:rsidP="0084719B">
            <w:pPr>
              <w:pStyle w:val="ColorfulList-Accent11"/>
              <w:ind w:left="0"/>
              <w:jc w:val="center"/>
              <w:rPr>
                <w:rFonts w:ascii="Times New Roman" w:hAnsi="Times New Roman"/>
                <w:bCs/>
                <w:sz w:val="20"/>
                <w:szCs w:val="20"/>
                <w:lang w:val="ro-RO"/>
              </w:rPr>
            </w:pPr>
            <w:r w:rsidRPr="00B70E10">
              <w:rPr>
                <w:rFonts w:ascii="Times New Roman" w:hAnsi="Times New Roman"/>
                <w:sz w:val="20"/>
                <w:szCs w:val="20"/>
                <w:lang w:val="ro-RO"/>
              </w:rPr>
              <w:t>Prevederi UE neaplicabile</w:t>
            </w:r>
          </w:p>
          <w:p w14:paraId="5A6E98DC" w14:textId="77777777" w:rsidR="003E493D" w:rsidRPr="00C951E7" w:rsidRDefault="003E493D" w:rsidP="0084719B">
            <w:pPr>
              <w:pStyle w:val="ColorfulList-Accent11"/>
              <w:spacing w:after="0" w:line="240" w:lineRule="auto"/>
              <w:ind w:left="0"/>
              <w:jc w:val="center"/>
              <w:rPr>
                <w:rFonts w:ascii="Times New Roman" w:hAnsi="Times New Roman"/>
                <w:bCs/>
                <w:color w:val="000000" w:themeColor="text1"/>
                <w:sz w:val="20"/>
                <w:szCs w:val="20"/>
                <w:lang w:val="ro-RO"/>
              </w:rPr>
            </w:pPr>
          </w:p>
        </w:tc>
        <w:tc>
          <w:tcPr>
            <w:tcW w:w="1560" w:type="dxa"/>
            <w:shd w:val="clear" w:color="auto" w:fill="auto"/>
          </w:tcPr>
          <w:p w14:paraId="5FEB2256" w14:textId="77777777" w:rsidR="003E493D" w:rsidRPr="00AC24A4" w:rsidRDefault="003E493D" w:rsidP="003E493D">
            <w:pPr>
              <w:widowControl w:val="0"/>
              <w:autoSpaceDE w:val="0"/>
              <w:adjustRightInd w:val="0"/>
              <w:spacing w:after="240" w:line="240" w:lineRule="auto"/>
              <w:rPr>
                <w:rFonts w:ascii="Times New Roman" w:hAnsi="Times New Roman"/>
                <w:sz w:val="20"/>
                <w:szCs w:val="20"/>
                <w:lang w:val="ro-RO"/>
              </w:rPr>
            </w:pPr>
          </w:p>
        </w:tc>
        <w:tc>
          <w:tcPr>
            <w:tcW w:w="1275" w:type="dxa"/>
            <w:shd w:val="clear" w:color="auto" w:fill="auto"/>
          </w:tcPr>
          <w:p w14:paraId="5A912517" w14:textId="458F7B7C" w:rsidR="003E493D" w:rsidRPr="00AC24A4" w:rsidRDefault="003149E9" w:rsidP="003E493D">
            <w:pPr>
              <w:autoSpaceDE w:val="0"/>
              <w:spacing w:after="0" w:line="240" w:lineRule="auto"/>
              <w:rPr>
                <w:rFonts w:ascii="Times New Roman" w:eastAsia="Times New Roman" w:hAnsi="Times New Roman"/>
                <w:sz w:val="20"/>
                <w:szCs w:val="20"/>
                <w:lang w:val="ro-RO"/>
              </w:rPr>
            </w:pPr>
            <w:r w:rsidRPr="00B70E10">
              <w:rPr>
                <w:rFonts w:ascii="Times New Roman" w:hAnsi="Times New Roman"/>
                <w:color w:val="000000" w:themeColor="text1"/>
                <w:sz w:val="20"/>
                <w:szCs w:val="20"/>
                <w:lang w:val="ro-RO"/>
              </w:rPr>
              <w:t xml:space="preserve">Transpunerea nu este necesară, deoarece </w:t>
            </w:r>
            <w:r>
              <w:rPr>
                <w:rFonts w:ascii="Times New Roman" w:hAnsi="Times New Roman"/>
                <w:color w:val="000000" w:themeColor="text1"/>
                <w:sz w:val="20"/>
                <w:szCs w:val="20"/>
                <w:lang w:val="ro-RO"/>
              </w:rPr>
              <w:t xml:space="preserve">a </w:t>
            </w:r>
            <w:r w:rsidRPr="00B70E10">
              <w:rPr>
                <w:rFonts w:ascii="Times New Roman" w:hAnsi="Times New Roman"/>
                <w:sz w:val="20"/>
                <w:szCs w:val="20"/>
                <w:lang w:val="ro-RO"/>
              </w:rPr>
              <w:t>expir</w:t>
            </w:r>
            <w:r>
              <w:rPr>
                <w:rFonts w:ascii="Times New Roman" w:hAnsi="Times New Roman"/>
                <w:sz w:val="20"/>
                <w:szCs w:val="20"/>
                <w:lang w:val="ro-RO"/>
              </w:rPr>
              <w:t>at</w:t>
            </w:r>
            <w:r w:rsidRPr="00B70E10">
              <w:rPr>
                <w:rFonts w:ascii="Times New Roman" w:hAnsi="Times New Roman"/>
                <w:sz w:val="20"/>
                <w:szCs w:val="20"/>
                <w:lang w:val="ro-RO"/>
              </w:rPr>
              <w:t xml:space="preserve"> perioad</w:t>
            </w:r>
            <w:r>
              <w:rPr>
                <w:rFonts w:ascii="Times New Roman" w:hAnsi="Times New Roman"/>
                <w:sz w:val="20"/>
                <w:szCs w:val="20"/>
                <w:lang w:val="ro-RO"/>
              </w:rPr>
              <w:t>a</w:t>
            </w:r>
            <w:r w:rsidRPr="00B70E10">
              <w:rPr>
                <w:rFonts w:ascii="Times New Roman" w:hAnsi="Times New Roman"/>
                <w:sz w:val="20"/>
                <w:szCs w:val="20"/>
                <w:lang w:val="ro-RO"/>
              </w:rPr>
              <w:t xml:space="preserve"> de tranziție</w:t>
            </w:r>
          </w:p>
        </w:tc>
        <w:tc>
          <w:tcPr>
            <w:tcW w:w="1464" w:type="dxa"/>
            <w:shd w:val="clear" w:color="auto" w:fill="auto"/>
          </w:tcPr>
          <w:p w14:paraId="0D48DA1F" w14:textId="77777777" w:rsidR="003E493D" w:rsidRPr="003F755D" w:rsidRDefault="003E493D" w:rsidP="003149E9">
            <w:pPr>
              <w:autoSpaceDE w:val="0"/>
              <w:spacing w:after="0" w:line="240" w:lineRule="auto"/>
              <w:rPr>
                <w:rFonts w:ascii="Times New Roman" w:hAnsi="Times New Roman"/>
                <w:sz w:val="20"/>
                <w:szCs w:val="20"/>
                <w:lang w:val="fr-FR"/>
              </w:rPr>
            </w:pPr>
          </w:p>
        </w:tc>
      </w:tr>
      <w:tr w:rsidR="003E493D" w:rsidRPr="00392D8D" w14:paraId="08996FE4" w14:textId="77777777" w:rsidTr="00B54BF2">
        <w:trPr>
          <w:trHeight w:val="558"/>
        </w:trPr>
        <w:tc>
          <w:tcPr>
            <w:tcW w:w="4957" w:type="dxa"/>
            <w:shd w:val="clear" w:color="auto" w:fill="auto"/>
          </w:tcPr>
          <w:p w14:paraId="330A07CF" w14:textId="7143D4F0" w:rsidR="003E493D" w:rsidRPr="0084719B" w:rsidRDefault="003E493D" w:rsidP="0084719B">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84719B">
              <w:rPr>
                <w:rFonts w:eastAsia="Arial Unicode MS"/>
                <w:i/>
                <w:iCs/>
                <w:color w:val="000000" w:themeColor="text1"/>
                <w:sz w:val="20"/>
                <w:szCs w:val="20"/>
                <w:shd w:val="clear" w:color="auto" w:fill="FFFFFF"/>
                <w:lang w:val="en-US"/>
              </w:rPr>
              <w:t>Articolul 9</w:t>
            </w:r>
          </w:p>
          <w:p w14:paraId="75D4143E" w14:textId="524CE6DC" w:rsidR="003E493D" w:rsidRPr="0084719B" w:rsidRDefault="003E493D" w:rsidP="003E493D">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84719B">
              <w:rPr>
                <w:rFonts w:eastAsia="Arial Unicode MS"/>
                <w:b/>
                <w:bCs/>
                <w:color w:val="000000" w:themeColor="text1"/>
                <w:sz w:val="20"/>
                <w:szCs w:val="20"/>
                <w:shd w:val="clear" w:color="auto" w:fill="FFFFFF"/>
                <w:lang w:val="en-US"/>
              </w:rPr>
              <w:t>Intrare în vigoare</w:t>
            </w:r>
          </w:p>
          <w:p w14:paraId="01391071" w14:textId="46204C38" w:rsidR="003E493D" w:rsidRPr="0084719B" w:rsidRDefault="003E493D" w:rsidP="0084719B">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4719B">
              <w:rPr>
                <w:rFonts w:eastAsia="Arial Unicode MS"/>
                <w:color w:val="000000" w:themeColor="text1"/>
                <w:sz w:val="20"/>
                <w:szCs w:val="20"/>
                <w:shd w:val="clear" w:color="auto" w:fill="FFFFFF"/>
                <w:lang w:val="en-US"/>
              </w:rPr>
              <w:t>Prezentul regulament intră în vigoare în a douăzecea zi de la data publicării în</w:t>
            </w:r>
            <w:r w:rsidR="0084719B" w:rsidRPr="0084719B">
              <w:rPr>
                <w:rStyle w:val="apple-converted-space"/>
                <w:rFonts w:eastAsia="Arial Unicode MS"/>
                <w:color w:val="000000" w:themeColor="text1"/>
                <w:sz w:val="20"/>
                <w:szCs w:val="20"/>
                <w:shd w:val="clear" w:color="auto" w:fill="FFFFFF"/>
                <w:lang w:val="en-US"/>
              </w:rPr>
              <w:t xml:space="preserve"> </w:t>
            </w:r>
            <w:r w:rsidRPr="0084719B">
              <w:rPr>
                <w:rStyle w:val="italics"/>
                <w:rFonts w:eastAsia="Arial Unicode MS"/>
                <w:i/>
                <w:iCs/>
                <w:color w:val="000000" w:themeColor="text1"/>
                <w:sz w:val="20"/>
                <w:szCs w:val="20"/>
                <w:lang w:val="en-US"/>
              </w:rPr>
              <w:t>Jurnalul Oficial al Uniunii Europene</w:t>
            </w:r>
            <w:r w:rsidRPr="0084719B">
              <w:rPr>
                <w:rFonts w:eastAsia="Arial Unicode MS"/>
                <w:color w:val="000000" w:themeColor="text1"/>
                <w:sz w:val="20"/>
                <w:szCs w:val="20"/>
                <w:shd w:val="clear" w:color="auto" w:fill="FFFFFF"/>
                <w:lang w:val="en-US"/>
              </w:rPr>
              <w:t>.</w:t>
            </w:r>
          </w:p>
          <w:p w14:paraId="5E12AB83" w14:textId="77981DAA" w:rsidR="003E493D" w:rsidRPr="003D2E03" w:rsidRDefault="003E493D" w:rsidP="0084719B">
            <w:pPr>
              <w:pStyle w:val="ti-art"/>
              <w:shd w:val="clear" w:color="auto" w:fill="FFFFFF"/>
              <w:spacing w:before="0" w:beforeAutospacing="0" w:after="0" w:afterAutospacing="0"/>
              <w:jc w:val="both"/>
              <w:rPr>
                <w:i/>
                <w:iCs/>
                <w:color w:val="333333"/>
                <w:sz w:val="20"/>
                <w:szCs w:val="20"/>
                <w:lang w:val="en-US"/>
              </w:rPr>
            </w:pPr>
            <w:r w:rsidRPr="0084719B">
              <w:rPr>
                <w:rFonts w:eastAsia="Arial Unicode MS"/>
                <w:color w:val="000000" w:themeColor="text1"/>
                <w:sz w:val="20"/>
                <w:szCs w:val="20"/>
                <w:shd w:val="clear" w:color="auto" w:fill="FFFFFF"/>
                <w:lang w:val="en-US"/>
              </w:rPr>
              <w:t>Prezentul regulament este obligatoriu în toate elementele sale și se aplică direct în toate statele membre.</w:t>
            </w:r>
          </w:p>
        </w:tc>
        <w:tc>
          <w:tcPr>
            <w:tcW w:w="4536" w:type="dxa"/>
            <w:shd w:val="clear" w:color="auto" w:fill="auto"/>
          </w:tcPr>
          <w:p w14:paraId="0D4AA11A" w14:textId="77777777" w:rsidR="003E493D" w:rsidRPr="00017B96" w:rsidRDefault="003E493D" w:rsidP="003E493D">
            <w:pPr>
              <w:pStyle w:val="ListParagraph"/>
              <w:spacing w:after="120"/>
              <w:ind w:left="0" w:firstLine="426"/>
              <w:contextualSpacing w:val="0"/>
              <w:jc w:val="both"/>
              <w:rPr>
                <w:rFonts w:ascii="Times New Roman" w:hAnsi="Times New Roman"/>
                <w:sz w:val="20"/>
                <w:szCs w:val="20"/>
                <w:lang w:val="ro-MD"/>
              </w:rPr>
            </w:pPr>
          </w:p>
        </w:tc>
        <w:tc>
          <w:tcPr>
            <w:tcW w:w="1511" w:type="dxa"/>
            <w:shd w:val="clear" w:color="auto" w:fill="auto"/>
          </w:tcPr>
          <w:p w14:paraId="675C3136" w14:textId="77777777" w:rsidR="003149E9" w:rsidRPr="00B70E10" w:rsidRDefault="003149E9" w:rsidP="003149E9">
            <w:pPr>
              <w:pStyle w:val="ColorfulList-Accent11"/>
              <w:ind w:left="0"/>
              <w:jc w:val="center"/>
              <w:rPr>
                <w:rFonts w:ascii="Times New Roman" w:hAnsi="Times New Roman"/>
                <w:bCs/>
                <w:sz w:val="20"/>
                <w:szCs w:val="20"/>
                <w:lang w:val="ro-RO"/>
              </w:rPr>
            </w:pPr>
            <w:r w:rsidRPr="00B70E10">
              <w:rPr>
                <w:rFonts w:ascii="Times New Roman" w:hAnsi="Times New Roman"/>
                <w:sz w:val="20"/>
                <w:szCs w:val="20"/>
                <w:lang w:val="ro-RO"/>
              </w:rPr>
              <w:t>Prevederi UE neaplicabile</w:t>
            </w:r>
          </w:p>
          <w:p w14:paraId="03131420" w14:textId="77777777" w:rsidR="003E493D" w:rsidRPr="00C951E7" w:rsidRDefault="003E493D" w:rsidP="003149E9">
            <w:pPr>
              <w:pStyle w:val="ColorfulList-Accent11"/>
              <w:spacing w:after="0" w:line="240" w:lineRule="auto"/>
              <w:ind w:left="0"/>
              <w:jc w:val="center"/>
              <w:rPr>
                <w:rFonts w:ascii="Times New Roman" w:hAnsi="Times New Roman"/>
                <w:bCs/>
                <w:color w:val="000000" w:themeColor="text1"/>
                <w:sz w:val="20"/>
                <w:szCs w:val="20"/>
                <w:lang w:val="ro-RO"/>
              </w:rPr>
            </w:pPr>
          </w:p>
        </w:tc>
        <w:tc>
          <w:tcPr>
            <w:tcW w:w="1560" w:type="dxa"/>
            <w:shd w:val="clear" w:color="auto" w:fill="auto"/>
          </w:tcPr>
          <w:p w14:paraId="0DF7D383" w14:textId="77777777" w:rsidR="003E493D" w:rsidRPr="00AC24A4" w:rsidRDefault="003E493D" w:rsidP="003E493D">
            <w:pPr>
              <w:widowControl w:val="0"/>
              <w:autoSpaceDE w:val="0"/>
              <w:adjustRightInd w:val="0"/>
              <w:spacing w:after="240" w:line="240" w:lineRule="auto"/>
              <w:rPr>
                <w:rFonts w:ascii="Times New Roman" w:hAnsi="Times New Roman"/>
                <w:sz w:val="20"/>
                <w:szCs w:val="20"/>
                <w:lang w:val="ro-RO"/>
              </w:rPr>
            </w:pPr>
          </w:p>
        </w:tc>
        <w:tc>
          <w:tcPr>
            <w:tcW w:w="1275" w:type="dxa"/>
            <w:shd w:val="clear" w:color="auto" w:fill="auto"/>
          </w:tcPr>
          <w:p w14:paraId="777A11CB" w14:textId="580332A7" w:rsidR="003E493D" w:rsidRPr="00AC24A4" w:rsidRDefault="003149E9" w:rsidP="003E493D">
            <w:pPr>
              <w:autoSpaceDE w:val="0"/>
              <w:spacing w:after="0" w:line="240" w:lineRule="auto"/>
              <w:rPr>
                <w:rFonts w:ascii="Times New Roman" w:eastAsia="Times New Roman" w:hAnsi="Times New Roman"/>
                <w:sz w:val="20"/>
                <w:szCs w:val="20"/>
                <w:lang w:val="ro-RO"/>
              </w:rPr>
            </w:pPr>
            <w:r w:rsidRPr="00B70E10">
              <w:rPr>
                <w:rFonts w:ascii="Times New Roman" w:hAnsi="Times New Roman"/>
                <w:color w:val="000000" w:themeColor="text1"/>
                <w:sz w:val="20"/>
                <w:szCs w:val="20"/>
                <w:lang w:val="ro-RO"/>
              </w:rPr>
              <w:t>Transpunerea nu este necesară, deoarece se referă la tehnica legislativă UE</w:t>
            </w:r>
          </w:p>
        </w:tc>
        <w:tc>
          <w:tcPr>
            <w:tcW w:w="1464" w:type="dxa"/>
            <w:shd w:val="clear" w:color="auto" w:fill="auto"/>
          </w:tcPr>
          <w:p w14:paraId="21099B59" w14:textId="77777777" w:rsidR="003E493D" w:rsidRPr="003F755D" w:rsidRDefault="003E493D" w:rsidP="003149E9">
            <w:pPr>
              <w:autoSpaceDE w:val="0"/>
              <w:spacing w:after="0" w:line="240" w:lineRule="auto"/>
              <w:rPr>
                <w:rFonts w:ascii="Times New Roman" w:hAnsi="Times New Roman"/>
                <w:sz w:val="20"/>
                <w:szCs w:val="20"/>
                <w:lang w:val="fr-FR"/>
              </w:rPr>
            </w:pPr>
          </w:p>
        </w:tc>
      </w:tr>
      <w:tr w:rsidR="003E493D" w:rsidRPr="00392D8D" w14:paraId="6EA03A5B" w14:textId="77777777" w:rsidTr="00B54BF2">
        <w:trPr>
          <w:trHeight w:val="558"/>
        </w:trPr>
        <w:tc>
          <w:tcPr>
            <w:tcW w:w="4957" w:type="dxa"/>
            <w:shd w:val="clear" w:color="auto" w:fill="auto"/>
          </w:tcPr>
          <w:p w14:paraId="43947F77" w14:textId="478B285A" w:rsidR="003E493D" w:rsidRPr="0084719B" w:rsidRDefault="003E493D" w:rsidP="0084719B">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84719B">
              <w:rPr>
                <w:rFonts w:eastAsia="Arial Unicode MS"/>
                <w:i/>
                <w:iCs/>
                <w:color w:val="000000" w:themeColor="text1"/>
                <w:sz w:val="20"/>
                <w:szCs w:val="20"/>
                <w:shd w:val="clear" w:color="auto" w:fill="FFFFFF"/>
                <w:lang w:val="en-US"/>
              </w:rPr>
              <w:t>ANEXA I</w:t>
            </w:r>
          </w:p>
          <w:p w14:paraId="6B533745" w14:textId="77777777" w:rsidR="003E493D" w:rsidRPr="0084719B" w:rsidRDefault="003E493D" w:rsidP="003E493D">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84719B">
              <w:rPr>
                <w:rFonts w:eastAsia="Arial Unicode MS"/>
                <w:b/>
                <w:bCs/>
                <w:color w:val="000000" w:themeColor="text1"/>
                <w:sz w:val="20"/>
                <w:szCs w:val="20"/>
                <w:shd w:val="clear" w:color="auto" w:fill="FFFFFF"/>
                <w:lang w:val="en-US"/>
              </w:rPr>
              <w:t>Definiții aplicabile anexelor II-V</w:t>
            </w:r>
          </w:p>
          <w:p w14:paraId="1011A268" w14:textId="77777777" w:rsidR="003E493D" w:rsidRDefault="003E493D" w:rsidP="003E493D">
            <w:pPr>
              <w:pStyle w:val="ti-art"/>
              <w:shd w:val="clear" w:color="auto" w:fill="FFFFFF"/>
              <w:spacing w:before="0" w:beforeAutospacing="0" w:after="0" w:afterAutospacing="0"/>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lang w:val="en-US"/>
              </w:rPr>
              <w:t>În sensul anexelor II-V, se aplică următoarele definiții:</w:t>
            </w:r>
          </w:p>
          <w:p w14:paraId="2A45CA3A" w14:textId="77777777" w:rsidR="003E493D" w:rsidRPr="003149E9" w:rsidRDefault="003E493D" w:rsidP="00B713FA">
            <w:pPr>
              <w:pStyle w:val="ti-art"/>
              <w:numPr>
                <w:ilvl w:val="0"/>
                <w:numId w:val="7"/>
              </w:numPr>
              <w:shd w:val="clear" w:color="auto" w:fill="FFFFFF"/>
              <w:spacing w:before="0" w:beforeAutospacing="0" w:after="0" w:afterAutospacing="0"/>
              <w:jc w:val="both"/>
              <w:rPr>
                <w:i/>
                <w:iCs/>
                <w:color w:val="000000" w:themeColor="text1"/>
                <w:sz w:val="20"/>
                <w:szCs w:val="20"/>
                <w:lang w:val="en-US"/>
              </w:rPr>
            </w:pPr>
            <w:r w:rsidRPr="003D2E03">
              <w:rPr>
                <w:rFonts w:eastAsia="Arial Unicode MS"/>
                <w:color w:val="333333"/>
                <w:sz w:val="20"/>
                <w:szCs w:val="20"/>
                <w:shd w:val="clear" w:color="auto" w:fill="FFFFFF"/>
                <w:lang w:val="en-US"/>
              </w:rPr>
              <w:t>„</w:t>
            </w:r>
            <w:r w:rsidRPr="003149E9">
              <w:rPr>
                <w:rFonts w:eastAsia="Arial Unicode MS"/>
                <w:color w:val="000000" w:themeColor="text1"/>
                <w:sz w:val="20"/>
                <w:szCs w:val="20"/>
                <w:shd w:val="clear" w:color="auto" w:fill="FFFFFF"/>
                <w:lang w:val="en-US"/>
              </w:rPr>
              <w:t>randament energetic sezonier aferent încălzirii spațiului” (</w:t>
            </w:r>
            <w:r w:rsidRPr="003149E9">
              <w:rPr>
                <w:rFonts w:eastAsia="Arial Unicode MS"/>
                <w:color w:val="000000" w:themeColor="text1"/>
                <w:sz w:val="20"/>
                <w:szCs w:val="20"/>
                <w:shd w:val="clear" w:color="auto" w:fill="FFFFFF"/>
              </w:rPr>
              <w:t>η</w:t>
            </w:r>
            <w:r w:rsidRPr="003149E9">
              <w:rPr>
                <w:rStyle w:val="subscript"/>
                <w:rFonts w:eastAsia="Arial Unicode MS"/>
                <w:color w:val="000000" w:themeColor="text1"/>
                <w:sz w:val="20"/>
                <w:szCs w:val="20"/>
                <w:vertAlign w:val="subscript"/>
                <w:lang w:val="en-US"/>
              </w:rPr>
              <w:t>s</w:t>
            </w:r>
            <w:r w:rsidRPr="003149E9">
              <w:rPr>
                <w:rFonts w:eastAsia="Arial Unicode MS"/>
                <w:color w:val="000000" w:themeColor="text1"/>
                <w:sz w:val="20"/>
                <w:szCs w:val="20"/>
                <w:shd w:val="clear" w:color="auto" w:fill="FFFFFF"/>
                <w:lang w:val="en-US"/>
              </w:rPr>
              <w:t>) înseamnă raportul, exprimat în %, dintre necesarul de încălzire a spațiului furnizat de un aparat pentru încălzire locală și consumul anual de energie de care este nevoie pentru satisfacerea acestui necesar;</w:t>
            </w:r>
          </w:p>
          <w:p w14:paraId="2B6AE1C8" w14:textId="4DF1926C" w:rsidR="003E493D" w:rsidRPr="003149E9" w:rsidRDefault="003E493D" w:rsidP="00B713FA">
            <w:pPr>
              <w:pStyle w:val="ti-art"/>
              <w:numPr>
                <w:ilvl w:val="0"/>
                <w:numId w:val="7"/>
              </w:numPr>
              <w:shd w:val="clear" w:color="auto" w:fill="FFFFFF"/>
              <w:spacing w:before="0" w:beforeAutospacing="0" w:after="0" w:afterAutospacing="0"/>
              <w:jc w:val="both"/>
              <w:rPr>
                <w:i/>
                <w:iCs/>
                <w:color w:val="000000" w:themeColor="text1"/>
                <w:sz w:val="20"/>
                <w:szCs w:val="20"/>
                <w:lang w:val="en-US"/>
              </w:rPr>
            </w:pPr>
            <w:r w:rsidRPr="003149E9">
              <w:rPr>
                <w:rFonts w:eastAsia="Arial Unicode MS"/>
                <w:color w:val="000000" w:themeColor="text1"/>
                <w:sz w:val="20"/>
                <w:szCs w:val="20"/>
                <w:shd w:val="clear" w:color="auto" w:fill="FFFFFF"/>
                <w:lang w:val="en-US"/>
              </w:rPr>
              <w:t>„coeficient de conversie” (CC) înseamnă un coeficient care reflectă media randamentului de generare, estimată la 40 % la nivelul UE, la care se face referire în Directiva 2012/27/UE a Parlamentului European și a Consiliului</w:t>
            </w:r>
            <w:r w:rsidR="0084719B" w:rsidRPr="003149E9">
              <w:rPr>
                <w:rFonts w:eastAsia="Arial Unicode MS"/>
                <w:color w:val="000000" w:themeColor="text1"/>
                <w:sz w:val="20"/>
                <w:szCs w:val="20"/>
                <w:shd w:val="clear" w:color="auto" w:fill="FFFFFF"/>
                <w:lang w:val="en-US"/>
              </w:rPr>
              <w:t xml:space="preserve"> </w:t>
            </w:r>
            <w:r w:rsidRPr="003149E9">
              <w:rPr>
                <w:rFonts w:eastAsia="Arial Unicode MS"/>
                <w:color w:val="000000" w:themeColor="text1"/>
                <w:sz w:val="20"/>
                <w:szCs w:val="20"/>
                <w:shd w:val="clear" w:color="auto" w:fill="FFFFFF"/>
                <w:lang w:val="en-US"/>
              </w:rPr>
              <w:t>(</w:t>
            </w:r>
            <w:hyperlink r:id="rId9" w:anchor="E0001" w:history="1">
              <w:r w:rsidRPr="003149E9">
                <w:rPr>
                  <w:rStyle w:val="superscript"/>
                  <w:rFonts w:eastAsia="Arial Unicode MS"/>
                  <w:color w:val="000000" w:themeColor="text1"/>
                  <w:sz w:val="20"/>
                  <w:szCs w:val="20"/>
                  <w:vertAlign w:val="superscript"/>
                  <w:lang w:val="en-US"/>
                </w:rPr>
                <w:t>1</w:t>
              </w:r>
            </w:hyperlink>
            <w:r w:rsidRPr="003149E9">
              <w:rPr>
                <w:rFonts w:eastAsia="Arial Unicode MS"/>
                <w:color w:val="000000" w:themeColor="text1"/>
                <w:sz w:val="20"/>
                <w:szCs w:val="20"/>
                <w:shd w:val="clear" w:color="auto" w:fill="FFFFFF"/>
                <w:lang w:val="en-US"/>
              </w:rPr>
              <w:t>); valoarea coeficientului de conversie este CC = 2,5;</w:t>
            </w:r>
          </w:p>
          <w:p w14:paraId="3BF73D66" w14:textId="6D9D8805" w:rsidR="003E493D" w:rsidRPr="003149E9" w:rsidRDefault="003E493D" w:rsidP="00B713FA">
            <w:pPr>
              <w:pStyle w:val="ti-art"/>
              <w:numPr>
                <w:ilvl w:val="0"/>
                <w:numId w:val="7"/>
              </w:numPr>
              <w:shd w:val="clear" w:color="auto" w:fill="FFFFFF"/>
              <w:spacing w:before="0" w:beforeAutospacing="0" w:after="0" w:afterAutospacing="0"/>
              <w:jc w:val="both"/>
              <w:rPr>
                <w:i/>
                <w:iCs/>
                <w:color w:val="000000" w:themeColor="text1"/>
                <w:sz w:val="20"/>
                <w:szCs w:val="20"/>
                <w:lang w:val="en-US"/>
              </w:rPr>
            </w:pPr>
            <w:r w:rsidRPr="003149E9">
              <w:rPr>
                <w:rFonts w:eastAsia="Arial Unicode MS"/>
                <w:color w:val="000000" w:themeColor="text1"/>
                <w:sz w:val="20"/>
                <w:szCs w:val="20"/>
                <w:shd w:val="clear" w:color="auto" w:fill="FFFFFF"/>
                <w:lang w:val="en-US"/>
              </w:rPr>
              <w:t>„emisii de oxizi de azot” înseamnă emisiile de oxizi de azot la putere termică nominală, exprimate în mg/kWh</w:t>
            </w:r>
            <w:r w:rsidRPr="003149E9">
              <w:rPr>
                <w:rStyle w:val="subscript"/>
                <w:rFonts w:eastAsia="Arial Unicode MS"/>
                <w:color w:val="000000" w:themeColor="text1"/>
                <w:sz w:val="20"/>
                <w:szCs w:val="20"/>
                <w:vertAlign w:val="subscript"/>
                <w:lang w:val="en-US"/>
              </w:rPr>
              <w:t>input</w:t>
            </w:r>
            <w:r w:rsidR="003149E9" w:rsidRPr="003149E9">
              <w:rPr>
                <w:rStyle w:val="apple-converted-space"/>
                <w:rFonts w:eastAsia="Arial Unicode MS"/>
                <w:color w:val="000000" w:themeColor="text1"/>
                <w:sz w:val="20"/>
                <w:szCs w:val="20"/>
                <w:shd w:val="clear" w:color="auto" w:fill="FFFFFF"/>
                <w:lang w:val="en-US"/>
              </w:rPr>
              <w:t xml:space="preserve"> </w:t>
            </w:r>
            <w:r w:rsidRPr="003149E9">
              <w:rPr>
                <w:rFonts w:eastAsia="Arial Unicode MS"/>
                <w:color w:val="000000" w:themeColor="text1"/>
                <w:sz w:val="20"/>
                <w:szCs w:val="20"/>
                <w:shd w:val="clear" w:color="auto" w:fill="FFFFFF"/>
                <w:lang w:val="en-US"/>
              </w:rPr>
              <w:t xml:space="preserve">și bazate pe PCS în cazul aparatelor pentru încălzire locală cu combustibil </w:t>
            </w:r>
            <w:r w:rsidRPr="003149E9">
              <w:rPr>
                <w:rFonts w:eastAsia="Arial Unicode MS"/>
                <w:color w:val="000000" w:themeColor="text1"/>
                <w:sz w:val="20"/>
                <w:szCs w:val="20"/>
                <w:shd w:val="clear" w:color="auto" w:fill="FFFFFF"/>
                <w:lang w:val="en-US"/>
              </w:rPr>
              <w:lastRenderedPageBreak/>
              <w:t>gazos sau lichid și în cazul aparatelor pentru încălzire locală de uz comercial;</w:t>
            </w:r>
          </w:p>
          <w:p w14:paraId="6929155B" w14:textId="77777777" w:rsidR="003E493D" w:rsidRPr="003149E9" w:rsidRDefault="003E493D" w:rsidP="00B713FA">
            <w:pPr>
              <w:pStyle w:val="ti-art"/>
              <w:numPr>
                <w:ilvl w:val="0"/>
                <w:numId w:val="7"/>
              </w:numPr>
              <w:shd w:val="clear" w:color="auto" w:fill="FFFFFF"/>
              <w:spacing w:before="0" w:beforeAutospacing="0" w:after="0" w:afterAutospacing="0"/>
              <w:jc w:val="both"/>
              <w:rPr>
                <w:i/>
                <w:iCs/>
                <w:color w:val="000000" w:themeColor="text1"/>
                <w:sz w:val="20"/>
                <w:szCs w:val="20"/>
                <w:lang w:val="en-US"/>
              </w:rPr>
            </w:pPr>
            <w:r w:rsidRPr="003D2E03">
              <w:rPr>
                <w:rFonts w:eastAsia="Arial Unicode MS"/>
                <w:color w:val="333333"/>
                <w:sz w:val="20"/>
                <w:szCs w:val="20"/>
                <w:shd w:val="clear" w:color="auto" w:fill="FFFFFF"/>
                <w:lang w:val="en-US"/>
              </w:rPr>
              <w:t>„</w:t>
            </w:r>
            <w:r w:rsidRPr="003149E9">
              <w:rPr>
                <w:rFonts w:eastAsia="Arial Unicode MS"/>
                <w:color w:val="000000" w:themeColor="text1"/>
                <w:sz w:val="20"/>
                <w:szCs w:val="20"/>
                <w:shd w:val="clear" w:color="auto" w:fill="FFFFFF"/>
                <w:lang w:val="en-US"/>
              </w:rPr>
              <w:t>putere calorifică netă” (PCN) înseamnă cantitatea totală de căldură eliberată de o unitate de combustibil care are o umiditate adecvată, atunci când este arsă complet cu oxigen și când produsele de ardere nu revin la temperatura ambiantă;</w:t>
            </w:r>
          </w:p>
          <w:p w14:paraId="68FDA99B" w14:textId="77777777" w:rsidR="003E493D" w:rsidRPr="003149E9" w:rsidRDefault="003E493D" w:rsidP="00B713FA">
            <w:pPr>
              <w:pStyle w:val="ti-art"/>
              <w:numPr>
                <w:ilvl w:val="0"/>
                <w:numId w:val="7"/>
              </w:numPr>
              <w:shd w:val="clear" w:color="auto" w:fill="FFFFFF"/>
              <w:spacing w:before="0" w:beforeAutospacing="0" w:after="0" w:afterAutospacing="0"/>
              <w:jc w:val="both"/>
              <w:rPr>
                <w:i/>
                <w:iCs/>
                <w:color w:val="000000" w:themeColor="text1"/>
                <w:sz w:val="20"/>
                <w:szCs w:val="20"/>
                <w:lang w:val="en-US"/>
              </w:rPr>
            </w:pPr>
            <w:r w:rsidRPr="003149E9">
              <w:rPr>
                <w:rFonts w:eastAsia="Arial Unicode MS"/>
                <w:color w:val="000000" w:themeColor="text1"/>
                <w:sz w:val="20"/>
                <w:szCs w:val="20"/>
                <w:shd w:val="clear" w:color="auto" w:fill="FFFFFF"/>
                <w:lang w:val="en-US"/>
              </w:rPr>
              <w:t>„putere calorifică superioară la starea anhidră” (PCS) înseamnă cantitatea totală de căldură eliberată de o unitate de combustibil din care s-a eliminat umiditatea intrinsecă, atunci când este arsă complet cu oxigen și când produsele de ardere au revenit la temperatura ambiantă; această cantitate include căldura provenită din condensarea vaporilor de apă formați prin arderea întregii cantități de hidrogen conținute în combustibil;</w:t>
            </w:r>
          </w:p>
          <w:p w14:paraId="1907BDFA" w14:textId="607FD366" w:rsidR="003E493D" w:rsidRPr="003149E9" w:rsidRDefault="003E493D" w:rsidP="00B713FA">
            <w:pPr>
              <w:pStyle w:val="ti-art"/>
              <w:numPr>
                <w:ilvl w:val="0"/>
                <w:numId w:val="7"/>
              </w:numPr>
              <w:shd w:val="clear" w:color="auto" w:fill="FFFFFF"/>
              <w:spacing w:before="0" w:beforeAutospacing="0" w:after="0" w:afterAutospacing="0"/>
              <w:jc w:val="both"/>
              <w:rPr>
                <w:i/>
                <w:iCs/>
                <w:color w:val="000000" w:themeColor="text1"/>
                <w:sz w:val="20"/>
                <w:szCs w:val="20"/>
                <w:lang w:val="en-US"/>
              </w:rPr>
            </w:pPr>
            <w:r w:rsidRPr="003149E9">
              <w:rPr>
                <w:rFonts w:eastAsia="Arial Unicode MS"/>
                <w:color w:val="000000" w:themeColor="text1"/>
                <w:sz w:val="20"/>
                <w:szCs w:val="20"/>
                <w:shd w:val="clear" w:color="auto" w:fill="FFFFFF"/>
                <w:lang w:val="en-US"/>
              </w:rPr>
              <w:t>„randament util, la puterea termică nominală sau minimă” (</w:t>
            </w:r>
            <w:r w:rsidRPr="003149E9">
              <w:rPr>
                <w:rFonts w:eastAsia="Arial Unicode MS"/>
                <w:color w:val="000000" w:themeColor="text1"/>
                <w:sz w:val="20"/>
                <w:szCs w:val="20"/>
                <w:shd w:val="clear" w:color="auto" w:fill="FFFFFF"/>
              </w:rPr>
              <w:t>η</w:t>
            </w:r>
            <w:r w:rsidRPr="003149E9">
              <w:rPr>
                <w:rStyle w:val="subscript"/>
                <w:rFonts w:eastAsia="Arial Unicode MS"/>
                <w:color w:val="000000" w:themeColor="text1"/>
                <w:sz w:val="20"/>
                <w:szCs w:val="20"/>
                <w:vertAlign w:val="subscript"/>
                <w:lang w:val="en-US"/>
              </w:rPr>
              <w:t>th,nom</w:t>
            </w:r>
            <w:r w:rsidR="003149E9" w:rsidRPr="003149E9">
              <w:rPr>
                <w:rStyle w:val="apple-converted-space"/>
                <w:rFonts w:eastAsia="Arial Unicode MS"/>
                <w:shd w:val="clear" w:color="auto" w:fill="FFFFFF"/>
                <w:lang w:val="en-US"/>
              </w:rPr>
              <w:t xml:space="preserve"> </w:t>
            </w:r>
            <w:r w:rsidRPr="003149E9">
              <w:rPr>
                <w:rFonts w:eastAsia="Arial Unicode MS"/>
                <w:color w:val="000000" w:themeColor="text1"/>
                <w:sz w:val="20"/>
                <w:szCs w:val="20"/>
                <w:shd w:val="clear" w:color="auto" w:fill="FFFFFF"/>
                <w:lang w:val="en-US"/>
              </w:rPr>
              <w:t xml:space="preserve">sau, respectiv, </w:t>
            </w:r>
            <w:r w:rsidRPr="003149E9">
              <w:rPr>
                <w:rFonts w:eastAsia="Arial Unicode MS"/>
                <w:color w:val="000000" w:themeColor="text1"/>
                <w:sz w:val="20"/>
                <w:szCs w:val="20"/>
                <w:shd w:val="clear" w:color="auto" w:fill="FFFFFF"/>
              </w:rPr>
              <w:t>η</w:t>
            </w:r>
            <w:r w:rsidRPr="003149E9">
              <w:rPr>
                <w:rStyle w:val="subscript"/>
                <w:rFonts w:eastAsia="Arial Unicode MS"/>
                <w:color w:val="000000" w:themeColor="text1"/>
                <w:sz w:val="20"/>
                <w:szCs w:val="20"/>
                <w:vertAlign w:val="subscript"/>
                <w:lang w:val="en-US"/>
              </w:rPr>
              <w:t>th,min</w:t>
            </w:r>
            <w:r w:rsidRPr="003149E9">
              <w:rPr>
                <w:rFonts w:eastAsia="Arial Unicode MS"/>
                <w:color w:val="000000" w:themeColor="text1"/>
                <w:sz w:val="20"/>
                <w:szCs w:val="20"/>
                <w:shd w:val="clear" w:color="auto" w:fill="FFFFFF"/>
                <w:lang w:val="en-US"/>
              </w:rPr>
              <w:t>) înseamnă raportul, exprimat în %, dintre puterea termică utilă și energia totală consumată de un aparat pentru încălzire locală, unde:</w:t>
            </w:r>
          </w:p>
          <w:p w14:paraId="5BF3666A" w14:textId="0834DED3" w:rsidR="003E493D" w:rsidRPr="003149E9" w:rsidRDefault="003E493D" w:rsidP="00B713FA">
            <w:pPr>
              <w:pStyle w:val="ti-art"/>
              <w:numPr>
                <w:ilvl w:val="0"/>
                <w:numId w:val="8"/>
              </w:numPr>
              <w:shd w:val="clear" w:color="auto" w:fill="FFFFFF"/>
              <w:spacing w:before="0" w:beforeAutospacing="0" w:after="0" w:afterAutospacing="0"/>
              <w:jc w:val="both"/>
              <w:rPr>
                <w:i/>
                <w:iCs/>
                <w:color w:val="000000" w:themeColor="text1"/>
                <w:sz w:val="20"/>
                <w:szCs w:val="20"/>
                <w:lang w:val="en-US"/>
              </w:rPr>
            </w:pPr>
            <w:r w:rsidRPr="003149E9">
              <w:rPr>
                <w:rFonts w:eastAsia="Arial Unicode MS"/>
                <w:color w:val="000000" w:themeColor="text1"/>
                <w:sz w:val="20"/>
                <w:szCs w:val="20"/>
                <w:shd w:val="clear" w:color="auto" w:fill="FFFFFF"/>
                <w:lang w:val="en-US"/>
              </w:rPr>
              <w:t>în cazul aparatelor pentru încălzire locală de uz casnic, energia totală consumată este exprimată în termeni de PCN și/sau de energie finală înmulțită cu coeficientul de conversie (CC);</w:t>
            </w:r>
          </w:p>
          <w:p w14:paraId="4EF1D239" w14:textId="0C4901AC" w:rsidR="003E493D" w:rsidRPr="003149E9" w:rsidRDefault="003E493D" w:rsidP="00B713FA">
            <w:pPr>
              <w:pStyle w:val="ti-art"/>
              <w:numPr>
                <w:ilvl w:val="0"/>
                <w:numId w:val="8"/>
              </w:numPr>
              <w:shd w:val="clear" w:color="auto" w:fill="FFFFFF"/>
              <w:spacing w:before="0" w:beforeAutospacing="0" w:after="0" w:afterAutospacing="0"/>
              <w:jc w:val="both"/>
              <w:rPr>
                <w:i/>
                <w:iCs/>
                <w:color w:val="000000" w:themeColor="text1"/>
                <w:sz w:val="20"/>
                <w:szCs w:val="20"/>
                <w:lang w:val="en-US"/>
              </w:rPr>
            </w:pPr>
            <w:r w:rsidRPr="003149E9">
              <w:rPr>
                <w:rFonts w:eastAsia="Arial Unicode MS"/>
                <w:color w:val="000000" w:themeColor="text1"/>
                <w:sz w:val="20"/>
                <w:szCs w:val="20"/>
                <w:shd w:val="clear" w:color="auto" w:fill="FFFFFF"/>
                <w:lang w:val="en-US"/>
              </w:rPr>
              <w:t>în cazul aparatelor pentru încălzire locală de uz comercial, energia totală consumată este exprimată în termeni de PCS și de energie finală înmulțită cu coeficientul de conversie (CC);</w:t>
            </w:r>
          </w:p>
          <w:p w14:paraId="334F1F69" w14:textId="77777777" w:rsidR="003E493D" w:rsidRPr="003149E9" w:rsidRDefault="003E493D" w:rsidP="00B713FA">
            <w:pPr>
              <w:pStyle w:val="ti-art"/>
              <w:numPr>
                <w:ilvl w:val="0"/>
                <w:numId w:val="7"/>
              </w:numPr>
              <w:shd w:val="clear" w:color="auto" w:fill="FFFFFF"/>
              <w:spacing w:before="0" w:beforeAutospacing="0" w:after="0" w:afterAutospacing="0"/>
              <w:jc w:val="both"/>
              <w:rPr>
                <w:i/>
                <w:iCs/>
                <w:color w:val="000000" w:themeColor="text1"/>
                <w:sz w:val="20"/>
                <w:szCs w:val="20"/>
                <w:lang w:val="en-US"/>
              </w:rPr>
            </w:pPr>
            <w:r w:rsidRPr="003D2E03">
              <w:rPr>
                <w:rFonts w:eastAsia="Arial Unicode MS"/>
                <w:color w:val="333333"/>
                <w:sz w:val="20"/>
                <w:szCs w:val="20"/>
                <w:shd w:val="clear" w:color="auto" w:fill="FFFFFF"/>
                <w:lang w:val="en-US"/>
              </w:rPr>
              <w:t>„</w:t>
            </w:r>
            <w:r w:rsidRPr="003149E9">
              <w:rPr>
                <w:rFonts w:eastAsia="Arial Unicode MS"/>
                <w:color w:val="000000" w:themeColor="text1"/>
                <w:sz w:val="20"/>
                <w:szCs w:val="20"/>
                <w:shd w:val="clear" w:color="auto" w:fill="FFFFFF"/>
                <w:lang w:val="en-US"/>
              </w:rPr>
              <w:t>puterea electrică necesară pentru funcționarea la putere termică nominală” (el</w:t>
            </w:r>
            <w:r w:rsidRPr="003149E9">
              <w:rPr>
                <w:rStyle w:val="subscript"/>
                <w:rFonts w:eastAsia="Arial Unicode MS"/>
                <w:color w:val="000000" w:themeColor="text1"/>
                <w:sz w:val="20"/>
                <w:szCs w:val="20"/>
                <w:vertAlign w:val="subscript"/>
                <w:lang w:val="en-US"/>
              </w:rPr>
              <w:t>max</w:t>
            </w:r>
            <w:r w:rsidRPr="003149E9">
              <w:rPr>
                <w:rFonts w:eastAsia="Arial Unicode MS"/>
                <w:color w:val="000000" w:themeColor="text1"/>
                <w:sz w:val="20"/>
                <w:szCs w:val="20"/>
                <w:shd w:val="clear" w:color="auto" w:fill="FFFFFF"/>
                <w:lang w:val="en-US"/>
              </w:rPr>
              <w:t>) înseamnă consumul de energie electrică al unui aparat pentru încălzire locală, atunci când furnizează puterea termică nominală. În cazul în care produsul are o funcție de încălzire indirectă și include o pompă de circulație, consumul de energie electrică, exprimat în kW, se stabilește fără a lua în considerare consumul de energie al pompei de circulație;</w:t>
            </w:r>
          </w:p>
          <w:p w14:paraId="684A772E" w14:textId="77777777" w:rsidR="003E493D" w:rsidRPr="003D2E03" w:rsidRDefault="003E493D" w:rsidP="00B713FA">
            <w:pPr>
              <w:pStyle w:val="ti-art"/>
              <w:numPr>
                <w:ilvl w:val="0"/>
                <w:numId w:val="7"/>
              </w:numPr>
              <w:shd w:val="clear" w:color="auto" w:fill="FFFFFF"/>
              <w:spacing w:before="0" w:beforeAutospacing="0" w:after="0" w:afterAutospacing="0"/>
              <w:jc w:val="both"/>
              <w:rPr>
                <w:i/>
                <w:iCs/>
                <w:color w:val="333333"/>
                <w:sz w:val="20"/>
                <w:szCs w:val="20"/>
                <w:lang w:val="en-US"/>
              </w:rPr>
            </w:pPr>
            <w:r w:rsidRPr="003149E9">
              <w:rPr>
                <w:rFonts w:eastAsia="Arial Unicode MS"/>
                <w:color w:val="000000" w:themeColor="text1"/>
                <w:sz w:val="20"/>
                <w:szCs w:val="20"/>
                <w:shd w:val="clear" w:color="auto" w:fill="FFFFFF"/>
                <w:lang w:val="en-US"/>
              </w:rPr>
              <w:t>„puterea electrică necesară pentru funcționarea la putere termică minimă” (el</w:t>
            </w:r>
            <w:r w:rsidRPr="003149E9">
              <w:rPr>
                <w:rStyle w:val="subscript"/>
                <w:rFonts w:eastAsia="Arial Unicode MS"/>
                <w:color w:val="000000" w:themeColor="text1"/>
                <w:sz w:val="20"/>
                <w:szCs w:val="20"/>
                <w:vertAlign w:val="subscript"/>
                <w:lang w:val="en-US"/>
              </w:rPr>
              <w:t>min</w:t>
            </w:r>
            <w:r w:rsidRPr="003149E9">
              <w:rPr>
                <w:rFonts w:eastAsia="Arial Unicode MS"/>
                <w:color w:val="000000" w:themeColor="text1"/>
                <w:sz w:val="20"/>
                <w:szCs w:val="20"/>
                <w:shd w:val="clear" w:color="auto" w:fill="FFFFFF"/>
                <w:lang w:val="en-US"/>
              </w:rPr>
              <w:t xml:space="preserve">) înseamnă consumul de energie electrică al unui aparat pentru încălzire locală, atunci când furnizează puterea termică minimă. În cazul în care produsul are o funcție de încălzire indirectă și include o pompă de circulație, consumul de energie electrică, exprimat în kW, se </w:t>
            </w:r>
            <w:r w:rsidRPr="003149E9">
              <w:rPr>
                <w:rFonts w:eastAsia="Arial Unicode MS"/>
                <w:color w:val="000000" w:themeColor="text1"/>
                <w:sz w:val="20"/>
                <w:szCs w:val="20"/>
                <w:shd w:val="clear" w:color="auto" w:fill="FFFFFF"/>
                <w:lang w:val="en-US"/>
              </w:rPr>
              <w:lastRenderedPageBreak/>
              <w:t>stabilește fără a lua în considerare consumul de energie al pompei de circulație</w:t>
            </w:r>
            <w:r w:rsidRPr="003D2E03">
              <w:rPr>
                <w:rFonts w:eastAsia="Arial Unicode MS"/>
                <w:color w:val="333333"/>
                <w:sz w:val="20"/>
                <w:szCs w:val="20"/>
                <w:shd w:val="clear" w:color="auto" w:fill="FFFFFF"/>
                <w:lang w:val="en-US"/>
              </w:rPr>
              <w:t>;</w:t>
            </w:r>
          </w:p>
          <w:p w14:paraId="6498539D" w14:textId="77777777" w:rsidR="003E493D" w:rsidRPr="003149E9" w:rsidRDefault="003E493D" w:rsidP="00B713FA">
            <w:pPr>
              <w:pStyle w:val="ti-art"/>
              <w:numPr>
                <w:ilvl w:val="0"/>
                <w:numId w:val="7"/>
              </w:numPr>
              <w:shd w:val="clear" w:color="auto" w:fill="FFFFFF"/>
              <w:spacing w:before="0" w:beforeAutospacing="0" w:after="0" w:afterAutospacing="0"/>
              <w:jc w:val="both"/>
              <w:rPr>
                <w:i/>
                <w:iCs/>
                <w:color w:val="000000" w:themeColor="text1"/>
                <w:sz w:val="20"/>
                <w:szCs w:val="20"/>
                <w:lang w:val="en-US"/>
              </w:rPr>
            </w:pPr>
            <w:r w:rsidRPr="003D2E03">
              <w:rPr>
                <w:rFonts w:eastAsia="Arial Unicode MS"/>
                <w:color w:val="333333"/>
                <w:sz w:val="20"/>
                <w:szCs w:val="20"/>
                <w:shd w:val="clear" w:color="auto" w:fill="FFFFFF"/>
                <w:lang w:val="en-US"/>
              </w:rPr>
              <w:t>„</w:t>
            </w:r>
            <w:r w:rsidRPr="003149E9">
              <w:rPr>
                <w:rFonts w:eastAsia="Arial Unicode MS"/>
                <w:color w:val="000000" w:themeColor="text1"/>
                <w:sz w:val="20"/>
                <w:szCs w:val="20"/>
                <w:shd w:val="clear" w:color="auto" w:fill="FFFFFF"/>
                <w:lang w:val="en-US"/>
              </w:rPr>
              <w:t>puterea electrică necesară pentru funcționarea în modul standby” (el</w:t>
            </w:r>
            <w:r w:rsidRPr="003149E9">
              <w:rPr>
                <w:rStyle w:val="subscript"/>
                <w:rFonts w:eastAsia="Arial Unicode MS"/>
                <w:color w:val="000000" w:themeColor="text1"/>
                <w:sz w:val="20"/>
                <w:szCs w:val="20"/>
                <w:vertAlign w:val="subscript"/>
                <w:lang w:val="en-US"/>
              </w:rPr>
              <w:t>sb</w:t>
            </w:r>
            <w:r w:rsidRPr="003149E9">
              <w:rPr>
                <w:rFonts w:eastAsia="Arial Unicode MS"/>
                <w:color w:val="000000" w:themeColor="text1"/>
                <w:sz w:val="20"/>
                <w:szCs w:val="20"/>
                <w:shd w:val="clear" w:color="auto" w:fill="FFFFFF"/>
                <w:lang w:val="en-US"/>
              </w:rPr>
              <w:t>) înseamnă consumul de energie electrică al produsului, exprimat în kW, atunci când acesta se află în modul standby;</w:t>
            </w:r>
          </w:p>
          <w:p w14:paraId="17A47279" w14:textId="77777777" w:rsidR="003E493D" w:rsidRPr="003149E9" w:rsidRDefault="003E493D" w:rsidP="00B713FA">
            <w:pPr>
              <w:pStyle w:val="ti-art"/>
              <w:numPr>
                <w:ilvl w:val="0"/>
                <w:numId w:val="7"/>
              </w:numPr>
              <w:shd w:val="clear" w:color="auto" w:fill="FFFFFF"/>
              <w:spacing w:before="0" w:beforeAutospacing="0" w:after="0" w:afterAutospacing="0"/>
              <w:jc w:val="both"/>
              <w:rPr>
                <w:i/>
                <w:iCs/>
                <w:color w:val="000000" w:themeColor="text1"/>
                <w:sz w:val="20"/>
                <w:szCs w:val="20"/>
                <w:lang w:val="en-US"/>
              </w:rPr>
            </w:pPr>
            <w:r w:rsidRPr="003149E9">
              <w:rPr>
                <w:rFonts w:eastAsia="Arial Unicode MS"/>
                <w:color w:val="000000" w:themeColor="text1"/>
                <w:sz w:val="20"/>
                <w:szCs w:val="20"/>
                <w:shd w:val="clear" w:color="auto" w:fill="FFFFFF"/>
                <w:lang w:val="en-US"/>
              </w:rPr>
              <w:t>„puterea consumată de flacăra pilot permanentă” (P</w:t>
            </w:r>
            <w:r w:rsidRPr="003149E9">
              <w:rPr>
                <w:rStyle w:val="subscript"/>
                <w:rFonts w:eastAsia="Arial Unicode MS"/>
                <w:color w:val="000000" w:themeColor="text1"/>
                <w:sz w:val="20"/>
                <w:szCs w:val="20"/>
                <w:vertAlign w:val="subscript"/>
                <w:lang w:val="en-US"/>
              </w:rPr>
              <w:t>pilot</w:t>
            </w:r>
            <w:r w:rsidRPr="003149E9">
              <w:rPr>
                <w:rFonts w:eastAsia="Arial Unicode MS"/>
                <w:color w:val="000000" w:themeColor="text1"/>
                <w:sz w:val="20"/>
                <w:szCs w:val="20"/>
                <w:shd w:val="clear" w:color="auto" w:fill="FFFFFF"/>
                <w:lang w:val="en-US"/>
              </w:rPr>
              <w:t>) înseamnă consumul de combustibil gazos sau lichid al produsului, exprimat în kW, necesar pentru menținerea unei flăcări care servește drept sursă de aprindere pentru procesul de ardere mai puternic necesar pentru puterea termică nominală sau la sarcină parțială și care este aprinsă pentru mai mult de 5 minute înainte ca arzătorul principal să fie aprins;</w:t>
            </w:r>
          </w:p>
          <w:p w14:paraId="41E6AC7F" w14:textId="77777777" w:rsidR="003E493D" w:rsidRPr="003149E9" w:rsidRDefault="003E493D" w:rsidP="00B713FA">
            <w:pPr>
              <w:pStyle w:val="ti-art"/>
              <w:numPr>
                <w:ilvl w:val="0"/>
                <w:numId w:val="7"/>
              </w:numPr>
              <w:shd w:val="clear" w:color="auto" w:fill="FFFFFF"/>
              <w:spacing w:before="0" w:beforeAutospacing="0" w:after="0" w:afterAutospacing="0"/>
              <w:jc w:val="both"/>
              <w:rPr>
                <w:i/>
                <w:iCs/>
                <w:color w:val="000000" w:themeColor="text1"/>
                <w:sz w:val="20"/>
                <w:szCs w:val="20"/>
                <w:lang w:val="en-US"/>
              </w:rPr>
            </w:pPr>
            <w:r w:rsidRPr="003149E9">
              <w:rPr>
                <w:rFonts w:eastAsia="Arial Unicode MS"/>
                <w:color w:val="000000" w:themeColor="text1"/>
                <w:sz w:val="20"/>
                <w:szCs w:val="20"/>
                <w:shd w:val="clear" w:color="auto" w:fill="FFFFFF"/>
                <w:lang w:val="en-US"/>
              </w:rPr>
              <w:t>„control manual al sarcinii termice, cu termostat integrat” înseamnă un senzor integrat în produs și acționat manual, care măsoară și reglează temperatura sa internă, în scopul modificării cantității de căldură acumulate;</w:t>
            </w:r>
          </w:p>
          <w:p w14:paraId="5D359713" w14:textId="77777777" w:rsidR="003E493D" w:rsidRPr="003149E9" w:rsidRDefault="003E493D" w:rsidP="00B713FA">
            <w:pPr>
              <w:pStyle w:val="ti-art"/>
              <w:numPr>
                <w:ilvl w:val="0"/>
                <w:numId w:val="7"/>
              </w:numPr>
              <w:shd w:val="clear" w:color="auto" w:fill="FFFFFF"/>
              <w:spacing w:before="0" w:beforeAutospacing="0" w:after="0" w:afterAutospacing="0"/>
              <w:jc w:val="both"/>
              <w:rPr>
                <w:i/>
                <w:iCs/>
                <w:color w:val="000000" w:themeColor="text1"/>
                <w:sz w:val="20"/>
                <w:szCs w:val="20"/>
                <w:lang w:val="en-US"/>
              </w:rPr>
            </w:pPr>
            <w:r w:rsidRPr="003149E9">
              <w:rPr>
                <w:rFonts w:eastAsia="Arial Unicode MS"/>
                <w:color w:val="000000" w:themeColor="text1"/>
                <w:sz w:val="20"/>
                <w:szCs w:val="20"/>
                <w:shd w:val="clear" w:color="auto" w:fill="FFFFFF"/>
                <w:lang w:val="en-US"/>
              </w:rPr>
              <w:t>„control manual al sarcinii termice, ca răspuns la temperatura camerei și/sau exterioară” înseamnă un senzor integrat în produs și acționat manual, care măsoară temperatura sa internă și modifică cantitatea de căldură acumulată în funcție de temperatura camerei și/sau de temperatura exterioară;</w:t>
            </w:r>
          </w:p>
          <w:p w14:paraId="1321FFEA" w14:textId="77777777" w:rsidR="003E493D" w:rsidRPr="003149E9" w:rsidRDefault="003E493D" w:rsidP="00B713FA">
            <w:pPr>
              <w:pStyle w:val="ti-art"/>
              <w:numPr>
                <w:ilvl w:val="0"/>
                <w:numId w:val="7"/>
              </w:numPr>
              <w:shd w:val="clear" w:color="auto" w:fill="FFFFFF"/>
              <w:spacing w:before="0" w:beforeAutospacing="0" w:after="0" w:afterAutospacing="0"/>
              <w:jc w:val="both"/>
              <w:rPr>
                <w:i/>
                <w:iCs/>
                <w:color w:val="000000" w:themeColor="text1"/>
                <w:sz w:val="20"/>
                <w:szCs w:val="20"/>
                <w:lang w:val="en-US"/>
              </w:rPr>
            </w:pPr>
            <w:r w:rsidRPr="003149E9">
              <w:rPr>
                <w:rFonts w:eastAsia="Arial Unicode MS"/>
                <w:color w:val="000000" w:themeColor="text1"/>
                <w:sz w:val="20"/>
                <w:szCs w:val="20"/>
                <w:shd w:val="clear" w:color="auto" w:fill="FFFFFF"/>
                <w:lang w:val="en-US"/>
              </w:rPr>
              <w:t>„control electronic al sarcinii termice, ca răspuns la temperatura camerei și/sau exterioară sau reglare efectuată de furnizorul de energie” înseamnă un senzor integrat în produs și acționat automat, care măsoară temperatura sa internă și modifică cantitatea de căldură acumulată în funcție de temperatura camerei și/sau de temperatura exterioară sau un dispozitiv a cărui sarcină poate fi reglată de către furnizorul de energie electrică;</w:t>
            </w:r>
          </w:p>
          <w:p w14:paraId="41E29396" w14:textId="77777777" w:rsidR="003E493D" w:rsidRPr="003D2E03" w:rsidRDefault="003E493D" w:rsidP="00B713FA">
            <w:pPr>
              <w:pStyle w:val="ti-art"/>
              <w:numPr>
                <w:ilvl w:val="0"/>
                <w:numId w:val="7"/>
              </w:numPr>
              <w:shd w:val="clear" w:color="auto" w:fill="FFFFFF"/>
              <w:spacing w:before="0" w:beforeAutospacing="0" w:after="0" w:afterAutospacing="0"/>
              <w:jc w:val="both"/>
              <w:rPr>
                <w:i/>
                <w:iCs/>
                <w:color w:val="333333"/>
                <w:sz w:val="20"/>
                <w:szCs w:val="20"/>
                <w:lang w:val="en-US"/>
              </w:rPr>
            </w:pPr>
            <w:r w:rsidRPr="003D2E03">
              <w:rPr>
                <w:rFonts w:eastAsia="Arial Unicode MS"/>
                <w:color w:val="333333"/>
                <w:sz w:val="20"/>
                <w:szCs w:val="20"/>
                <w:shd w:val="clear" w:color="auto" w:fill="FFFFFF"/>
                <w:lang w:val="en-US"/>
              </w:rPr>
              <w:t>„putere termică comandată de ventilator (ventilatoare)” înseamnă că produsul dispune de ventilator (ventilatoare) integrat(e) care poate (pot) fi controlat(e) pentru a modifica puterea termică, în scopul adaptării la necesarul de căldură;</w:t>
            </w:r>
          </w:p>
          <w:p w14:paraId="69BE8DD0" w14:textId="77777777" w:rsidR="003E493D" w:rsidRPr="003D2E03" w:rsidRDefault="003E493D" w:rsidP="00B713FA">
            <w:pPr>
              <w:pStyle w:val="ti-art"/>
              <w:numPr>
                <w:ilvl w:val="0"/>
                <w:numId w:val="7"/>
              </w:numPr>
              <w:shd w:val="clear" w:color="auto" w:fill="FFFFFF"/>
              <w:spacing w:before="0" w:beforeAutospacing="0" w:after="0" w:afterAutospacing="0"/>
              <w:jc w:val="both"/>
              <w:rPr>
                <w:i/>
                <w:iCs/>
                <w:color w:val="333333"/>
                <w:sz w:val="20"/>
                <w:szCs w:val="20"/>
                <w:lang w:val="en-US"/>
              </w:rPr>
            </w:pPr>
            <w:r w:rsidRPr="003D2E03">
              <w:rPr>
                <w:rFonts w:eastAsia="Arial Unicode MS"/>
                <w:color w:val="333333"/>
                <w:sz w:val="20"/>
                <w:szCs w:val="20"/>
                <w:shd w:val="clear" w:color="auto" w:fill="FFFFFF"/>
                <w:lang w:val="en-US"/>
              </w:rPr>
              <w:t>„cu o singură treaptă de putere termică, fără controlul temperaturii camerei” înseamnă că produsul nu este capabil să își modifice în mod automat puterea termică și că nu se ține seama de temperatura camerei pentru adaptarea automată a puterii termice;</w:t>
            </w:r>
          </w:p>
          <w:p w14:paraId="7A8B43D4" w14:textId="77777777" w:rsidR="003E493D" w:rsidRPr="003D2E03" w:rsidRDefault="003E493D" w:rsidP="00B713FA">
            <w:pPr>
              <w:pStyle w:val="ti-art"/>
              <w:numPr>
                <w:ilvl w:val="0"/>
                <w:numId w:val="7"/>
              </w:numPr>
              <w:shd w:val="clear" w:color="auto" w:fill="FFFFFF"/>
              <w:spacing w:before="0" w:beforeAutospacing="0" w:after="0" w:afterAutospacing="0"/>
              <w:jc w:val="both"/>
              <w:rPr>
                <w:i/>
                <w:iCs/>
                <w:color w:val="333333"/>
                <w:sz w:val="20"/>
                <w:szCs w:val="20"/>
                <w:lang w:val="en-US"/>
              </w:rPr>
            </w:pPr>
            <w:r w:rsidRPr="003D2E03">
              <w:rPr>
                <w:rFonts w:eastAsia="Arial Unicode MS"/>
                <w:color w:val="333333"/>
                <w:sz w:val="20"/>
                <w:szCs w:val="20"/>
                <w:shd w:val="clear" w:color="auto" w:fill="FFFFFF"/>
                <w:lang w:val="en-US"/>
              </w:rPr>
              <w:lastRenderedPageBreak/>
              <w:t>„două sau mai multe trepte manuale, fără controlul temperaturii camerei” înseamnă că puterea termică a produsului poate fi modificată în mod manual, acesta având două sau mai multe niveluri de putere termică și nefiind echipat cu un dispozitiv care reglează automat puterea termică în raport cu o temperatură interioară dorită;</w:t>
            </w:r>
          </w:p>
          <w:p w14:paraId="09129C09" w14:textId="77777777" w:rsidR="003E493D" w:rsidRPr="003D2E03" w:rsidRDefault="003E493D" w:rsidP="00B713FA">
            <w:pPr>
              <w:pStyle w:val="ti-art"/>
              <w:numPr>
                <w:ilvl w:val="0"/>
                <w:numId w:val="7"/>
              </w:numPr>
              <w:shd w:val="clear" w:color="auto" w:fill="FFFFFF"/>
              <w:spacing w:before="0" w:beforeAutospacing="0" w:after="0" w:afterAutospacing="0"/>
              <w:jc w:val="both"/>
              <w:rPr>
                <w:i/>
                <w:iCs/>
                <w:color w:val="333333"/>
                <w:sz w:val="20"/>
                <w:szCs w:val="20"/>
                <w:lang w:val="en-US"/>
              </w:rPr>
            </w:pPr>
            <w:r w:rsidRPr="003D2E03">
              <w:rPr>
                <w:rFonts w:eastAsia="Arial Unicode MS"/>
                <w:color w:val="333333"/>
                <w:sz w:val="20"/>
                <w:szCs w:val="20"/>
                <w:shd w:val="clear" w:color="auto" w:fill="FFFFFF"/>
                <w:lang w:val="en-US"/>
              </w:rPr>
              <w:t>„cu controlul temperaturii camerei prin intermediul unui termostat mecanic” înseamnă că produsul este echipat cu un dispozitiv care nu este electronic și care îi permite să își modifice automat puterea termică pe parcursul unei anumite perioade de timp, în funcție de un anumit nivel necesar de confort termic interior;</w:t>
            </w:r>
          </w:p>
          <w:p w14:paraId="66EE4208" w14:textId="77777777" w:rsidR="003E493D" w:rsidRPr="003D2E03" w:rsidRDefault="003E493D" w:rsidP="00B713FA">
            <w:pPr>
              <w:pStyle w:val="ti-art"/>
              <w:numPr>
                <w:ilvl w:val="0"/>
                <w:numId w:val="7"/>
              </w:numPr>
              <w:shd w:val="clear" w:color="auto" w:fill="FFFFFF"/>
              <w:spacing w:before="0" w:beforeAutospacing="0" w:after="0" w:afterAutospacing="0"/>
              <w:jc w:val="both"/>
              <w:rPr>
                <w:i/>
                <w:iCs/>
                <w:color w:val="333333"/>
                <w:sz w:val="20"/>
                <w:szCs w:val="20"/>
                <w:lang w:val="en-US"/>
              </w:rPr>
            </w:pPr>
            <w:r w:rsidRPr="003D2E03">
              <w:rPr>
                <w:rFonts w:eastAsia="Arial Unicode MS"/>
                <w:color w:val="333333"/>
                <w:sz w:val="20"/>
                <w:szCs w:val="20"/>
                <w:shd w:val="clear" w:color="auto" w:fill="FFFFFF"/>
                <w:lang w:val="en-US"/>
              </w:rPr>
              <w:t>„cu control electronic al temperaturii camerei” înseamnă că produsul este echipat cu un dispozitiv electronic, integrat sau extern, care îi permite să își modifice automat puterea termică pe parcursul unei anumite perioade de timp, în funcție de un anumit nivel necesar de confort termic interior;</w:t>
            </w:r>
          </w:p>
          <w:p w14:paraId="5E20784A" w14:textId="77777777" w:rsidR="003E493D" w:rsidRPr="003149E9" w:rsidRDefault="003E493D" w:rsidP="00B713FA">
            <w:pPr>
              <w:pStyle w:val="ti-art"/>
              <w:numPr>
                <w:ilvl w:val="0"/>
                <w:numId w:val="7"/>
              </w:numPr>
              <w:shd w:val="clear" w:color="auto" w:fill="FFFFFF"/>
              <w:spacing w:before="0" w:beforeAutospacing="0" w:after="0" w:afterAutospacing="0"/>
              <w:jc w:val="both"/>
              <w:rPr>
                <w:i/>
                <w:iCs/>
                <w:color w:val="000000" w:themeColor="text1"/>
                <w:sz w:val="20"/>
                <w:szCs w:val="20"/>
                <w:lang w:val="en-US"/>
              </w:rPr>
            </w:pPr>
            <w:r w:rsidRPr="003149E9">
              <w:rPr>
                <w:rFonts w:eastAsia="Arial Unicode MS"/>
                <w:color w:val="000000" w:themeColor="text1"/>
                <w:sz w:val="20"/>
                <w:szCs w:val="20"/>
                <w:shd w:val="clear" w:color="auto" w:fill="FFFFFF"/>
                <w:lang w:val="en-US"/>
              </w:rPr>
              <w:t>„cu control electronic al temperaturii camerei și cu temporizator cu programare zilnică” înseamnă că produsul este echipat cu un dispozitiv electronic, integrat sau extern, care îi permite să își modifice automat puterea termică pe parcursul unei anumite perioade de timp, în funcție de un anumit nivel necesar de confort termic interior, și care permite programarea și stabilirea temperaturii pentru un interval de timp de 24 de ore;</w:t>
            </w:r>
          </w:p>
          <w:p w14:paraId="74F46DF0" w14:textId="77777777" w:rsidR="003E493D" w:rsidRPr="003149E9" w:rsidRDefault="003E493D" w:rsidP="00B713FA">
            <w:pPr>
              <w:pStyle w:val="ti-art"/>
              <w:numPr>
                <w:ilvl w:val="0"/>
                <w:numId w:val="7"/>
              </w:numPr>
              <w:shd w:val="clear" w:color="auto" w:fill="FFFFFF"/>
              <w:spacing w:before="0" w:beforeAutospacing="0" w:after="0" w:afterAutospacing="0"/>
              <w:jc w:val="both"/>
              <w:rPr>
                <w:i/>
                <w:iCs/>
                <w:color w:val="000000" w:themeColor="text1"/>
                <w:sz w:val="20"/>
                <w:szCs w:val="20"/>
                <w:lang w:val="en-US"/>
              </w:rPr>
            </w:pPr>
            <w:r w:rsidRPr="003149E9">
              <w:rPr>
                <w:rFonts w:eastAsia="Arial Unicode MS"/>
                <w:color w:val="000000" w:themeColor="text1"/>
                <w:sz w:val="20"/>
                <w:szCs w:val="20"/>
                <w:shd w:val="clear" w:color="auto" w:fill="FFFFFF"/>
                <w:lang w:val="en-US"/>
              </w:rPr>
              <w:t>„cu control electronic al temperaturii camerei și cu temporizator cu programare săptămânală” înseamnă că produsul este echipat cu un dispozitiv electronic, integrat sau extern, care îi permite să își modifice automat puterea termică pe parcursul unei anumite perioade de timp, în funcție de un anumit nivel necesar de confort termic interior, și care permite programarea și stabilirea temperaturii pentru o săptămână întreagă; în timpul perioadei de șapte zile setările trebuie să permită modificări zilnice;</w:t>
            </w:r>
          </w:p>
          <w:p w14:paraId="63135BB2" w14:textId="77777777" w:rsidR="003E493D" w:rsidRPr="003149E9" w:rsidRDefault="003E493D" w:rsidP="00B713FA">
            <w:pPr>
              <w:pStyle w:val="ti-art"/>
              <w:numPr>
                <w:ilvl w:val="0"/>
                <w:numId w:val="7"/>
              </w:numPr>
              <w:shd w:val="clear" w:color="auto" w:fill="FFFFFF"/>
              <w:spacing w:before="0" w:beforeAutospacing="0" w:after="0" w:afterAutospacing="0"/>
              <w:jc w:val="both"/>
              <w:rPr>
                <w:i/>
                <w:iCs/>
                <w:color w:val="000000" w:themeColor="text1"/>
                <w:sz w:val="20"/>
                <w:szCs w:val="20"/>
                <w:lang w:val="en-US"/>
              </w:rPr>
            </w:pPr>
            <w:r w:rsidRPr="003149E9">
              <w:rPr>
                <w:rFonts w:eastAsia="Arial Unicode MS"/>
                <w:color w:val="000000" w:themeColor="text1"/>
                <w:sz w:val="20"/>
                <w:szCs w:val="20"/>
                <w:shd w:val="clear" w:color="auto" w:fill="FFFFFF"/>
                <w:lang w:val="en-US"/>
              </w:rPr>
              <w:t>„controlul temperaturii camerei, cu detectarea prezenței” înseamnă că produsul este echipat cu un dispozitiv electronic, integrat sau extern, care reduce în mod automat valoarea stabilită pentru temperatura camerei în cazul în care nu este detectată nicio persoană în cameră;</w:t>
            </w:r>
          </w:p>
          <w:p w14:paraId="529E45AF" w14:textId="77777777" w:rsidR="003E493D" w:rsidRPr="003149E9" w:rsidRDefault="003E493D" w:rsidP="00B713FA">
            <w:pPr>
              <w:pStyle w:val="ti-art"/>
              <w:numPr>
                <w:ilvl w:val="0"/>
                <w:numId w:val="7"/>
              </w:numPr>
              <w:shd w:val="clear" w:color="auto" w:fill="FFFFFF"/>
              <w:spacing w:before="0" w:beforeAutospacing="0" w:after="0" w:afterAutospacing="0"/>
              <w:jc w:val="both"/>
              <w:rPr>
                <w:i/>
                <w:iCs/>
                <w:color w:val="000000" w:themeColor="text1"/>
                <w:sz w:val="20"/>
                <w:szCs w:val="20"/>
                <w:lang w:val="en-US"/>
              </w:rPr>
            </w:pPr>
            <w:r w:rsidRPr="003D2E03">
              <w:rPr>
                <w:rFonts w:eastAsia="Arial Unicode MS"/>
                <w:color w:val="333333"/>
                <w:sz w:val="20"/>
                <w:szCs w:val="20"/>
                <w:shd w:val="clear" w:color="auto" w:fill="FFFFFF"/>
                <w:lang w:val="en-US"/>
              </w:rPr>
              <w:t>„</w:t>
            </w:r>
            <w:r w:rsidRPr="003149E9">
              <w:rPr>
                <w:rFonts w:eastAsia="Arial Unicode MS"/>
                <w:color w:val="000000" w:themeColor="text1"/>
                <w:sz w:val="20"/>
                <w:szCs w:val="20"/>
                <w:shd w:val="clear" w:color="auto" w:fill="FFFFFF"/>
                <w:lang w:val="en-US"/>
              </w:rPr>
              <w:t xml:space="preserve">controlul temperaturii camerei, cu detectarea unei ferestre deschise” înseamnă că produsul este </w:t>
            </w:r>
            <w:r w:rsidRPr="003149E9">
              <w:rPr>
                <w:rFonts w:eastAsia="Arial Unicode MS"/>
                <w:color w:val="000000" w:themeColor="text1"/>
                <w:sz w:val="20"/>
                <w:szCs w:val="20"/>
                <w:shd w:val="clear" w:color="auto" w:fill="FFFFFF"/>
                <w:lang w:val="en-US"/>
              </w:rPr>
              <w:lastRenderedPageBreak/>
              <w:t>echipat cu un dispozitiv electronic, integrat sau extern, care reduce puterea termică în cazul în care a fost deschisă o fereastră sau o ușă. Ori de câte ori se utilizează un senzor pentru a detecta o fereastră sau o ușă deschisă, acesta poate fi instalat împreună cu produsul, poate fi un senzor extern, integrat în structura clădirii sau ca o combinație a acestor opțiuni;</w:t>
            </w:r>
          </w:p>
          <w:p w14:paraId="743722F7" w14:textId="77777777" w:rsidR="003E493D" w:rsidRPr="003149E9" w:rsidRDefault="003E493D" w:rsidP="00B713FA">
            <w:pPr>
              <w:pStyle w:val="ti-art"/>
              <w:numPr>
                <w:ilvl w:val="0"/>
                <w:numId w:val="7"/>
              </w:numPr>
              <w:shd w:val="clear" w:color="auto" w:fill="FFFFFF"/>
              <w:spacing w:before="0" w:beforeAutospacing="0" w:after="0" w:afterAutospacing="0"/>
              <w:jc w:val="both"/>
              <w:rPr>
                <w:i/>
                <w:iCs/>
                <w:color w:val="000000" w:themeColor="text1"/>
                <w:sz w:val="20"/>
                <w:szCs w:val="20"/>
                <w:lang w:val="en-US"/>
              </w:rPr>
            </w:pPr>
            <w:r w:rsidRPr="003149E9">
              <w:rPr>
                <w:rFonts w:eastAsia="Arial Unicode MS"/>
                <w:color w:val="000000" w:themeColor="text1"/>
                <w:sz w:val="20"/>
                <w:szCs w:val="20"/>
                <w:shd w:val="clear" w:color="auto" w:fill="FFFFFF"/>
                <w:lang w:val="en-US"/>
              </w:rPr>
              <w:t>„cu opțiune de control la distanță” înseamnă funcția care permite interacțiunea la distanță cu regulatorul produsului, din afara clădirii în care este instalat produsul;</w:t>
            </w:r>
          </w:p>
          <w:p w14:paraId="53C409E7" w14:textId="77777777" w:rsidR="003E493D" w:rsidRPr="003149E9" w:rsidRDefault="003E493D" w:rsidP="00B713FA">
            <w:pPr>
              <w:pStyle w:val="ti-art"/>
              <w:numPr>
                <w:ilvl w:val="0"/>
                <w:numId w:val="7"/>
              </w:numPr>
              <w:shd w:val="clear" w:color="auto" w:fill="FFFFFF"/>
              <w:spacing w:before="0" w:beforeAutospacing="0" w:after="0" w:afterAutospacing="0"/>
              <w:jc w:val="both"/>
              <w:rPr>
                <w:i/>
                <w:iCs/>
                <w:color w:val="000000" w:themeColor="text1"/>
                <w:sz w:val="20"/>
                <w:szCs w:val="20"/>
                <w:lang w:val="en-US"/>
              </w:rPr>
            </w:pPr>
            <w:r w:rsidRPr="003149E9">
              <w:rPr>
                <w:rFonts w:eastAsia="Arial Unicode MS"/>
                <w:color w:val="000000" w:themeColor="text1"/>
                <w:sz w:val="20"/>
                <w:szCs w:val="20"/>
                <w:shd w:val="clear" w:color="auto" w:fill="FFFFFF"/>
                <w:lang w:val="en-US"/>
              </w:rPr>
              <w:t>„cu demaraj adaptabil” înseamnă funcția care prevede momentul optim al începutului încălzirii și pornește încălzirea în acel moment în vederea atingerii valorii stabilite a temperaturii la momentul dorit;</w:t>
            </w:r>
          </w:p>
          <w:p w14:paraId="155C2236" w14:textId="77777777" w:rsidR="003E493D" w:rsidRPr="003149E9" w:rsidRDefault="003E493D" w:rsidP="00B713FA">
            <w:pPr>
              <w:pStyle w:val="ti-art"/>
              <w:numPr>
                <w:ilvl w:val="0"/>
                <w:numId w:val="7"/>
              </w:numPr>
              <w:shd w:val="clear" w:color="auto" w:fill="FFFFFF"/>
              <w:spacing w:before="0" w:beforeAutospacing="0" w:after="0" w:afterAutospacing="0"/>
              <w:jc w:val="both"/>
              <w:rPr>
                <w:i/>
                <w:iCs/>
                <w:color w:val="000000" w:themeColor="text1"/>
                <w:sz w:val="20"/>
                <w:szCs w:val="20"/>
                <w:lang w:val="en-US"/>
              </w:rPr>
            </w:pPr>
            <w:r w:rsidRPr="003149E9">
              <w:rPr>
                <w:rFonts w:eastAsia="Arial Unicode MS"/>
                <w:color w:val="000000" w:themeColor="text1"/>
                <w:sz w:val="20"/>
                <w:szCs w:val="20"/>
                <w:shd w:val="clear" w:color="auto" w:fill="FFFFFF"/>
                <w:lang w:val="en-US"/>
              </w:rPr>
              <w:t>„cu limitarea timpului de funcționare” înseamnă că produsul are o funcție care îl dezactivează automat după o perioadă de timp prestabilită;</w:t>
            </w:r>
          </w:p>
          <w:p w14:paraId="25B52CFD" w14:textId="77777777" w:rsidR="003E493D" w:rsidRPr="003149E9" w:rsidRDefault="003E493D" w:rsidP="00B713FA">
            <w:pPr>
              <w:pStyle w:val="ti-art"/>
              <w:numPr>
                <w:ilvl w:val="0"/>
                <w:numId w:val="7"/>
              </w:numPr>
              <w:shd w:val="clear" w:color="auto" w:fill="FFFFFF"/>
              <w:spacing w:before="0" w:beforeAutospacing="0" w:after="0" w:afterAutospacing="0"/>
              <w:jc w:val="both"/>
              <w:rPr>
                <w:i/>
                <w:iCs/>
                <w:color w:val="000000" w:themeColor="text1"/>
                <w:sz w:val="20"/>
                <w:szCs w:val="20"/>
                <w:lang w:val="en-US"/>
              </w:rPr>
            </w:pPr>
            <w:r w:rsidRPr="003149E9">
              <w:rPr>
                <w:rFonts w:eastAsia="Arial Unicode MS"/>
                <w:color w:val="000000" w:themeColor="text1"/>
                <w:sz w:val="20"/>
                <w:szCs w:val="20"/>
                <w:shd w:val="clear" w:color="auto" w:fill="FFFFFF"/>
                <w:lang w:val="en-US"/>
              </w:rPr>
              <w:t>„cu senzor cu bulb negru” înseamnă că produsul este echipat cu un dispozitiv electronic, integrat sau extern, care măsoară temperatura aerului și temperatura radiantă;</w:t>
            </w:r>
          </w:p>
          <w:p w14:paraId="1D5F3C99" w14:textId="77777777" w:rsidR="003E493D" w:rsidRPr="003149E9" w:rsidRDefault="003E493D" w:rsidP="00B713FA">
            <w:pPr>
              <w:pStyle w:val="ti-art"/>
              <w:numPr>
                <w:ilvl w:val="0"/>
                <w:numId w:val="7"/>
              </w:numPr>
              <w:shd w:val="clear" w:color="auto" w:fill="FFFFFF"/>
              <w:spacing w:before="0" w:beforeAutospacing="0" w:after="0" w:afterAutospacing="0"/>
              <w:jc w:val="both"/>
              <w:rPr>
                <w:i/>
                <w:iCs/>
                <w:color w:val="000000" w:themeColor="text1"/>
                <w:sz w:val="20"/>
                <w:szCs w:val="20"/>
                <w:lang w:val="en-US"/>
              </w:rPr>
            </w:pPr>
            <w:r w:rsidRPr="003149E9">
              <w:rPr>
                <w:rFonts w:eastAsia="Arial Unicode MS"/>
                <w:color w:val="000000" w:themeColor="text1"/>
                <w:sz w:val="20"/>
                <w:szCs w:val="20"/>
                <w:shd w:val="clear" w:color="auto" w:fill="FFFFFF"/>
                <w:lang w:val="en-US"/>
              </w:rPr>
              <w:t>„cu o singură treaptă” înseamnă că produsul nu își poate modifica în mod automat puterea termică;</w:t>
            </w:r>
          </w:p>
          <w:p w14:paraId="650B625B" w14:textId="77777777" w:rsidR="003E493D" w:rsidRPr="003149E9" w:rsidRDefault="003E493D" w:rsidP="00B713FA">
            <w:pPr>
              <w:pStyle w:val="ti-art"/>
              <w:numPr>
                <w:ilvl w:val="0"/>
                <w:numId w:val="7"/>
              </w:numPr>
              <w:shd w:val="clear" w:color="auto" w:fill="FFFFFF"/>
              <w:spacing w:before="0" w:beforeAutospacing="0" w:after="0" w:afterAutospacing="0"/>
              <w:jc w:val="both"/>
              <w:rPr>
                <w:i/>
                <w:iCs/>
                <w:color w:val="000000" w:themeColor="text1"/>
                <w:sz w:val="20"/>
                <w:szCs w:val="20"/>
                <w:lang w:val="en-US"/>
              </w:rPr>
            </w:pPr>
            <w:r w:rsidRPr="003149E9">
              <w:rPr>
                <w:rFonts w:eastAsia="Arial Unicode MS"/>
                <w:color w:val="000000" w:themeColor="text1"/>
                <w:sz w:val="20"/>
                <w:szCs w:val="20"/>
                <w:shd w:val="clear" w:color="auto" w:fill="FFFFFF"/>
                <w:lang w:val="en-US"/>
              </w:rPr>
              <w:t>„cu două trepte” înseamnă că aparatul își poate modifica automat puterea termică în două niveluri distincte, în funcție de temperatura interioară reală și de temperatura interioară dorită, controlul realizându-se prin intermediul unor senzori de temperatură și al unei interfețe care nu este neapărat parte integrantă a produsului în sine;</w:t>
            </w:r>
          </w:p>
          <w:p w14:paraId="1AA478C4" w14:textId="77777777" w:rsidR="003E493D" w:rsidRPr="003149E9" w:rsidRDefault="003E493D" w:rsidP="00B713FA">
            <w:pPr>
              <w:pStyle w:val="ti-art"/>
              <w:numPr>
                <w:ilvl w:val="0"/>
                <w:numId w:val="7"/>
              </w:numPr>
              <w:shd w:val="clear" w:color="auto" w:fill="FFFFFF"/>
              <w:spacing w:before="0" w:beforeAutospacing="0" w:after="0" w:afterAutospacing="0"/>
              <w:jc w:val="both"/>
              <w:rPr>
                <w:i/>
                <w:iCs/>
                <w:color w:val="000000" w:themeColor="text1"/>
                <w:sz w:val="20"/>
                <w:szCs w:val="20"/>
                <w:lang w:val="en-US"/>
              </w:rPr>
            </w:pPr>
            <w:r w:rsidRPr="003149E9">
              <w:rPr>
                <w:rFonts w:eastAsia="Arial Unicode MS"/>
                <w:color w:val="000000" w:themeColor="text1"/>
                <w:sz w:val="20"/>
                <w:szCs w:val="20"/>
                <w:shd w:val="clear" w:color="auto" w:fill="FFFFFF"/>
                <w:lang w:val="en-US"/>
              </w:rPr>
              <w:t>„cu modulație” înseamnă că aparatul își poate modifica automat puterea termică în trei sau mai multe niveluri distincte, în funcție de temperatura interioară reală și de temperatura interioară dorită, controlul realizându-se prin intermediul unor senzori de temperatură și al unei interfețe care nu este neapărat parte integrantă a produsului în sine;</w:t>
            </w:r>
          </w:p>
          <w:p w14:paraId="414B893A" w14:textId="77777777" w:rsidR="003E493D" w:rsidRPr="003149E9" w:rsidRDefault="003E493D" w:rsidP="00B713FA">
            <w:pPr>
              <w:pStyle w:val="ti-art"/>
              <w:numPr>
                <w:ilvl w:val="0"/>
                <w:numId w:val="7"/>
              </w:numPr>
              <w:shd w:val="clear" w:color="auto" w:fill="FFFFFF"/>
              <w:spacing w:before="0" w:beforeAutospacing="0" w:after="0" w:afterAutospacing="0"/>
              <w:jc w:val="both"/>
              <w:rPr>
                <w:i/>
                <w:iCs/>
                <w:color w:val="000000" w:themeColor="text1"/>
                <w:sz w:val="20"/>
                <w:szCs w:val="20"/>
                <w:lang w:val="en-US"/>
              </w:rPr>
            </w:pPr>
            <w:r w:rsidRPr="003149E9">
              <w:rPr>
                <w:rFonts w:eastAsia="Arial Unicode MS"/>
                <w:color w:val="000000" w:themeColor="text1"/>
                <w:sz w:val="20"/>
                <w:szCs w:val="20"/>
                <w:shd w:val="clear" w:color="auto" w:fill="FFFFFF"/>
                <w:lang w:val="en-US"/>
              </w:rPr>
              <w:t xml:space="preserve">„mod standby” înseamnă starea în care produsul este conectat la rețeaua electrică, depinde de alimentarea cu energie de la rețeaua electrică pentru a funcționa în mod corespunzător și asigură exclusiv desfășurarea următoarelor funcții, care pot continua pentru o perioadă de timp nedefinită: funcția de reactivare sau funcția de reactivare și doar o indicație a faptului că funcția de reactivare </w:t>
            </w:r>
            <w:r w:rsidRPr="003149E9">
              <w:rPr>
                <w:rFonts w:eastAsia="Arial Unicode MS"/>
                <w:color w:val="000000" w:themeColor="text1"/>
                <w:sz w:val="20"/>
                <w:szCs w:val="20"/>
                <w:shd w:val="clear" w:color="auto" w:fill="FFFFFF"/>
                <w:lang w:val="en-US"/>
              </w:rPr>
              <w:lastRenderedPageBreak/>
              <w:t>este activată și/sau afișarea unor informații sau a stării;</w:t>
            </w:r>
          </w:p>
          <w:p w14:paraId="1B7ABC93" w14:textId="77777777" w:rsidR="003E493D" w:rsidRPr="003149E9" w:rsidRDefault="003E493D" w:rsidP="00B713FA">
            <w:pPr>
              <w:pStyle w:val="ti-art"/>
              <w:numPr>
                <w:ilvl w:val="0"/>
                <w:numId w:val="7"/>
              </w:numPr>
              <w:shd w:val="clear" w:color="auto" w:fill="FFFFFF"/>
              <w:spacing w:before="0" w:beforeAutospacing="0" w:after="0" w:afterAutospacing="0"/>
              <w:jc w:val="both"/>
              <w:rPr>
                <w:i/>
                <w:iCs/>
                <w:color w:val="000000" w:themeColor="text1"/>
                <w:sz w:val="20"/>
                <w:szCs w:val="20"/>
                <w:lang w:val="en-US"/>
              </w:rPr>
            </w:pPr>
            <w:r w:rsidRPr="003149E9">
              <w:rPr>
                <w:rFonts w:eastAsia="Arial Unicode MS"/>
                <w:color w:val="000000" w:themeColor="text1"/>
                <w:sz w:val="20"/>
                <w:szCs w:val="20"/>
                <w:shd w:val="clear" w:color="auto" w:fill="FFFFFF"/>
                <w:lang w:val="en-US"/>
              </w:rPr>
              <w:t>„puterea termică a sistemului cu tuburi” înseamnă puterea termică combinată a segmentelor cu tuburi din configurația introdusă pe piață, exprimată în kW;</w:t>
            </w:r>
          </w:p>
          <w:p w14:paraId="52A00A0B" w14:textId="77777777" w:rsidR="003E493D" w:rsidRPr="003149E9" w:rsidRDefault="003E493D" w:rsidP="00B713FA">
            <w:pPr>
              <w:pStyle w:val="ti-art"/>
              <w:numPr>
                <w:ilvl w:val="0"/>
                <w:numId w:val="7"/>
              </w:numPr>
              <w:shd w:val="clear" w:color="auto" w:fill="FFFFFF"/>
              <w:spacing w:before="0" w:beforeAutospacing="0" w:after="0" w:afterAutospacing="0"/>
              <w:jc w:val="both"/>
              <w:rPr>
                <w:i/>
                <w:iCs/>
                <w:color w:val="000000" w:themeColor="text1"/>
                <w:sz w:val="20"/>
                <w:szCs w:val="20"/>
                <w:lang w:val="en-US"/>
              </w:rPr>
            </w:pPr>
            <w:r w:rsidRPr="003149E9">
              <w:rPr>
                <w:rFonts w:eastAsia="Arial Unicode MS"/>
                <w:color w:val="000000" w:themeColor="text1"/>
                <w:sz w:val="20"/>
                <w:szCs w:val="20"/>
                <w:shd w:val="clear" w:color="auto" w:fill="FFFFFF"/>
                <w:lang w:val="en-US"/>
              </w:rPr>
              <w:t>„puterea termică a unui segment cu tuburi” înseamnă puterea termică, exprimată în kW, a unui segment cu tuburi care, împreună cu alte segmente cu tuburi, face parte din configurația unui sistem cu tuburi;</w:t>
            </w:r>
          </w:p>
          <w:p w14:paraId="1EFC9327" w14:textId="58FC5C35" w:rsidR="003E493D" w:rsidRPr="003149E9" w:rsidRDefault="003E493D" w:rsidP="00B713FA">
            <w:pPr>
              <w:pStyle w:val="ti-art"/>
              <w:numPr>
                <w:ilvl w:val="0"/>
                <w:numId w:val="7"/>
              </w:numPr>
              <w:shd w:val="clear" w:color="auto" w:fill="FFFFFF"/>
              <w:spacing w:before="0" w:beforeAutospacing="0" w:after="0" w:afterAutospacing="0"/>
              <w:jc w:val="both"/>
              <w:rPr>
                <w:i/>
                <w:iCs/>
                <w:color w:val="000000" w:themeColor="text1"/>
                <w:sz w:val="20"/>
                <w:szCs w:val="20"/>
                <w:lang w:val="en-US"/>
              </w:rPr>
            </w:pPr>
            <w:r w:rsidRPr="003D2E03">
              <w:rPr>
                <w:rFonts w:eastAsia="Arial Unicode MS"/>
                <w:color w:val="333333"/>
                <w:sz w:val="20"/>
                <w:szCs w:val="20"/>
                <w:shd w:val="clear" w:color="auto" w:fill="FFFFFF"/>
                <w:lang w:val="en-US"/>
              </w:rPr>
              <w:t>„</w:t>
            </w:r>
            <w:r w:rsidRPr="003149E9">
              <w:rPr>
                <w:rFonts w:eastAsia="Arial Unicode MS"/>
                <w:color w:val="000000" w:themeColor="text1"/>
                <w:sz w:val="20"/>
                <w:szCs w:val="20"/>
                <w:shd w:val="clear" w:color="auto" w:fill="FFFFFF"/>
                <w:lang w:val="en-US"/>
              </w:rPr>
              <w:t>factor radiant, la puterea termică nominală sau minimă” (RF</w:t>
            </w:r>
            <w:r w:rsidRPr="003149E9">
              <w:rPr>
                <w:rStyle w:val="subscript"/>
                <w:rFonts w:eastAsia="Arial Unicode MS"/>
                <w:color w:val="000000" w:themeColor="text1"/>
                <w:sz w:val="20"/>
                <w:szCs w:val="20"/>
                <w:vertAlign w:val="subscript"/>
                <w:lang w:val="en-US"/>
              </w:rPr>
              <w:t>nom</w:t>
            </w:r>
            <w:r w:rsidR="003149E9" w:rsidRPr="003149E9">
              <w:rPr>
                <w:rStyle w:val="apple-converted-space"/>
                <w:rFonts w:eastAsia="Arial Unicode MS"/>
                <w:color w:val="000000" w:themeColor="text1"/>
                <w:sz w:val="20"/>
                <w:szCs w:val="20"/>
                <w:shd w:val="clear" w:color="auto" w:fill="FFFFFF"/>
                <w:lang w:val="en-US"/>
              </w:rPr>
              <w:t xml:space="preserve"> </w:t>
            </w:r>
            <w:r w:rsidRPr="003149E9">
              <w:rPr>
                <w:rFonts w:eastAsia="Arial Unicode MS"/>
                <w:color w:val="000000" w:themeColor="text1"/>
                <w:sz w:val="20"/>
                <w:szCs w:val="20"/>
                <w:shd w:val="clear" w:color="auto" w:fill="FFFFFF"/>
                <w:lang w:val="en-US"/>
              </w:rPr>
              <w:t>sau, respectiv, RF</w:t>
            </w:r>
            <w:r w:rsidRPr="003149E9">
              <w:rPr>
                <w:rStyle w:val="subscript"/>
                <w:rFonts w:eastAsia="Arial Unicode MS"/>
                <w:color w:val="000000" w:themeColor="text1"/>
                <w:sz w:val="20"/>
                <w:szCs w:val="20"/>
                <w:vertAlign w:val="subscript"/>
                <w:lang w:val="en-US"/>
              </w:rPr>
              <w:t>min</w:t>
            </w:r>
            <w:r w:rsidRPr="003149E9">
              <w:rPr>
                <w:rFonts w:eastAsia="Arial Unicode MS"/>
                <w:color w:val="000000" w:themeColor="text1"/>
                <w:sz w:val="20"/>
                <w:szCs w:val="20"/>
                <w:shd w:val="clear" w:color="auto" w:fill="FFFFFF"/>
                <w:lang w:val="en-US"/>
              </w:rPr>
              <w:t>) înseamnă raportul, exprimat în %, dintre puterea termică a razelor infraroșii ale produsului și energia totală consumată în timpul furnizării puterii termice nominale sau minime, calculat ca energia razelor infraroșii împărțită la energia totală consumată pe baza puterii calorifice nete (PCN) a combustibilului în timpul furnizării puterii termice nominale sau minime;</w:t>
            </w:r>
          </w:p>
          <w:p w14:paraId="7F05A6AF" w14:textId="77777777" w:rsidR="003E493D" w:rsidRPr="003149E9" w:rsidRDefault="003E493D" w:rsidP="00B713FA">
            <w:pPr>
              <w:pStyle w:val="ti-art"/>
              <w:numPr>
                <w:ilvl w:val="0"/>
                <w:numId w:val="7"/>
              </w:numPr>
              <w:shd w:val="clear" w:color="auto" w:fill="FFFFFF"/>
              <w:spacing w:before="0" w:beforeAutospacing="0" w:after="0" w:afterAutospacing="0"/>
              <w:jc w:val="both"/>
              <w:rPr>
                <w:i/>
                <w:iCs/>
                <w:color w:val="000000" w:themeColor="text1"/>
                <w:sz w:val="20"/>
                <w:szCs w:val="20"/>
                <w:lang w:val="en-US"/>
              </w:rPr>
            </w:pPr>
            <w:r w:rsidRPr="003149E9">
              <w:rPr>
                <w:rFonts w:eastAsia="Arial Unicode MS"/>
                <w:color w:val="000000" w:themeColor="text1"/>
                <w:sz w:val="20"/>
                <w:szCs w:val="20"/>
                <w:shd w:val="clear" w:color="auto" w:fill="FFFFFF"/>
                <w:lang w:val="en-US"/>
              </w:rPr>
              <w:t>„izolarea anvelopei” înseamnă nivelul de izolare termică al anvelopei sau al mantalei produsului, astfel cum se aplică pentru a reduce la minimum pierderile de căldură în cazul în care produsul poate fi plasat în exterior;</w:t>
            </w:r>
          </w:p>
          <w:p w14:paraId="462E607F" w14:textId="77777777" w:rsidR="003E493D" w:rsidRPr="003149E9" w:rsidRDefault="003E493D" w:rsidP="00B713FA">
            <w:pPr>
              <w:pStyle w:val="ti-art"/>
              <w:numPr>
                <w:ilvl w:val="0"/>
                <w:numId w:val="7"/>
              </w:numPr>
              <w:shd w:val="clear" w:color="auto" w:fill="FFFFFF"/>
              <w:spacing w:before="0" w:beforeAutospacing="0" w:after="0" w:afterAutospacing="0"/>
              <w:jc w:val="both"/>
              <w:rPr>
                <w:i/>
                <w:iCs/>
                <w:color w:val="000000" w:themeColor="text1"/>
                <w:sz w:val="20"/>
                <w:szCs w:val="20"/>
                <w:lang w:val="en-US"/>
              </w:rPr>
            </w:pPr>
            <w:r w:rsidRPr="003149E9">
              <w:rPr>
                <w:rFonts w:eastAsia="Arial Unicode MS"/>
                <w:color w:val="000000" w:themeColor="text1"/>
                <w:sz w:val="20"/>
                <w:szCs w:val="20"/>
                <w:shd w:val="clear" w:color="auto" w:fill="FFFFFF"/>
                <w:lang w:val="en-US"/>
              </w:rPr>
              <w:t>„factor corespunzător pierderilor prin anvelopă” înseamnă pierderile de căldură, exprimate în %, ale acelei părți a produsului care este instalată în exteriorul spațiului închis care trebuie încălzit și care sunt determinate de transmisia prin anvelopa părții respective;</w:t>
            </w:r>
          </w:p>
          <w:p w14:paraId="1BF7ACC5" w14:textId="77777777" w:rsidR="003E493D" w:rsidRPr="003149E9" w:rsidRDefault="003E493D" w:rsidP="00B713FA">
            <w:pPr>
              <w:pStyle w:val="ti-art"/>
              <w:numPr>
                <w:ilvl w:val="0"/>
                <w:numId w:val="7"/>
              </w:numPr>
              <w:shd w:val="clear" w:color="auto" w:fill="FFFFFF"/>
              <w:spacing w:before="0" w:beforeAutospacing="0" w:after="0" w:afterAutospacing="0"/>
              <w:jc w:val="both"/>
              <w:rPr>
                <w:i/>
                <w:iCs/>
                <w:color w:val="000000" w:themeColor="text1"/>
                <w:sz w:val="20"/>
                <w:szCs w:val="20"/>
                <w:lang w:val="en-US"/>
              </w:rPr>
            </w:pPr>
            <w:r w:rsidRPr="003149E9">
              <w:rPr>
                <w:rFonts w:eastAsia="Arial Unicode MS"/>
                <w:color w:val="000000" w:themeColor="text1"/>
                <w:sz w:val="20"/>
                <w:szCs w:val="20"/>
                <w:shd w:val="clear" w:color="auto" w:fill="FFFFFF"/>
                <w:lang w:val="en-US"/>
              </w:rPr>
              <w:t>„identificator de model” înseamnă codul, de obicei alfanumeric, prin care se distinge un anumit model de aparat pentru încălzire locală de alte modele cu aceeași marcă comercială sau denumire a producătorului;</w:t>
            </w:r>
          </w:p>
          <w:p w14:paraId="19763759" w14:textId="3268C15F" w:rsidR="003E493D" w:rsidRPr="003D2E03" w:rsidRDefault="003E493D" w:rsidP="00B713FA">
            <w:pPr>
              <w:pStyle w:val="ti-art"/>
              <w:numPr>
                <w:ilvl w:val="0"/>
                <w:numId w:val="7"/>
              </w:numPr>
              <w:shd w:val="clear" w:color="auto" w:fill="FFFFFF"/>
              <w:spacing w:before="0" w:beforeAutospacing="0" w:after="0" w:afterAutospacing="0"/>
              <w:jc w:val="both"/>
              <w:rPr>
                <w:i/>
                <w:iCs/>
                <w:color w:val="333333"/>
                <w:sz w:val="20"/>
                <w:szCs w:val="20"/>
                <w:lang w:val="en-US"/>
              </w:rPr>
            </w:pPr>
            <w:r w:rsidRPr="003149E9">
              <w:rPr>
                <w:rFonts w:eastAsia="Arial Unicode MS"/>
                <w:color w:val="000000" w:themeColor="text1"/>
                <w:sz w:val="20"/>
                <w:szCs w:val="20"/>
                <w:shd w:val="clear" w:color="auto" w:fill="FFFFFF"/>
                <w:lang w:val="en-US"/>
              </w:rPr>
              <w:t>„conținut de umiditate” înseamnă cantitatea de apă din combustibil în raport cu masa totală a combustibilului utilizat în aparatul pentru încălzire locală.</w:t>
            </w:r>
          </w:p>
        </w:tc>
        <w:tc>
          <w:tcPr>
            <w:tcW w:w="4536" w:type="dxa"/>
            <w:shd w:val="clear" w:color="auto" w:fill="auto"/>
          </w:tcPr>
          <w:p w14:paraId="479B7689" w14:textId="77777777" w:rsidR="003149E9" w:rsidRPr="003149E9" w:rsidRDefault="003149E9" w:rsidP="003149E9">
            <w:pPr>
              <w:spacing w:after="0" w:line="240" w:lineRule="auto"/>
              <w:jc w:val="right"/>
              <w:rPr>
                <w:rFonts w:ascii="Times New Roman" w:hAnsi="Times New Roman"/>
                <w:bCs/>
                <w:sz w:val="20"/>
                <w:szCs w:val="20"/>
                <w:lang w:val="en-US"/>
              </w:rPr>
            </w:pPr>
            <w:r w:rsidRPr="003149E9">
              <w:rPr>
                <w:rFonts w:ascii="Times New Roman" w:hAnsi="Times New Roman"/>
                <w:bCs/>
                <w:sz w:val="20"/>
                <w:szCs w:val="20"/>
                <w:lang w:val="en-US"/>
              </w:rPr>
              <w:lastRenderedPageBreak/>
              <w:t>Anexa nr.1</w:t>
            </w:r>
          </w:p>
          <w:p w14:paraId="321F442E" w14:textId="77777777" w:rsidR="003149E9" w:rsidRPr="003149E9" w:rsidRDefault="003149E9" w:rsidP="003149E9">
            <w:pPr>
              <w:spacing w:after="0" w:line="240" w:lineRule="auto"/>
              <w:ind w:firstLine="540"/>
              <w:jc w:val="right"/>
              <w:rPr>
                <w:rFonts w:ascii="Times New Roman" w:hAnsi="Times New Roman"/>
                <w:sz w:val="20"/>
                <w:szCs w:val="20"/>
                <w:lang w:val="it-IT"/>
              </w:rPr>
            </w:pPr>
            <w:r w:rsidRPr="003149E9">
              <w:rPr>
                <w:rFonts w:ascii="Times New Roman" w:hAnsi="Times New Roman"/>
                <w:sz w:val="20"/>
                <w:szCs w:val="20"/>
                <w:lang w:val="en-US"/>
              </w:rPr>
              <w:t xml:space="preserve">la Regulamentul </w:t>
            </w:r>
            <w:r w:rsidRPr="003149E9">
              <w:rPr>
                <w:rFonts w:ascii="Times New Roman" w:hAnsi="Times New Roman"/>
                <w:sz w:val="20"/>
                <w:szCs w:val="20"/>
                <w:lang w:val="it-IT"/>
              </w:rPr>
              <w:t xml:space="preserve">cu privire la cerinţele de proiectare ecologică aplicabile </w:t>
            </w:r>
          </w:p>
          <w:p w14:paraId="74876D74" w14:textId="77777777" w:rsidR="003149E9" w:rsidRPr="003149E9" w:rsidRDefault="003149E9" w:rsidP="003149E9">
            <w:pPr>
              <w:pStyle w:val="ti-art"/>
              <w:shd w:val="clear" w:color="auto" w:fill="FFFFFF"/>
              <w:spacing w:before="0" w:beforeAutospacing="0" w:after="0" w:afterAutospacing="0"/>
              <w:jc w:val="right"/>
              <w:rPr>
                <w:rFonts w:eastAsia="Arial Unicode MS"/>
                <w:color w:val="000000"/>
                <w:sz w:val="20"/>
                <w:szCs w:val="20"/>
                <w:shd w:val="clear" w:color="auto" w:fill="FFFFFF"/>
                <w:lang w:val="en-US"/>
              </w:rPr>
            </w:pPr>
            <w:r w:rsidRPr="003149E9">
              <w:rPr>
                <w:rFonts w:eastAsia="Arial Unicode MS"/>
                <w:color w:val="000000"/>
                <w:sz w:val="20"/>
                <w:szCs w:val="20"/>
                <w:shd w:val="clear" w:color="auto" w:fill="FFFFFF"/>
                <w:lang w:val="en-US"/>
              </w:rPr>
              <w:t xml:space="preserve"> aparatelor pentru încălzire locală </w:t>
            </w:r>
          </w:p>
          <w:p w14:paraId="5BFBED1A" w14:textId="77777777" w:rsidR="003149E9" w:rsidRDefault="003149E9" w:rsidP="003149E9">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en-US"/>
              </w:rPr>
            </w:pPr>
          </w:p>
          <w:p w14:paraId="74B96319" w14:textId="22922757" w:rsidR="003149E9" w:rsidRPr="00376383" w:rsidRDefault="003149E9" w:rsidP="003149E9">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en-US"/>
              </w:rPr>
            </w:pPr>
            <w:r w:rsidRPr="00376383">
              <w:rPr>
                <w:rFonts w:eastAsia="Arial Unicode MS"/>
                <w:b/>
                <w:bCs/>
                <w:color w:val="000000" w:themeColor="text1"/>
                <w:sz w:val="20"/>
                <w:szCs w:val="20"/>
                <w:shd w:val="clear" w:color="auto" w:fill="FFFFFF"/>
                <w:lang w:val="en-US"/>
              </w:rPr>
              <w:t>DEFINIȚII APLICABILE PENTRU ANEXE</w:t>
            </w:r>
          </w:p>
          <w:p w14:paraId="7D693862" w14:textId="77777777" w:rsidR="00503788" w:rsidRPr="00503788" w:rsidRDefault="00503788" w:rsidP="00503788">
            <w:pPr>
              <w:pStyle w:val="norm"/>
              <w:shd w:val="clear" w:color="auto" w:fill="FFFFFF"/>
              <w:spacing w:before="0" w:beforeAutospacing="0" w:after="0" w:afterAutospacing="0"/>
              <w:jc w:val="both"/>
              <w:rPr>
                <w:rFonts w:eastAsia="Arial Unicode MS"/>
                <w:color w:val="000000" w:themeColor="text1"/>
                <w:sz w:val="20"/>
                <w:szCs w:val="20"/>
              </w:rPr>
            </w:pPr>
            <w:r w:rsidRPr="00503788">
              <w:rPr>
                <w:rFonts w:eastAsia="Arial Unicode MS"/>
                <w:i/>
                <w:color w:val="000000" w:themeColor="text1"/>
                <w:sz w:val="20"/>
                <w:szCs w:val="20"/>
              </w:rPr>
              <w:t xml:space="preserve">randament energetic sezonier aferent încălzirii spațiului </w:t>
            </w:r>
            <w:r w:rsidRPr="00503788">
              <w:rPr>
                <w:rFonts w:eastAsia="Arial Unicode MS"/>
                <w:color w:val="000000" w:themeColor="text1"/>
                <w:sz w:val="20"/>
                <w:szCs w:val="20"/>
              </w:rPr>
              <w:t>(η</w:t>
            </w:r>
            <w:r w:rsidRPr="00503788">
              <w:rPr>
                <w:rStyle w:val="subscript"/>
                <w:rFonts w:eastAsia="Arial Unicode MS"/>
                <w:color w:val="000000" w:themeColor="text1"/>
                <w:sz w:val="20"/>
                <w:szCs w:val="20"/>
                <w:vertAlign w:val="subscript"/>
              </w:rPr>
              <w:t>s</w:t>
            </w:r>
            <w:r w:rsidRPr="00503788">
              <w:rPr>
                <w:rFonts w:eastAsia="Arial Unicode MS"/>
                <w:color w:val="000000" w:themeColor="text1"/>
                <w:sz w:val="20"/>
                <w:szCs w:val="20"/>
              </w:rPr>
              <w:t>) - raportul, exprimat în %, dintre necesarul de încălzire a spațiului furnizat de un aparat pentru încălzire locală și consumul anual de energie de care este nevoie pentru satisfacerea acestui necesar;</w:t>
            </w:r>
          </w:p>
          <w:p w14:paraId="48A4FBBD" w14:textId="77777777" w:rsidR="00503788" w:rsidRPr="00503788" w:rsidRDefault="00503788" w:rsidP="00503788">
            <w:pPr>
              <w:pStyle w:val="norm"/>
              <w:shd w:val="clear" w:color="auto" w:fill="FFFFFF"/>
              <w:spacing w:before="0" w:beforeAutospacing="0" w:after="0" w:afterAutospacing="0"/>
              <w:jc w:val="both"/>
              <w:rPr>
                <w:rFonts w:eastAsia="Arial Unicode MS"/>
                <w:color w:val="000000" w:themeColor="text1"/>
                <w:sz w:val="20"/>
                <w:szCs w:val="20"/>
              </w:rPr>
            </w:pPr>
            <w:r w:rsidRPr="00503788">
              <w:rPr>
                <w:rFonts w:eastAsia="Arial Unicode MS"/>
                <w:i/>
                <w:color w:val="000000" w:themeColor="text1"/>
                <w:sz w:val="20"/>
                <w:szCs w:val="20"/>
              </w:rPr>
              <w:t>coeficient de conversie</w:t>
            </w:r>
            <w:r w:rsidRPr="00503788">
              <w:rPr>
                <w:rFonts w:eastAsia="Arial Unicode MS"/>
                <w:color w:val="000000" w:themeColor="text1"/>
                <w:sz w:val="20"/>
                <w:szCs w:val="20"/>
              </w:rPr>
              <w:t xml:space="preserve"> (CC) - coeficient care reflectă media randamentului de generare, estimată</w:t>
            </w:r>
            <w:r w:rsidRPr="00503788">
              <w:rPr>
                <w:bCs/>
                <w:color w:val="000000" w:themeColor="text1"/>
                <w:sz w:val="20"/>
                <w:szCs w:val="20"/>
              </w:rPr>
              <w:t xml:space="preserve"> conform Legii nr.139/2018 cu privire la eficiența energetică</w:t>
            </w:r>
            <w:r w:rsidRPr="00503788">
              <w:rPr>
                <w:rFonts w:eastAsia="Arial Unicode MS"/>
                <w:color w:val="000000" w:themeColor="text1"/>
                <w:sz w:val="20"/>
                <w:szCs w:val="20"/>
              </w:rPr>
              <w:t>; valoarea coeficientului de conversie este CC = 2,5;</w:t>
            </w:r>
          </w:p>
          <w:p w14:paraId="7C5A7053" w14:textId="77777777" w:rsidR="00503788" w:rsidRPr="00503788" w:rsidRDefault="00503788" w:rsidP="00503788">
            <w:pPr>
              <w:pStyle w:val="norm"/>
              <w:shd w:val="clear" w:color="auto" w:fill="FFFFFF"/>
              <w:spacing w:before="0" w:beforeAutospacing="0" w:after="0" w:afterAutospacing="0"/>
              <w:jc w:val="both"/>
              <w:rPr>
                <w:rFonts w:eastAsia="Arial Unicode MS"/>
                <w:color w:val="000000" w:themeColor="text1"/>
                <w:sz w:val="20"/>
                <w:szCs w:val="20"/>
              </w:rPr>
            </w:pPr>
            <w:r w:rsidRPr="00503788">
              <w:rPr>
                <w:rFonts w:eastAsia="Arial Unicode MS"/>
                <w:i/>
                <w:color w:val="000000" w:themeColor="text1"/>
                <w:sz w:val="20"/>
                <w:szCs w:val="20"/>
              </w:rPr>
              <w:t>emisii de oxizi de azot</w:t>
            </w:r>
            <w:r w:rsidRPr="00503788">
              <w:rPr>
                <w:rFonts w:eastAsia="Arial Unicode MS"/>
                <w:color w:val="000000" w:themeColor="text1"/>
                <w:sz w:val="20"/>
                <w:szCs w:val="20"/>
              </w:rPr>
              <w:t xml:space="preserve"> - emisiile de oxizi de azot la putere termică nominală, exprimate în mg/kWh</w:t>
            </w:r>
            <w:r w:rsidRPr="00503788">
              <w:rPr>
                <w:rStyle w:val="subscript"/>
                <w:rFonts w:eastAsia="Arial Unicode MS"/>
                <w:color w:val="000000" w:themeColor="text1"/>
                <w:sz w:val="20"/>
                <w:szCs w:val="20"/>
                <w:vertAlign w:val="subscript"/>
              </w:rPr>
              <w:t>input</w:t>
            </w:r>
            <w:r w:rsidRPr="00503788">
              <w:rPr>
                <w:rFonts w:eastAsia="Arial Unicode MS"/>
                <w:color w:val="000000" w:themeColor="text1"/>
                <w:sz w:val="20"/>
                <w:szCs w:val="20"/>
              </w:rPr>
              <w:t xml:space="preserve"> și bazate pe PCS în cazul aparatelor pentru încălzire </w:t>
            </w:r>
            <w:r w:rsidRPr="00503788">
              <w:rPr>
                <w:rFonts w:eastAsia="Arial Unicode MS"/>
                <w:color w:val="000000" w:themeColor="text1"/>
                <w:sz w:val="20"/>
                <w:szCs w:val="20"/>
              </w:rPr>
              <w:lastRenderedPageBreak/>
              <w:t>locală cu combustibil gazos sau lichid și în cazul aparatelor pentru încălzire locală de uz comercial;</w:t>
            </w:r>
          </w:p>
          <w:p w14:paraId="34942B38" w14:textId="77777777" w:rsidR="00503788" w:rsidRPr="00503788" w:rsidRDefault="00503788" w:rsidP="00503788">
            <w:pPr>
              <w:pStyle w:val="norm"/>
              <w:shd w:val="clear" w:color="auto" w:fill="FFFFFF"/>
              <w:spacing w:before="0" w:beforeAutospacing="0" w:after="0" w:afterAutospacing="0"/>
              <w:jc w:val="both"/>
              <w:rPr>
                <w:rFonts w:eastAsia="Arial Unicode MS"/>
                <w:color w:val="000000" w:themeColor="text1"/>
                <w:sz w:val="20"/>
                <w:szCs w:val="20"/>
              </w:rPr>
            </w:pPr>
            <w:r w:rsidRPr="00503788">
              <w:rPr>
                <w:rFonts w:eastAsia="Arial Unicode MS"/>
                <w:i/>
                <w:color w:val="000000" w:themeColor="text1"/>
                <w:sz w:val="20"/>
                <w:szCs w:val="20"/>
              </w:rPr>
              <w:t>putere calorifică netă</w:t>
            </w:r>
            <w:r w:rsidRPr="00503788">
              <w:rPr>
                <w:rFonts w:eastAsia="Arial Unicode MS"/>
                <w:color w:val="000000" w:themeColor="text1"/>
                <w:sz w:val="20"/>
                <w:szCs w:val="20"/>
              </w:rPr>
              <w:t xml:space="preserve"> (PCN) - cantitatea totală de căldură eliberată de o unitate de combustibil care are o umiditate adecvată, atunci când este arsă complet cu oxigen și când produsele de ardere nu revin la temperatura ambiantă;</w:t>
            </w:r>
          </w:p>
          <w:p w14:paraId="334AE1FB" w14:textId="77777777" w:rsidR="00503788" w:rsidRPr="00503788" w:rsidRDefault="00503788" w:rsidP="00503788">
            <w:pPr>
              <w:pStyle w:val="norm"/>
              <w:shd w:val="clear" w:color="auto" w:fill="FFFFFF"/>
              <w:spacing w:before="0" w:beforeAutospacing="0" w:after="0" w:afterAutospacing="0"/>
              <w:jc w:val="both"/>
              <w:rPr>
                <w:rFonts w:eastAsia="Arial Unicode MS"/>
                <w:color w:val="000000" w:themeColor="text1"/>
                <w:sz w:val="20"/>
                <w:szCs w:val="20"/>
              </w:rPr>
            </w:pPr>
            <w:r w:rsidRPr="00503788">
              <w:rPr>
                <w:rFonts w:eastAsia="Arial Unicode MS"/>
                <w:i/>
                <w:color w:val="000000" w:themeColor="text1"/>
                <w:sz w:val="20"/>
                <w:szCs w:val="20"/>
              </w:rPr>
              <w:t>putere calorifică superioară la starea anhidră</w:t>
            </w:r>
            <w:r w:rsidRPr="00503788">
              <w:rPr>
                <w:rFonts w:eastAsia="Arial Unicode MS"/>
                <w:color w:val="000000" w:themeColor="text1"/>
                <w:sz w:val="20"/>
                <w:szCs w:val="20"/>
              </w:rPr>
              <w:t xml:space="preserve"> (PCS) - cantitatea totală de căldură eliberată de o unitate de combustibil din care s-a eliminat umiditatea intrinsecă, atunci când este arsă complet cu oxigen și când produsele de ardere au revenit la temperatura ambiantă; această cantitate include căldura provenită din condensarea vaporilor de apă formați prin arderea întregii cantități de hidrogen conținute în combustibil;</w:t>
            </w:r>
          </w:p>
          <w:p w14:paraId="5ACC1D78" w14:textId="77777777" w:rsidR="00503788" w:rsidRPr="00503788" w:rsidRDefault="00503788" w:rsidP="00503788">
            <w:pPr>
              <w:pStyle w:val="norm"/>
              <w:shd w:val="clear" w:color="auto" w:fill="FFFFFF"/>
              <w:spacing w:before="0" w:beforeAutospacing="0" w:after="0" w:afterAutospacing="0"/>
              <w:jc w:val="both"/>
              <w:rPr>
                <w:rFonts w:eastAsia="Arial Unicode MS"/>
                <w:color w:val="000000" w:themeColor="text1"/>
                <w:sz w:val="20"/>
                <w:szCs w:val="20"/>
              </w:rPr>
            </w:pPr>
            <w:r w:rsidRPr="00503788">
              <w:rPr>
                <w:rFonts w:eastAsia="Arial Unicode MS"/>
                <w:i/>
                <w:iCs/>
                <w:color w:val="000000" w:themeColor="text1"/>
                <w:sz w:val="20"/>
                <w:szCs w:val="20"/>
              </w:rPr>
              <w:t>randament</w:t>
            </w:r>
            <w:r w:rsidRPr="00503788">
              <w:rPr>
                <w:rFonts w:eastAsia="Arial Unicode MS"/>
                <w:color w:val="000000" w:themeColor="text1"/>
                <w:sz w:val="20"/>
                <w:szCs w:val="20"/>
              </w:rPr>
              <w:t xml:space="preserve"> </w:t>
            </w:r>
            <w:r w:rsidRPr="00503788">
              <w:rPr>
                <w:rFonts w:eastAsia="Arial Unicode MS"/>
                <w:i/>
                <w:color w:val="000000" w:themeColor="text1"/>
                <w:sz w:val="20"/>
                <w:szCs w:val="20"/>
              </w:rPr>
              <w:t>util, la puterea termică nominală sau minimă</w:t>
            </w:r>
            <w:r w:rsidRPr="00503788">
              <w:rPr>
                <w:rFonts w:eastAsia="Arial Unicode MS"/>
                <w:color w:val="000000" w:themeColor="text1"/>
                <w:sz w:val="20"/>
                <w:szCs w:val="20"/>
              </w:rPr>
              <w:t xml:space="preserve"> (η</w:t>
            </w:r>
            <w:r w:rsidRPr="00503788">
              <w:rPr>
                <w:rStyle w:val="subscript"/>
                <w:rFonts w:eastAsia="Arial Unicode MS"/>
                <w:color w:val="000000" w:themeColor="text1"/>
                <w:sz w:val="20"/>
                <w:szCs w:val="20"/>
                <w:vertAlign w:val="subscript"/>
              </w:rPr>
              <w:t>th,nom</w:t>
            </w:r>
            <w:r w:rsidRPr="00503788">
              <w:rPr>
                <w:rFonts w:eastAsia="Arial Unicode MS"/>
                <w:color w:val="000000" w:themeColor="text1"/>
                <w:sz w:val="20"/>
                <w:szCs w:val="20"/>
              </w:rPr>
              <w:t xml:space="preserve"> sau, respectiv, η</w:t>
            </w:r>
            <w:r w:rsidRPr="00503788">
              <w:rPr>
                <w:rStyle w:val="subscript"/>
                <w:rFonts w:eastAsia="Arial Unicode MS"/>
                <w:color w:val="000000" w:themeColor="text1"/>
                <w:sz w:val="20"/>
                <w:szCs w:val="20"/>
                <w:vertAlign w:val="subscript"/>
              </w:rPr>
              <w:t>th,min</w:t>
            </w:r>
            <w:r w:rsidRPr="00503788">
              <w:rPr>
                <w:rFonts w:eastAsia="Arial Unicode MS"/>
                <w:color w:val="000000" w:themeColor="text1"/>
                <w:sz w:val="20"/>
                <w:szCs w:val="20"/>
              </w:rPr>
              <w:t>) -  raportul, exprimat în %, dintre puterea termică utilă și energia totală consumată de un aparat pentru încălzire locală, unde:</w:t>
            </w:r>
          </w:p>
          <w:p w14:paraId="639362C7" w14:textId="77777777" w:rsidR="00503788" w:rsidRPr="00503788" w:rsidRDefault="00503788" w:rsidP="00503788">
            <w:pPr>
              <w:pStyle w:val="norm"/>
              <w:shd w:val="clear" w:color="auto" w:fill="FFFFFF"/>
              <w:spacing w:before="0" w:beforeAutospacing="0" w:after="0" w:afterAutospacing="0"/>
              <w:ind w:left="600" w:hanging="600"/>
              <w:jc w:val="both"/>
              <w:rPr>
                <w:rFonts w:eastAsia="Arial Unicode MS"/>
                <w:color w:val="000000" w:themeColor="text1"/>
                <w:sz w:val="20"/>
                <w:szCs w:val="20"/>
              </w:rPr>
            </w:pPr>
            <w:r w:rsidRPr="00503788">
              <w:rPr>
                <w:rFonts w:eastAsia="Arial Unicode MS"/>
                <w:color w:val="000000" w:themeColor="text1"/>
                <w:sz w:val="20"/>
                <w:szCs w:val="20"/>
              </w:rPr>
              <w:t>a) în cazul aparatelor pentru încălzire locală de uz casnic, energia totală consumată este exprimată în termeni de PCN și/sau de energie finală înmulțită cu coeficientul de conversie (CC);</w:t>
            </w:r>
          </w:p>
          <w:p w14:paraId="2841527F" w14:textId="77777777" w:rsidR="00503788" w:rsidRPr="00503788" w:rsidRDefault="00503788" w:rsidP="00503788">
            <w:pPr>
              <w:pStyle w:val="norm"/>
              <w:shd w:val="clear" w:color="auto" w:fill="FFFFFF"/>
              <w:spacing w:before="0" w:beforeAutospacing="0" w:after="0" w:afterAutospacing="0"/>
              <w:ind w:left="600" w:hanging="600"/>
              <w:jc w:val="both"/>
              <w:rPr>
                <w:rFonts w:eastAsia="Arial Unicode MS"/>
                <w:color w:val="000000" w:themeColor="text1"/>
                <w:sz w:val="20"/>
                <w:szCs w:val="20"/>
              </w:rPr>
            </w:pPr>
            <w:r w:rsidRPr="00503788">
              <w:rPr>
                <w:rFonts w:eastAsia="Arial Unicode MS"/>
                <w:color w:val="000000" w:themeColor="text1"/>
                <w:sz w:val="20"/>
                <w:szCs w:val="20"/>
              </w:rPr>
              <w:t>b) în cazul aparatelor pentru încălzire locală de uz comercial, energia totală consumată este exprimată în termeni de PCS și de energie finală înmulțită cu coeficientul de conversie (CC);</w:t>
            </w:r>
          </w:p>
          <w:p w14:paraId="6D06A2AF" w14:textId="77777777" w:rsidR="00503788" w:rsidRPr="00503788" w:rsidRDefault="00503788" w:rsidP="00503788">
            <w:pPr>
              <w:pStyle w:val="norm"/>
              <w:shd w:val="clear" w:color="auto" w:fill="FFFFFF"/>
              <w:spacing w:before="0" w:beforeAutospacing="0" w:after="0" w:afterAutospacing="0"/>
              <w:jc w:val="both"/>
              <w:rPr>
                <w:rFonts w:eastAsia="Arial Unicode MS"/>
                <w:color w:val="000000" w:themeColor="text1"/>
                <w:sz w:val="20"/>
                <w:szCs w:val="20"/>
              </w:rPr>
            </w:pPr>
            <w:r w:rsidRPr="00503788">
              <w:rPr>
                <w:rFonts w:eastAsia="Arial Unicode MS"/>
                <w:i/>
                <w:color w:val="000000" w:themeColor="text1"/>
                <w:sz w:val="20"/>
                <w:szCs w:val="20"/>
              </w:rPr>
              <w:t>puterea electrică necesară pentru funcționarea la putere termică nominală</w:t>
            </w:r>
            <w:r w:rsidRPr="00503788">
              <w:rPr>
                <w:rFonts w:eastAsia="Arial Unicode MS"/>
                <w:color w:val="000000" w:themeColor="text1"/>
                <w:sz w:val="20"/>
                <w:szCs w:val="20"/>
              </w:rPr>
              <w:t xml:space="preserve"> (el</w:t>
            </w:r>
            <w:r w:rsidRPr="00503788">
              <w:rPr>
                <w:rStyle w:val="subscript"/>
                <w:rFonts w:eastAsia="Arial Unicode MS"/>
                <w:color w:val="000000" w:themeColor="text1"/>
                <w:sz w:val="20"/>
                <w:szCs w:val="20"/>
                <w:vertAlign w:val="subscript"/>
              </w:rPr>
              <w:t>max</w:t>
            </w:r>
            <w:r w:rsidRPr="00503788">
              <w:rPr>
                <w:rFonts w:eastAsia="Arial Unicode MS"/>
                <w:color w:val="000000" w:themeColor="text1"/>
                <w:sz w:val="20"/>
                <w:szCs w:val="20"/>
              </w:rPr>
              <w:t>) - consumul de energie electrică al unui aparat pentru încălzire locală, atunci când furnizează puterea termică nominală. În cazul în care produsul are o funcție de încălzire indirectă și include o pompă de circulație, consumul de energie electrică, exprimat în kW, se stabilește fără a lua în considerare consumul de energie al pompei de circulație;</w:t>
            </w:r>
          </w:p>
          <w:p w14:paraId="329BF788" w14:textId="77777777" w:rsidR="00503788" w:rsidRPr="00503788" w:rsidRDefault="00503788" w:rsidP="00503788">
            <w:pPr>
              <w:pStyle w:val="norm"/>
              <w:shd w:val="clear" w:color="auto" w:fill="FFFFFF"/>
              <w:spacing w:before="0" w:beforeAutospacing="0" w:after="0" w:afterAutospacing="0"/>
              <w:jc w:val="both"/>
              <w:rPr>
                <w:rFonts w:eastAsia="Arial Unicode MS"/>
                <w:color w:val="000000" w:themeColor="text1"/>
                <w:sz w:val="20"/>
                <w:szCs w:val="20"/>
              </w:rPr>
            </w:pPr>
            <w:r w:rsidRPr="00503788">
              <w:rPr>
                <w:rFonts w:eastAsia="Arial Unicode MS"/>
                <w:i/>
                <w:color w:val="000000" w:themeColor="text1"/>
                <w:sz w:val="20"/>
                <w:szCs w:val="20"/>
              </w:rPr>
              <w:t>puterea electrică necesară pentru funcționarea la putere termică minimă</w:t>
            </w:r>
            <w:r w:rsidRPr="00503788">
              <w:rPr>
                <w:rFonts w:eastAsia="Arial Unicode MS"/>
                <w:color w:val="000000" w:themeColor="text1"/>
                <w:sz w:val="20"/>
                <w:szCs w:val="20"/>
              </w:rPr>
              <w:t xml:space="preserve"> (el</w:t>
            </w:r>
            <w:r w:rsidRPr="00503788">
              <w:rPr>
                <w:rStyle w:val="subscript"/>
                <w:rFonts w:eastAsia="Arial Unicode MS"/>
                <w:color w:val="000000" w:themeColor="text1"/>
                <w:sz w:val="20"/>
                <w:szCs w:val="20"/>
                <w:vertAlign w:val="subscript"/>
              </w:rPr>
              <w:t>min</w:t>
            </w:r>
            <w:r w:rsidRPr="00503788">
              <w:rPr>
                <w:rFonts w:eastAsia="Arial Unicode MS"/>
                <w:color w:val="000000" w:themeColor="text1"/>
                <w:sz w:val="20"/>
                <w:szCs w:val="20"/>
              </w:rPr>
              <w:t>) - consumul de energie electrică al unui aparat pentru încălzire locală, atunci când furnizează puterea termică minimă. În cazul în care produsul are o funcție de încălzire indirectă și include o pompă de circulație, consumul de energie electrică, exprimat în kW, se stabilește fără a lua în considerare consumul de energie al pompei de circulație;</w:t>
            </w:r>
          </w:p>
          <w:p w14:paraId="2473DBB9" w14:textId="77777777" w:rsidR="00503788" w:rsidRPr="00503788" w:rsidRDefault="00503788" w:rsidP="00503788">
            <w:pPr>
              <w:pStyle w:val="norm"/>
              <w:shd w:val="clear" w:color="auto" w:fill="FFFFFF"/>
              <w:spacing w:before="0" w:beforeAutospacing="0" w:after="0" w:afterAutospacing="0"/>
              <w:jc w:val="both"/>
              <w:rPr>
                <w:rFonts w:eastAsia="Arial Unicode MS"/>
                <w:color w:val="000000" w:themeColor="text1"/>
                <w:sz w:val="20"/>
                <w:szCs w:val="20"/>
              </w:rPr>
            </w:pPr>
            <w:r w:rsidRPr="00503788">
              <w:rPr>
                <w:rFonts w:eastAsia="Arial Unicode MS"/>
                <w:i/>
                <w:color w:val="000000" w:themeColor="text1"/>
                <w:sz w:val="20"/>
                <w:szCs w:val="20"/>
              </w:rPr>
              <w:lastRenderedPageBreak/>
              <w:t>puterea electrică necesară pentru funcționarea în modul standby</w:t>
            </w:r>
            <w:r w:rsidRPr="00503788">
              <w:rPr>
                <w:rFonts w:eastAsia="Arial Unicode MS"/>
                <w:color w:val="000000" w:themeColor="text1"/>
                <w:sz w:val="20"/>
                <w:szCs w:val="20"/>
              </w:rPr>
              <w:t xml:space="preserve"> (el</w:t>
            </w:r>
            <w:r w:rsidRPr="00503788">
              <w:rPr>
                <w:rStyle w:val="subscript"/>
                <w:rFonts w:eastAsia="Arial Unicode MS"/>
                <w:color w:val="000000" w:themeColor="text1"/>
                <w:sz w:val="20"/>
                <w:szCs w:val="20"/>
                <w:vertAlign w:val="subscript"/>
              </w:rPr>
              <w:t>sb</w:t>
            </w:r>
            <w:r w:rsidRPr="00503788">
              <w:rPr>
                <w:rFonts w:eastAsia="Arial Unicode MS"/>
                <w:color w:val="000000" w:themeColor="text1"/>
                <w:sz w:val="20"/>
                <w:szCs w:val="20"/>
              </w:rPr>
              <w:t>) - consumul de energie electrică al produsului, exprimat în kW, atunci când acesta se află în modul standby;</w:t>
            </w:r>
          </w:p>
          <w:p w14:paraId="0BC10E58" w14:textId="77777777" w:rsidR="00503788" w:rsidRPr="00503788" w:rsidRDefault="00503788" w:rsidP="00503788">
            <w:pPr>
              <w:pStyle w:val="norm"/>
              <w:shd w:val="clear" w:color="auto" w:fill="FFFFFF"/>
              <w:spacing w:before="0" w:beforeAutospacing="0" w:after="0" w:afterAutospacing="0"/>
              <w:jc w:val="both"/>
              <w:rPr>
                <w:rFonts w:eastAsia="Arial Unicode MS"/>
                <w:color w:val="000000" w:themeColor="text1"/>
                <w:sz w:val="20"/>
                <w:szCs w:val="20"/>
              </w:rPr>
            </w:pPr>
            <w:r w:rsidRPr="00503788">
              <w:rPr>
                <w:rFonts w:eastAsia="Arial Unicode MS"/>
                <w:i/>
                <w:color w:val="000000" w:themeColor="text1"/>
                <w:sz w:val="20"/>
                <w:szCs w:val="20"/>
              </w:rPr>
              <w:t>puterea consumată de flacăra pilot permanentă</w:t>
            </w:r>
            <w:r w:rsidRPr="00503788">
              <w:rPr>
                <w:rFonts w:eastAsia="Arial Unicode MS"/>
                <w:color w:val="000000" w:themeColor="text1"/>
                <w:sz w:val="20"/>
                <w:szCs w:val="20"/>
              </w:rPr>
              <w:t xml:space="preserve"> (P</w:t>
            </w:r>
            <w:r w:rsidRPr="00503788">
              <w:rPr>
                <w:rStyle w:val="subscript"/>
                <w:rFonts w:eastAsia="Arial Unicode MS"/>
                <w:color w:val="000000" w:themeColor="text1"/>
                <w:sz w:val="20"/>
                <w:szCs w:val="20"/>
                <w:vertAlign w:val="subscript"/>
              </w:rPr>
              <w:t>pilot</w:t>
            </w:r>
            <w:r w:rsidRPr="00503788">
              <w:rPr>
                <w:rFonts w:eastAsia="Arial Unicode MS"/>
                <w:color w:val="000000" w:themeColor="text1"/>
                <w:sz w:val="20"/>
                <w:szCs w:val="20"/>
              </w:rPr>
              <w:t>) - consumul de combustibil gazos sau lichid al produsului, exprimat în kW, necesar pentru menținerea unei flăcări care servește drept sursă de aprindere pentru procesul de ardere mai puternic necesar pentru puterea termică nominală sau la sarcină parțială și care este aprinsă pentru mai mult de 5 minute înainte ca arzătorul principal să fie aprins;</w:t>
            </w:r>
          </w:p>
          <w:p w14:paraId="084FFA0C" w14:textId="77777777" w:rsidR="00503788" w:rsidRPr="00503788" w:rsidRDefault="00503788" w:rsidP="00503788">
            <w:pPr>
              <w:pStyle w:val="norm"/>
              <w:shd w:val="clear" w:color="auto" w:fill="FFFFFF"/>
              <w:spacing w:before="0" w:beforeAutospacing="0" w:after="0" w:afterAutospacing="0"/>
              <w:jc w:val="both"/>
              <w:rPr>
                <w:rFonts w:eastAsia="Arial Unicode MS"/>
                <w:color w:val="000000" w:themeColor="text1"/>
                <w:sz w:val="20"/>
                <w:szCs w:val="20"/>
              </w:rPr>
            </w:pPr>
            <w:r w:rsidRPr="00503788">
              <w:rPr>
                <w:rFonts w:eastAsia="Arial Unicode MS"/>
                <w:i/>
                <w:color w:val="000000" w:themeColor="text1"/>
                <w:sz w:val="20"/>
                <w:szCs w:val="20"/>
              </w:rPr>
              <w:t>control manual al sarcinii termice, cu termostat integrat</w:t>
            </w:r>
            <w:r w:rsidRPr="00503788">
              <w:rPr>
                <w:rFonts w:eastAsia="Arial Unicode MS"/>
                <w:color w:val="000000" w:themeColor="text1"/>
                <w:sz w:val="20"/>
                <w:szCs w:val="20"/>
              </w:rPr>
              <w:t xml:space="preserve"> - senzor integrat în produs și acționat manual, care măsoară și reglează temperatura sa internă, în scopul modificării cantității de căldură acumulate;</w:t>
            </w:r>
          </w:p>
          <w:p w14:paraId="7F385B0C" w14:textId="77777777" w:rsidR="00503788" w:rsidRPr="00503788" w:rsidRDefault="00503788" w:rsidP="00503788">
            <w:pPr>
              <w:pStyle w:val="norm"/>
              <w:shd w:val="clear" w:color="auto" w:fill="FFFFFF"/>
              <w:spacing w:before="0" w:beforeAutospacing="0" w:after="0" w:afterAutospacing="0"/>
              <w:jc w:val="both"/>
              <w:rPr>
                <w:rFonts w:eastAsia="Arial Unicode MS"/>
                <w:color w:val="000000" w:themeColor="text1"/>
                <w:sz w:val="20"/>
                <w:szCs w:val="20"/>
              </w:rPr>
            </w:pPr>
            <w:r w:rsidRPr="00503788">
              <w:rPr>
                <w:rFonts w:eastAsia="Arial Unicode MS"/>
                <w:i/>
                <w:color w:val="000000" w:themeColor="text1"/>
                <w:sz w:val="20"/>
                <w:szCs w:val="20"/>
              </w:rPr>
              <w:t>control manual al sarcinii termice, ca răspuns la temperatura camerei și/sau exterioară</w:t>
            </w:r>
            <w:r w:rsidRPr="00503788">
              <w:rPr>
                <w:rFonts w:eastAsia="Arial Unicode MS"/>
                <w:color w:val="000000" w:themeColor="text1"/>
                <w:sz w:val="20"/>
                <w:szCs w:val="20"/>
              </w:rPr>
              <w:t xml:space="preserve"> -  senzor integrat în produs și acționat manual, care măsoară temperatura sa internă și modifică cantitatea de căldură acumulată în funcție de temperatura camerei și/sau de temperatura exterioară;</w:t>
            </w:r>
          </w:p>
          <w:p w14:paraId="3009E082" w14:textId="77777777" w:rsidR="00503788" w:rsidRPr="00503788" w:rsidRDefault="00503788" w:rsidP="00503788">
            <w:pPr>
              <w:pStyle w:val="norm"/>
              <w:shd w:val="clear" w:color="auto" w:fill="FFFFFF"/>
              <w:spacing w:before="0" w:beforeAutospacing="0" w:after="0" w:afterAutospacing="0"/>
              <w:jc w:val="both"/>
              <w:rPr>
                <w:rFonts w:eastAsia="Arial Unicode MS"/>
                <w:color w:val="000000" w:themeColor="text1"/>
                <w:sz w:val="20"/>
                <w:szCs w:val="20"/>
              </w:rPr>
            </w:pPr>
            <w:r w:rsidRPr="00503788">
              <w:rPr>
                <w:rFonts w:eastAsia="Arial Unicode MS"/>
                <w:i/>
                <w:color w:val="000000" w:themeColor="text1"/>
                <w:sz w:val="20"/>
                <w:szCs w:val="20"/>
              </w:rPr>
              <w:t>control electronic al sarcinii termice, ca răspuns la temperatura camerei și/sau exterioară sau reglare efectuată de furnizorul de energie</w:t>
            </w:r>
            <w:r w:rsidRPr="00503788">
              <w:rPr>
                <w:rFonts w:eastAsia="Arial Unicode MS"/>
                <w:color w:val="000000" w:themeColor="text1"/>
                <w:sz w:val="20"/>
                <w:szCs w:val="20"/>
              </w:rPr>
              <w:t xml:space="preserve"> - senzor integrat în produs și acționat automat, care măsoară temperatura sa internă și modifică cantitatea de căldură acumulată în funcție de temperatura camerei și/sau de temperatura exterioară sau un dispozitiv a cărui sarcină poate fi reglată de către furnizorul de energie electrică;</w:t>
            </w:r>
          </w:p>
          <w:p w14:paraId="05F6AC87" w14:textId="77777777" w:rsidR="00503788" w:rsidRPr="00503788" w:rsidRDefault="00503788" w:rsidP="00503788">
            <w:pPr>
              <w:pStyle w:val="norm"/>
              <w:shd w:val="clear" w:color="auto" w:fill="FFFFFF"/>
              <w:spacing w:before="0" w:beforeAutospacing="0" w:after="0" w:afterAutospacing="0"/>
              <w:jc w:val="both"/>
              <w:rPr>
                <w:rFonts w:eastAsia="Arial Unicode MS"/>
                <w:color w:val="000000" w:themeColor="text1"/>
                <w:sz w:val="20"/>
                <w:szCs w:val="20"/>
              </w:rPr>
            </w:pPr>
            <w:r w:rsidRPr="00503788">
              <w:rPr>
                <w:rFonts w:eastAsia="Arial Unicode MS"/>
                <w:i/>
                <w:color w:val="000000" w:themeColor="text1"/>
                <w:sz w:val="20"/>
                <w:szCs w:val="20"/>
              </w:rPr>
              <w:t>putere termică comandată de ventilator (ventilatoare)</w:t>
            </w:r>
            <w:r w:rsidRPr="00503788">
              <w:rPr>
                <w:rFonts w:eastAsia="Arial Unicode MS"/>
                <w:color w:val="000000" w:themeColor="text1"/>
                <w:sz w:val="20"/>
                <w:szCs w:val="20"/>
              </w:rPr>
              <w:t xml:space="preserve"> - că produsul dispune de ventilator (ventilatoare) integrat(e) care poate (pot) fi controlat(e) pentru a modifica puterea termică, în scopul adaptării la necesarul de căldură;</w:t>
            </w:r>
          </w:p>
          <w:p w14:paraId="63456D97" w14:textId="77777777" w:rsidR="00503788" w:rsidRPr="00503788" w:rsidRDefault="00503788" w:rsidP="00503788">
            <w:pPr>
              <w:pStyle w:val="norm"/>
              <w:shd w:val="clear" w:color="auto" w:fill="FFFFFF"/>
              <w:spacing w:before="0" w:beforeAutospacing="0" w:after="0" w:afterAutospacing="0"/>
              <w:jc w:val="both"/>
              <w:rPr>
                <w:rFonts w:eastAsia="Arial Unicode MS"/>
                <w:color w:val="000000" w:themeColor="text1"/>
                <w:sz w:val="20"/>
                <w:szCs w:val="20"/>
              </w:rPr>
            </w:pPr>
            <w:r w:rsidRPr="00503788">
              <w:rPr>
                <w:rFonts w:eastAsia="Arial Unicode MS"/>
                <w:i/>
                <w:color w:val="000000" w:themeColor="text1"/>
                <w:sz w:val="20"/>
                <w:szCs w:val="20"/>
              </w:rPr>
              <w:t>cu o singură treaptă de putere termică, fără controlul temperaturii camerei</w:t>
            </w:r>
            <w:r w:rsidRPr="00503788">
              <w:rPr>
                <w:rFonts w:eastAsia="Arial Unicode MS"/>
                <w:color w:val="000000" w:themeColor="text1"/>
                <w:sz w:val="20"/>
                <w:szCs w:val="20"/>
              </w:rPr>
              <w:t xml:space="preserve"> - înseamnă că produsul nu este capabil să își modifice în mod automat puterea termică și că nu se ține seama de temperatura camerei pentru adaptarea automată a puterii termice;</w:t>
            </w:r>
          </w:p>
          <w:p w14:paraId="798A1CAF" w14:textId="77777777" w:rsidR="00503788" w:rsidRPr="00503788" w:rsidRDefault="00503788" w:rsidP="00503788">
            <w:pPr>
              <w:pStyle w:val="norm"/>
              <w:shd w:val="clear" w:color="auto" w:fill="FFFFFF"/>
              <w:spacing w:before="0" w:beforeAutospacing="0" w:after="0" w:afterAutospacing="0"/>
              <w:jc w:val="both"/>
              <w:rPr>
                <w:rFonts w:eastAsia="Arial Unicode MS"/>
                <w:color w:val="000000" w:themeColor="text1"/>
                <w:sz w:val="20"/>
                <w:szCs w:val="20"/>
              </w:rPr>
            </w:pPr>
            <w:r w:rsidRPr="00503788">
              <w:rPr>
                <w:rFonts w:eastAsia="Arial Unicode MS"/>
                <w:i/>
                <w:color w:val="000000" w:themeColor="text1"/>
                <w:sz w:val="20"/>
                <w:szCs w:val="20"/>
              </w:rPr>
              <w:t>două sau mai multe trepte manuale, fără controlul temperaturii camerei</w:t>
            </w:r>
            <w:r w:rsidRPr="00503788">
              <w:rPr>
                <w:rFonts w:eastAsia="Arial Unicode MS"/>
                <w:color w:val="000000" w:themeColor="text1"/>
                <w:sz w:val="20"/>
                <w:szCs w:val="20"/>
              </w:rPr>
              <w:t xml:space="preserve"> -  înseamnă că puterea termică a produsului poate fi modificată în mod manual, acesta având două sau mai multe niveluri de putere termică și nefiind echipat cu un dispozitiv care reglează automat puterea termică în raport cu o temperatură interioară dorită;</w:t>
            </w:r>
          </w:p>
          <w:p w14:paraId="427B55D1" w14:textId="77777777" w:rsidR="00503788" w:rsidRPr="00503788" w:rsidRDefault="00503788" w:rsidP="00503788">
            <w:pPr>
              <w:pStyle w:val="norm"/>
              <w:shd w:val="clear" w:color="auto" w:fill="FFFFFF"/>
              <w:spacing w:before="0" w:beforeAutospacing="0" w:after="0" w:afterAutospacing="0"/>
              <w:jc w:val="both"/>
              <w:rPr>
                <w:rFonts w:eastAsia="Arial Unicode MS"/>
                <w:color w:val="000000" w:themeColor="text1"/>
                <w:sz w:val="20"/>
                <w:szCs w:val="20"/>
              </w:rPr>
            </w:pPr>
            <w:r w:rsidRPr="00503788">
              <w:rPr>
                <w:rFonts w:eastAsia="Arial Unicode MS"/>
                <w:i/>
                <w:color w:val="000000" w:themeColor="text1"/>
                <w:sz w:val="20"/>
                <w:szCs w:val="20"/>
              </w:rPr>
              <w:lastRenderedPageBreak/>
              <w:t>cu controlul temperaturii camerei prin intermediul unui termostat mecanic</w:t>
            </w:r>
            <w:r w:rsidRPr="00503788">
              <w:rPr>
                <w:rFonts w:eastAsia="Arial Unicode MS"/>
                <w:color w:val="000000" w:themeColor="text1"/>
                <w:sz w:val="20"/>
                <w:szCs w:val="20"/>
              </w:rPr>
              <w:t xml:space="preserve"> - produsul este echipat cu un dispozitiv care nu este electronic și care îi permite să își modifice automat puterea termică pe parcursul unei anumite perioade de timp, în funcție de un anumit nivel necesar de confort termic interior;</w:t>
            </w:r>
          </w:p>
          <w:p w14:paraId="10981084" w14:textId="77777777" w:rsidR="00503788" w:rsidRPr="00503788" w:rsidRDefault="00503788" w:rsidP="00503788">
            <w:pPr>
              <w:pStyle w:val="norm"/>
              <w:shd w:val="clear" w:color="auto" w:fill="FFFFFF"/>
              <w:spacing w:before="0" w:beforeAutospacing="0" w:after="0" w:afterAutospacing="0"/>
              <w:jc w:val="both"/>
              <w:rPr>
                <w:rFonts w:eastAsia="Arial Unicode MS"/>
                <w:color w:val="000000" w:themeColor="text1"/>
                <w:sz w:val="20"/>
                <w:szCs w:val="20"/>
              </w:rPr>
            </w:pPr>
            <w:r w:rsidRPr="00503788">
              <w:rPr>
                <w:rFonts w:eastAsia="Arial Unicode MS"/>
                <w:i/>
                <w:color w:val="000000" w:themeColor="text1"/>
                <w:sz w:val="20"/>
                <w:szCs w:val="20"/>
              </w:rPr>
              <w:t>cu control electronic al temperaturii camerei</w:t>
            </w:r>
            <w:r w:rsidRPr="00503788">
              <w:rPr>
                <w:rFonts w:eastAsia="Arial Unicode MS"/>
                <w:color w:val="000000" w:themeColor="text1"/>
                <w:sz w:val="20"/>
                <w:szCs w:val="20"/>
              </w:rPr>
              <w:t xml:space="preserve"> - produsul este echipat cu un dispozitiv electronic, integrat sau extern, care îi permite să își modifice automat puterea termică pe parcursul unei anumite perioade de timp, în funcție de un anumit nivel necesar de confort termic interior;</w:t>
            </w:r>
          </w:p>
          <w:p w14:paraId="34BE4669" w14:textId="77777777" w:rsidR="00503788" w:rsidRPr="00503788" w:rsidRDefault="00503788" w:rsidP="00503788">
            <w:pPr>
              <w:pStyle w:val="norm"/>
              <w:shd w:val="clear" w:color="auto" w:fill="FFFFFF"/>
              <w:spacing w:before="0" w:beforeAutospacing="0" w:after="0" w:afterAutospacing="0"/>
              <w:jc w:val="both"/>
              <w:rPr>
                <w:rFonts w:eastAsia="Arial Unicode MS"/>
                <w:color w:val="000000" w:themeColor="text1"/>
                <w:sz w:val="20"/>
                <w:szCs w:val="20"/>
              </w:rPr>
            </w:pPr>
            <w:r w:rsidRPr="00503788">
              <w:rPr>
                <w:rFonts w:eastAsia="Arial Unicode MS"/>
                <w:i/>
                <w:color w:val="000000" w:themeColor="text1"/>
                <w:sz w:val="20"/>
                <w:szCs w:val="20"/>
              </w:rPr>
              <w:t>cu control electronic al temperaturii camerei și cu temporizator cu programare zilnică</w:t>
            </w:r>
            <w:r w:rsidRPr="00503788">
              <w:rPr>
                <w:rFonts w:eastAsia="Arial Unicode MS"/>
                <w:color w:val="000000" w:themeColor="text1"/>
                <w:sz w:val="20"/>
                <w:szCs w:val="20"/>
              </w:rPr>
              <w:t xml:space="preserve"> -  produsul este echipat cu un dispozitiv electronic, integrat sau extern, care îi permite să își modifice automat puterea termică pe parcursul unei anumite perioade de timp, în funcție de un anumit nivel necesar de confort termic interior, și care permite programarea și stabilirea temperaturii pentru un interval de timp de 24 de ore;</w:t>
            </w:r>
          </w:p>
          <w:p w14:paraId="029FF54D" w14:textId="77777777" w:rsidR="00503788" w:rsidRPr="00503788" w:rsidRDefault="00503788" w:rsidP="00503788">
            <w:pPr>
              <w:pStyle w:val="norm"/>
              <w:shd w:val="clear" w:color="auto" w:fill="FFFFFF"/>
              <w:spacing w:before="0" w:beforeAutospacing="0" w:after="0" w:afterAutospacing="0"/>
              <w:jc w:val="both"/>
              <w:rPr>
                <w:rFonts w:eastAsia="Arial Unicode MS"/>
                <w:color w:val="000000" w:themeColor="text1"/>
                <w:sz w:val="20"/>
                <w:szCs w:val="20"/>
              </w:rPr>
            </w:pPr>
            <w:r w:rsidRPr="00503788">
              <w:rPr>
                <w:rFonts w:eastAsia="Arial Unicode MS"/>
                <w:i/>
                <w:color w:val="000000" w:themeColor="text1"/>
                <w:sz w:val="20"/>
                <w:szCs w:val="20"/>
              </w:rPr>
              <w:t>cu control electronic al temperaturii camerei și cu temporizator cu programare săptămânală</w:t>
            </w:r>
            <w:r w:rsidRPr="00503788">
              <w:rPr>
                <w:rFonts w:eastAsia="Arial Unicode MS"/>
                <w:color w:val="000000" w:themeColor="text1"/>
                <w:sz w:val="20"/>
                <w:szCs w:val="20"/>
              </w:rPr>
              <w:t>- produsul este echipat cu un dispozitiv electronic, integrat sau extern, care îi permite să își modifice automat puterea termică pe parcursul unei anumite perioade de timp, în funcție de un anumit nivel necesar de confort termic interior, și care permite programarea și stabilirea temperaturii pentru o săptămână întreagă; în timpul perioadei de șapte zile setările trebuie să permită modificări zilnice;</w:t>
            </w:r>
          </w:p>
          <w:p w14:paraId="4D924591" w14:textId="77777777" w:rsidR="00503788" w:rsidRPr="00503788" w:rsidRDefault="00503788" w:rsidP="00503788">
            <w:pPr>
              <w:pStyle w:val="norm"/>
              <w:shd w:val="clear" w:color="auto" w:fill="FFFFFF"/>
              <w:spacing w:before="0" w:beforeAutospacing="0" w:after="0" w:afterAutospacing="0"/>
              <w:jc w:val="both"/>
              <w:rPr>
                <w:rFonts w:eastAsia="Arial Unicode MS"/>
                <w:color w:val="000000" w:themeColor="text1"/>
                <w:sz w:val="20"/>
                <w:szCs w:val="20"/>
              </w:rPr>
            </w:pPr>
            <w:r w:rsidRPr="00503788">
              <w:rPr>
                <w:rFonts w:eastAsia="Arial Unicode MS"/>
                <w:i/>
                <w:color w:val="000000" w:themeColor="text1"/>
                <w:sz w:val="20"/>
                <w:szCs w:val="20"/>
              </w:rPr>
              <w:t>controlul temperaturii camerei, cu detectarea prezenței</w:t>
            </w:r>
            <w:r w:rsidRPr="00503788">
              <w:rPr>
                <w:rFonts w:eastAsia="Arial Unicode MS"/>
                <w:color w:val="000000" w:themeColor="text1"/>
                <w:sz w:val="20"/>
                <w:szCs w:val="20"/>
              </w:rPr>
              <w:t xml:space="preserve"> -  produsul este echipat cu un dispozitiv electronic, integrat sau extern, care reduce în mod automat valoarea stabilită pentru temperatura camerei în cazul în care nu este detectată nicio persoană în cameră;</w:t>
            </w:r>
          </w:p>
          <w:p w14:paraId="7F83A729" w14:textId="77777777" w:rsidR="00503788" w:rsidRPr="00503788" w:rsidRDefault="00503788" w:rsidP="00503788">
            <w:pPr>
              <w:pStyle w:val="norm"/>
              <w:shd w:val="clear" w:color="auto" w:fill="FFFFFF"/>
              <w:spacing w:before="0" w:beforeAutospacing="0" w:after="0" w:afterAutospacing="0"/>
              <w:jc w:val="both"/>
              <w:rPr>
                <w:rFonts w:eastAsia="Arial Unicode MS"/>
                <w:color w:val="000000" w:themeColor="text1"/>
                <w:sz w:val="20"/>
                <w:szCs w:val="20"/>
              </w:rPr>
            </w:pPr>
            <w:r w:rsidRPr="00503788">
              <w:rPr>
                <w:rFonts w:eastAsia="Arial Unicode MS"/>
                <w:i/>
                <w:color w:val="000000" w:themeColor="text1"/>
                <w:sz w:val="20"/>
                <w:szCs w:val="20"/>
              </w:rPr>
              <w:t>controlul temperaturii camerei, cu detectarea unei ferestre deschise</w:t>
            </w:r>
            <w:r w:rsidRPr="00503788">
              <w:rPr>
                <w:rFonts w:eastAsia="Arial Unicode MS"/>
                <w:color w:val="000000" w:themeColor="text1"/>
                <w:sz w:val="20"/>
                <w:szCs w:val="20"/>
              </w:rPr>
              <w:t xml:space="preserve"> - produsul este echipat cu un dispozitiv electronic, integrat sau extern, care reduce puterea termică în cazul în care a fost deschisă o fereastră sau o ușă. Ori de câte ori se utilizează un senzor pentru a detecta o fereastră sau o ușă deschisă, acesta poate fi instalat împreună cu produsul, poate fi un senzor extern, integrat în structura clădirii sau ca o combinație a acestor opțiuni;</w:t>
            </w:r>
          </w:p>
          <w:p w14:paraId="78B0DEC8" w14:textId="77777777" w:rsidR="00503788" w:rsidRPr="00503788" w:rsidRDefault="00503788" w:rsidP="00503788">
            <w:pPr>
              <w:pStyle w:val="norm"/>
              <w:shd w:val="clear" w:color="auto" w:fill="FFFFFF"/>
              <w:spacing w:before="0" w:beforeAutospacing="0" w:after="0" w:afterAutospacing="0"/>
              <w:jc w:val="both"/>
              <w:rPr>
                <w:rFonts w:eastAsia="Arial Unicode MS"/>
                <w:color w:val="000000" w:themeColor="text1"/>
                <w:sz w:val="20"/>
                <w:szCs w:val="20"/>
              </w:rPr>
            </w:pPr>
            <w:r w:rsidRPr="00503788">
              <w:rPr>
                <w:rFonts w:eastAsia="Arial Unicode MS"/>
                <w:i/>
                <w:color w:val="000000" w:themeColor="text1"/>
                <w:sz w:val="20"/>
                <w:szCs w:val="20"/>
              </w:rPr>
              <w:t>cu opțiune de control la distanță</w:t>
            </w:r>
            <w:r w:rsidRPr="00503788">
              <w:rPr>
                <w:rFonts w:eastAsia="Arial Unicode MS"/>
                <w:color w:val="000000" w:themeColor="text1"/>
                <w:sz w:val="20"/>
                <w:szCs w:val="20"/>
              </w:rPr>
              <w:t xml:space="preserve"> -funcția care permite interacțiunea la distanță cu regulatorul produsului, din afara clădirii în care este instalat produsul;</w:t>
            </w:r>
          </w:p>
          <w:p w14:paraId="345F877B" w14:textId="77777777" w:rsidR="00503788" w:rsidRPr="00503788" w:rsidRDefault="00503788" w:rsidP="00503788">
            <w:pPr>
              <w:pStyle w:val="norm"/>
              <w:shd w:val="clear" w:color="auto" w:fill="FFFFFF"/>
              <w:spacing w:before="0" w:beforeAutospacing="0" w:after="0" w:afterAutospacing="0"/>
              <w:jc w:val="both"/>
              <w:rPr>
                <w:rFonts w:eastAsia="Arial Unicode MS"/>
                <w:color w:val="000000" w:themeColor="text1"/>
                <w:sz w:val="20"/>
                <w:szCs w:val="20"/>
              </w:rPr>
            </w:pPr>
            <w:r w:rsidRPr="00503788">
              <w:rPr>
                <w:rFonts w:eastAsia="Arial Unicode MS"/>
                <w:i/>
                <w:color w:val="000000" w:themeColor="text1"/>
                <w:sz w:val="20"/>
                <w:szCs w:val="20"/>
              </w:rPr>
              <w:lastRenderedPageBreak/>
              <w:t>cu demaraj adaptabil</w:t>
            </w:r>
            <w:r w:rsidRPr="00503788">
              <w:rPr>
                <w:rFonts w:eastAsia="Arial Unicode MS"/>
                <w:color w:val="000000" w:themeColor="text1"/>
                <w:sz w:val="20"/>
                <w:szCs w:val="20"/>
              </w:rPr>
              <w:t xml:space="preserve"> - funcția care prevede momentul optim al începutului încălzirii și pornește încălzirea în acel moment în vederea atingerii valorii stabilite a temperaturii la momentul dorit;</w:t>
            </w:r>
          </w:p>
          <w:p w14:paraId="4FDD5805" w14:textId="77777777" w:rsidR="00503788" w:rsidRPr="00503788" w:rsidRDefault="00503788" w:rsidP="00503788">
            <w:pPr>
              <w:pStyle w:val="norm"/>
              <w:shd w:val="clear" w:color="auto" w:fill="FFFFFF"/>
              <w:spacing w:before="0" w:beforeAutospacing="0" w:after="0" w:afterAutospacing="0"/>
              <w:jc w:val="both"/>
              <w:rPr>
                <w:rFonts w:eastAsia="Arial Unicode MS"/>
                <w:color w:val="000000" w:themeColor="text1"/>
                <w:sz w:val="20"/>
                <w:szCs w:val="20"/>
              </w:rPr>
            </w:pPr>
            <w:r w:rsidRPr="00503788">
              <w:rPr>
                <w:rFonts w:eastAsia="Arial Unicode MS"/>
                <w:i/>
                <w:color w:val="000000" w:themeColor="text1"/>
                <w:sz w:val="20"/>
                <w:szCs w:val="20"/>
              </w:rPr>
              <w:t>cu limitarea timpului de funcționare</w:t>
            </w:r>
            <w:r w:rsidRPr="00503788">
              <w:rPr>
                <w:rFonts w:eastAsia="Arial Unicode MS"/>
                <w:color w:val="000000" w:themeColor="text1"/>
                <w:sz w:val="20"/>
                <w:szCs w:val="20"/>
              </w:rPr>
              <w:t xml:space="preserve"> - produsul are o funcție care îl dezactivează automat după o perioadă de timp prestabilită;</w:t>
            </w:r>
          </w:p>
          <w:p w14:paraId="79868597" w14:textId="77777777" w:rsidR="00503788" w:rsidRPr="00503788" w:rsidRDefault="00503788" w:rsidP="00503788">
            <w:pPr>
              <w:pStyle w:val="norm"/>
              <w:shd w:val="clear" w:color="auto" w:fill="FFFFFF"/>
              <w:spacing w:before="0" w:beforeAutospacing="0" w:after="0" w:afterAutospacing="0"/>
              <w:jc w:val="both"/>
              <w:rPr>
                <w:rFonts w:eastAsia="Arial Unicode MS"/>
                <w:color w:val="000000" w:themeColor="text1"/>
                <w:sz w:val="20"/>
                <w:szCs w:val="20"/>
              </w:rPr>
            </w:pPr>
            <w:r w:rsidRPr="00503788">
              <w:rPr>
                <w:rFonts w:eastAsia="Arial Unicode MS"/>
                <w:i/>
                <w:color w:val="000000" w:themeColor="text1"/>
                <w:sz w:val="20"/>
                <w:szCs w:val="20"/>
              </w:rPr>
              <w:t>cu senzor cu bulb negru</w:t>
            </w:r>
            <w:r w:rsidRPr="00503788">
              <w:rPr>
                <w:rFonts w:eastAsia="Arial Unicode MS"/>
                <w:color w:val="000000" w:themeColor="text1"/>
                <w:sz w:val="20"/>
                <w:szCs w:val="20"/>
              </w:rPr>
              <w:t xml:space="preserve"> - produsul este echipat cu un dispozitiv electronic, integrat sau extern, care măsoară temperatura aerului și temperatura radiantă;</w:t>
            </w:r>
          </w:p>
          <w:p w14:paraId="38BFE086" w14:textId="77777777" w:rsidR="00503788" w:rsidRPr="00503788" w:rsidRDefault="00503788" w:rsidP="00503788">
            <w:pPr>
              <w:pStyle w:val="norm"/>
              <w:shd w:val="clear" w:color="auto" w:fill="FFFFFF"/>
              <w:spacing w:before="0" w:beforeAutospacing="0" w:after="0" w:afterAutospacing="0"/>
              <w:jc w:val="both"/>
              <w:rPr>
                <w:rFonts w:eastAsia="Arial Unicode MS"/>
                <w:color w:val="000000" w:themeColor="text1"/>
                <w:sz w:val="20"/>
                <w:szCs w:val="20"/>
              </w:rPr>
            </w:pPr>
            <w:r w:rsidRPr="00503788">
              <w:rPr>
                <w:rFonts w:eastAsia="Arial Unicode MS"/>
                <w:i/>
                <w:color w:val="000000" w:themeColor="text1"/>
                <w:sz w:val="20"/>
                <w:szCs w:val="20"/>
              </w:rPr>
              <w:t>cu o singură treaptă</w:t>
            </w:r>
            <w:r w:rsidRPr="00503788">
              <w:rPr>
                <w:rFonts w:eastAsia="Arial Unicode MS"/>
                <w:color w:val="000000" w:themeColor="text1"/>
                <w:sz w:val="20"/>
                <w:szCs w:val="20"/>
              </w:rPr>
              <w:t xml:space="preserve"> - produsul nu își poate modifica în mod automat puterea termică;</w:t>
            </w:r>
          </w:p>
          <w:p w14:paraId="34155976" w14:textId="77777777" w:rsidR="00503788" w:rsidRPr="00503788" w:rsidRDefault="00503788" w:rsidP="00503788">
            <w:pPr>
              <w:pStyle w:val="norm"/>
              <w:shd w:val="clear" w:color="auto" w:fill="FFFFFF"/>
              <w:spacing w:before="0" w:beforeAutospacing="0" w:after="0" w:afterAutospacing="0"/>
              <w:jc w:val="both"/>
              <w:rPr>
                <w:rFonts w:eastAsia="Arial Unicode MS"/>
                <w:color w:val="000000" w:themeColor="text1"/>
                <w:sz w:val="20"/>
                <w:szCs w:val="20"/>
              </w:rPr>
            </w:pPr>
            <w:r w:rsidRPr="00503788">
              <w:rPr>
                <w:rFonts w:eastAsia="Arial Unicode MS"/>
                <w:i/>
                <w:color w:val="000000" w:themeColor="text1"/>
                <w:sz w:val="20"/>
                <w:szCs w:val="20"/>
              </w:rPr>
              <w:t>cu două trepte</w:t>
            </w:r>
            <w:r w:rsidRPr="00503788">
              <w:rPr>
                <w:rFonts w:eastAsia="Arial Unicode MS"/>
                <w:color w:val="000000" w:themeColor="text1"/>
                <w:sz w:val="20"/>
                <w:szCs w:val="20"/>
              </w:rPr>
              <w:t xml:space="preserve"> - aparatul își poate modifica automat puterea termică în două niveluri distincte, în funcție de temperatura interioară reală și de temperatura interioară dorită, controlul realizându-se prin intermediul unor senzori de temperatură și al unei interfețe care nu este neapărat parte integrantă a produsului în sine;</w:t>
            </w:r>
          </w:p>
          <w:p w14:paraId="3215C31C" w14:textId="77777777" w:rsidR="00503788" w:rsidRPr="00503788" w:rsidRDefault="00503788" w:rsidP="00503788">
            <w:pPr>
              <w:pStyle w:val="norm"/>
              <w:shd w:val="clear" w:color="auto" w:fill="FFFFFF"/>
              <w:spacing w:before="0" w:beforeAutospacing="0" w:after="0" w:afterAutospacing="0"/>
              <w:jc w:val="both"/>
              <w:rPr>
                <w:rFonts w:eastAsia="Arial Unicode MS"/>
                <w:color w:val="000000" w:themeColor="text1"/>
                <w:sz w:val="20"/>
                <w:szCs w:val="20"/>
              </w:rPr>
            </w:pPr>
            <w:r w:rsidRPr="00503788">
              <w:rPr>
                <w:rFonts w:eastAsia="Arial Unicode MS"/>
                <w:i/>
                <w:color w:val="000000" w:themeColor="text1"/>
                <w:sz w:val="20"/>
                <w:szCs w:val="20"/>
              </w:rPr>
              <w:t>cu modulație</w:t>
            </w:r>
            <w:r w:rsidRPr="00503788">
              <w:rPr>
                <w:rFonts w:eastAsia="Arial Unicode MS"/>
                <w:color w:val="000000" w:themeColor="text1"/>
                <w:sz w:val="20"/>
                <w:szCs w:val="20"/>
              </w:rPr>
              <w:t xml:space="preserve"> - aparatul își poate modifica automat puterea termică în trei sau mai multe niveluri distincte, în funcție de temperatura interioară reală și de temperatura interioară dorită, controlul realizându-se prin intermediul unor senzori de temperatură și al unei interfețe care nu este neapărat parte integrantă a produsului în sine;</w:t>
            </w:r>
          </w:p>
          <w:p w14:paraId="07EAC857" w14:textId="77777777" w:rsidR="00503788" w:rsidRPr="00503788" w:rsidRDefault="00503788" w:rsidP="00503788">
            <w:pPr>
              <w:pStyle w:val="norm"/>
              <w:shd w:val="clear" w:color="auto" w:fill="FFFFFF"/>
              <w:spacing w:before="0" w:beforeAutospacing="0" w:after="0" w:afterAutospacing="0"/>
              <w:jc w:val="both"/>
              <w:rPr>
                <w:rFonts w:eastAsia="Arial Unicode MS"/>
                <w:color w:val="000000" w:themeColor="text1"/>
                <w:sz w:val="20"/>
                <w:szCs w:val="20"/>
              </w:rPr>
            </w:pPr>
            <w:r w:rsidRPr="00503788">
              <w:rPr>
                <w:rFonts w:eastAsia="Arial Unicode MS"/>
                <w:i/>
                <w:color w:val="000000" w:themeColor="text1"/>
                <w:sz w:val="20"/>
                <w:szCs w:val="20"/>
              </w:rPr>
              <w:t>mod standby</w:t>
            </w:r>
            <w:r w:rsidRPr="00503788">
              <w:rPr>
                <w:rFonts w:eastAsia="Arial Unicode MS"/>
                <w:color w:val="000000" w:themeColor="text1"/>
                <w:sz w:val="20"/>
                <w:szCs w:val="20"/>
              </w:rPr>
              <w:t xml:space="preserve"> - starea în care produsul este conectat la rețeaua electrică, depinde de alimentarea cu energie de la rețeaua electrică pentru a funcționa în mod corespunzător și asigură exclusiv desfășurarea următoarelor funcții, care pot continua pentru o perioadă de timp nedefinită: funcția de reactivare sau funcția de reactivare și doar o indicație a faptului că funcția de reactivare este activată și/sau afișarea unor informații sau a stării;</w:t>
            </w:r>
          </w:p>
          <w:p w14:paraId="551469CD" w14:textId="77777777" w:rsidR="00503788" w:rsidRPr="00503788" w:rsidRDefault="00503788" w:rsidP="00503788">
            <w:pPr>
              <w:pStyle w:val="norm"/>
              <w:shd w:val="clear" w:color="auto" w:fill="FFFFFF"/>
              <w:spacing w:before="0" w:beforeAutospacing="0" w:after="0" w:afterAutospacing="0"/>
              <w:jc w:val="both"/>
              <w:rPr>
                <w:rFonts w:eastAsia="Arial Unicode MS"/>
                <w:color w:val="000000" w:themeColor="text1"/>
                <w:sz w:val="20"/>
                <w:szCs w:val="20"/>
              </w:rPr>
            </w:pPr>
            <w:r w:rsidRPr="00503788">
              <w:rPr>
                <w:rFonts w:eastAsia="Arial Unicode MS"/>
                <w:i/>
                <w:color w:val="000000" w:themeColor="text1"/>
                <w:sz w:val="20"/>
                <w:szCs w:val="20"/>
              </w:rPr>
              <w:t>puterea termică a sistemului cu tuburi</w:t>
            </w:r>
            <w:r w:rsidRPr="00503788">
              <w:rPr>
                <w:rFonts w:eastAsia="Arial Unicode MS"/>
                <w:color w:val="000000" w:themeColor="text1"/>
                <w:sz w:val="20"/>
                <w:szCs w:val="20"/>
              </w:rPr>
              <w:t xml:space="preserve"> - puterea termică combinată a segmentelor cu tuburi din configurația introdusă pe piață, exprimată în kW;</w:t>
            </w:r>
          </w:p>
          <w:p w14:paraId="0B2BC028" w14:textId="77777777" w:rsidR="00503788" w:rsidRPr="00503788" w:rsidRDefault="00503788" w:rsidP="00503788">
            <w:pPr>
              <w:pStyle w:val="norm"/>
              <w:shd w:val="clear" w:color="auto" w:fill="FFFFFF"/>
              <w:spacing w:before="0" w:beforeAutospacing="0" w:after="0" w:afterAutospacing="0"/>
              <w:jc w:val="both"/>
              <w:rPr>
                <w:rFonts w:eastAsia="Arial Unicode MS"/>
                <w:color w:val="000000" w:themeColor="text1"/>
                <w:sz w:val="20"/>
                <w:szCs w:val="20"/>
              </w:rPr>
            </w:pPr>
            <w:r w:rsidRPr="00503788">
              <w:rPr>
                <w:rFonts w:eastAsia="Arial Unicode MS"/>
                <w:i/>
                <w:color w:val="000000" w:themeColor="text1"/>
                <w:sz w:val="20"/>
                <w:szCs w:val="20"/>
              </w:rPr>
              <w:t>puterea termică a unui segment cu tuburi</w:t>
            </w:r>
            <w:r w:rsidRPr="00503788">
              <w:rPr>
                <w:rFonts w:eastAsia="Arial Unicode MS"/>
                <w:color w:val="000000" w:themeColor="text1"/>
                <w:sz w:val="20"/>
                <w:szCs w:val="20"/>
              </w:rPr>
              <w:t xml:space="preserve"> - puterea termică, exprimată în kW, a unui segment cu tuburi care, împreună cu alte segmente cu tuburi, face parte din configurația unui sistem cu tuburi;</w:t>
            </w:r>
          </w:p>
          <w:p w14:paraId="28777A7A" w14:textId="77777777" w:rsidR="00503788" w:rsidRPr="00503788" w:rsidRDefault="00503788" w:rsidP="00503788">
            <w:pPr>
              <w:pStyle w:val="norm"/>
              <w:shd w:val="clear" w:color="auto" w:fill="FFFFFF"/>
              <w:spacing w:before="0" w:beforeAutospacing="0" w:after="0" w:afterAutospacing="0"/>
              <w:jc w:val="both"/>
              <w:rPr>
                <w:rFonts w:eastAsia="Arial Unicode MS"/>
                <w:color w:val="000000" w:themeColor="text1"/>
                <w:sz w:val="20"/>
                <w:szCs w:val="20"/>
              </w:rPr>
            </w:pPr>
            <w:r w:rsidRPr="00503788">
              <w:rPr>
                <w:rFonts w:eastAsia="Arial Unicode MS"/>
                <w:i/>
                <w:color w:val="000000" w:themeColor="text1"/>
                <w:sz w:val="20"/>
                <w:szCs w:val="20"/>
              </w:rPr>
              <w:t xml:space="preserve">factor radiant, la puterea termică nominală sau minimă </w:t>
            </w:r>
            <w:r w:rsidRPr="00503788">
              <w:rPr>
                <w:rFonts w:eastAsia="Arial Unicode MS"/>
                <w:color w:val="000000" w:themeColor="text1"/>
                <w:sz w:val="20"/>
                <w:szCs w:val="20"/>
              </w:rPr>
              <w:t>(RF</w:t>
            </w:r>
            <w:r w:rsidRPr="00503788">
              <w:rPr>
                <w:rStyle w:val="subscript"/>
                <w:rFonts w:eastAsia="Arial Unicode MS"/>
                <w:color w:val="000000" w:themeColor="text1"/>
                <w:sz w:val="20"/>
                <w:szCs w:val="20"/>
                <w:vertAlign w:val="subscript"/>
              </w:rPr>
              <w:t>nom</w:t>
            </w:r>
            <w:r w:rsidRPr="00503788">
              <w:rPr>
                <w:rFonts w:eastAsia="Arial Unicode MS"/>
                <w:color w:val="000000" w:themeColor="text1"/>
                <w:sz w:val="20"/>
                <w:szCs w:val="20"/>
              </w:rPr>
              <w:t xml:space="preserve"> sau, respectiv, RF</w:t>
            </w:r>
            <w:r w:rsidRPr="00503788">
              <w:rPr>
                <w:rStyle w:val="subscript"/>
                <w:rFonts w:eastAsia="Arial Unicode MS"/>
                <w:color w:val="000000" w:themeColor="text1"/>
                <w:sz w:val="20"/>
                <w:szCs w:val="20"/>
                <w:vertAlign w:val="subscript"/>
              </w:rPr>
              <w:t>min</w:t>
            </w:r>
            <w:r w:rsidRPr="00503788">
              <w:rPr>
                <w:rFonts w:eastAsia="Arial Unicode MS"/>
                <w:color w:val="000000" w:themeColor="text1"/>
                <w:sz w:val="20"/>
                <w:szCs w:val="20"/>
              </w:rPr>
              <w:t xml:space="preserve">) -  raportul, exprimat în %, dintre puterea termică a razelor infraroșii ale produsului și energia totală consumată în timpul furnizării puterii termice nominale sau minime, calculat ca energia razelor infraroșii împărțită la </w:t>
            </w:r>
            <w:r w:rsidRPr="00503788">
              <w:rPr>
                <w:rFonts w:eastAsia="Arial Unicode MS"/>
                <w:color w:val="000000" w:themeColor="text1"/>
                <w:sz w:val="20"/>
                <w:szCs w:val="20"/>
              </w:rPr>
              <w:lastRenderedPageBreak/>
              <w:t>energia totală consumată pe baza puterii calorifice nete (PCN) a combustibilului în timpul furnizării puterii termice nominale sau minime;</w:t>
            </w:r>
          </w:p>
          <w:p w14:paraId="0AA259CA" w14:textId="77777777" w:rsidR="00503788" w:rsidRPr="00503788" w:rsidRDefault="00503788" w:rsidP="00503788">
            <w:pPr>
              <w:pStyle w:val="norm"/>
              <w:shd w:val="clear" w:color="auto" w:fill="FFFFFF"/>
              <w:spacing w:before="0" w:beforeAutospacing="0" w:after="0" w:afterAutospacing="0"/>
              <w:jc w:val="both"/>
              <w:rPr>
                <w:rFonts w:eastAsia="Arial Unicode MS"/>
                <w:color w:val="000000" w:themeColor="text1"/>
                <w:sz w:val="20"/>
                <w:szCs w:val="20"/>
              </w:rPr>
            </w:pPr>
            <w:r w:rsidRPr="00503788">
              <w:rPr>
                <w:rFonts w:eastAsia="Arial Unicode MS"/>
                <w:i/>
                <w:color w:val="000000" w:themeColor="text1"/>
                <w:sz w:val="20"/>
                <w:szCs w:val="20"/>
              </w:rPr>
              <w:t>izolarea anvelopei</w:t>
            </w:r>
            <w:r w:rsidRPr="00503788">
              <w:rPr>
                <w:rFonts w:eastAsia="Arial Unicode MS"/>
                <w:color w:val="000000" w:themeColor="text1"/>
                <w:sz w:val="20"/>
                <w:szCs w:val="20"/>
              </w:rPr>
              <w:t xml:space="preserve"> - nivelul de izolare termică al anvelopei sau al mantalei produsului, astfel cum se aplică pentru a reduce la minimum pierderile de căldură în cazul în care produsul poate fi plasat în exterior;</w:t>
            </w:r>
          </w:p>
          <w:p w14:paraId="115B4818" w14:textId="77777777" w:rsidR="00503788" w:rsidRPr="00503788" w:rsidRDefault="00503788" w:rsidP="00503788">
            <w:pPr>
              <w:pStyle w:val="norm"/>
              <w:shd w:val="clear" w:color="auto" w:fill="FFFFFF"/>
              <w:spacing w:before="0" w:beforeAutospacing="0" w:after="0" w:afterAutospacing="0"/>
              <w:jc w:val="both"/>
              <w:rPr>
                <w:rFonts w:eastAsia="Arial Unicode MS"/>
                <w:color w:val="000000" w:themeColor="text1"/>
                <w:sz w:val="20"/>
                <w:szCs w:val="20"/>
              </w:rPr>
            </w:pPr>
            <w:r w:rsidRPr="00503788">
              <w:rPr>
                <w:rFonts w:eastAsia="Arial Unicode MS"/>
                <w:i/>
                <w:color w:val="000000" w:themeColor="text1"/>
                <w:sz w:val="20"/>
                <w:szCs w:val="20"/>
              </w:rPr>
              <w:t>factor corespunzător pierderilor prin anvelopă</w:t>
            </w:r>
            <w:r w:rsidRPr="00503788">
              <w:rPr>
                <w:rFonts w:eastAsia="Arial Unicode MS"/>
                <w:color w:val="000000" w:themeColor="text1"/>
                <w:sz w:val="20"/>
                <w:szCs w:val="20"/>
              </w:rPr>
              <w:t xml:space="preserve"> - pierderile de căldură, exprimate în %, ale acelei părți a produsului care este instalată în exteriorul spațiului închis care trebuie încălzit și care sunt determinate de transmisia prin anvelopa părții respective;</w:t>
            </w:r>
          </w:p>
          <w:p w14:paraId="75E96C8D" w14:textId="77777777" w:rsidR="00503788" w:rsidRPr="00503788" w:rsidRDefault="00503788" w:rsidP="00503788">
            <w:pPr>
              <w:pStyle w:val="norm"/>
              <w:shd w:val="clear" w:color="auto" w:fill="FFFFFF"/>
              <w:spacing w:before="0" w:beforeAutospacing="0" w:after="0" w:afterAutospacing="0"/>
              <w:jc w:val="both"/>
              <w:rPr>
                <w:rFonts w:eastAsia="Arial Unicode MS"/>
                <w:color w:val="000000" w:themeColor="text1"/>
                <w:sz w:val="20"/>
                <w:szCs w:val="20"/>
              </w:rPr>
            </w:pPr>
            <w:r w:rsidRPr="00503788">
              <w:rPr>
                <w:rFonts w:eastAsia="Arial Unicode MS"/>
                <w:i/>
                <w:color w:val="000000" w:themeColor="text1"/>
                <w:sz w:val="20"/>
                <w:szCs w:val="20"/>
              </w:rPr>
              <w:t>identificator de model</w:t>
            </w:r>
            <w:r w:rsidRPr="00503788">
              <w:rPr>
                <w:rFonts w:eastAsia="Arial Unicode MS"/>
                <w:color w:val="000000" w:themeColor="text1"/>
                <w:sz w:val="20"/>
                <w:szCs w:val="20"/>
              </w:rPr>
              <w:t xml:space="preserve"> - codul, de obicei alfanumeric, prin care se distinge un anumit model de aparat pentru încălzire locală de alte modele cu aceeași marcă comercială sau denumire a producătorului;</w:t>
            </w:r>
          </w:p>
          <w:p w14:paraId="16F64108" w14:textId="77777777" w:rsidR="00503788" w:rsidRPr="00503788" w:rsidRDefault="00503788" w:rsidP="00503788">
            <w:pPr>
              <w:pStyle w:val="norm"/>
              <w:shd w:val="clear" w:color="auto" w:fill="FFFFFF"/>
              <w:spacing w:before="0" w:beforeAutospacing="0" w:after="0" w:afterAutospacing="0"/>
              <w:jc w:val="both"/>
              <w:rPr>
                <w:rFonts w:eastAsia="Arial Unicode MS"/>
                <w:color w:val="000000" w:themeColor="text1"/>
                <w:sz w:val="20"/>
                <w:szCs w:val="20"/>
              </w:rPr>
            </w:pPr>
            <w:r w:rsidRPr="00503788">
              <w:rPr>
                <w:rFonts w:eastAsia="Arial Unicode MS"/>
                <w:i/>
                <w:color w:val="000000" w:themeColor="text1"/>
                <w:sz w:val="20"/>
                <w:szCs w:val="20"/>
              </w:rPr>
              <w:t>conținut de umiditate</w:t>
            </w:r>
            <w:r w:rsidRPr="00503788">
              <w:rPr>
                <w:rFonts w:eastAsia="Arial Unicode MS"/>
                <w:color w:val="000000" w:themeColor="text1"/>
                <w:sz w:val="20"/>
                <w:szCs w:val="20"/>
              </w:rPr>
              <w:t xml:space="preserve"> - cantitatea de apă din combustibil în raport cu masa totală a combustibilului utilizat în aparatul pentru încălzire locală.</w:t>
            </w:r>
          </w:p>
          <w:p w14:paraId="67361C42" w14:textId="77777777" w:rsidR="003E493D" w:rsidRPr="00017B96" w:rsidRDefault="003E493D" w:rsidP="003E493D">
            <w:pPr>
              <w:pStyle w:val="ListParagraph"/>
              <w:spacing w:after="120"/>
              <w:ind w:left="0" w:firstLine="426"/>
              <w:contextualSpacing w:val="0"/>
              <w:jc w:val="both"/>
              <w:rPr>
                <w:rFonts w:ascii="Times New Roman" w:hAnsi="Times New Roman"/>
                <w:sz w:val="20"/>
                <w:szCs w:val="20"/>
                <w:lang w:val="ro-MD"/>
              </w:rPr>
            </w:pPr>
          </w:p>
        </w:tc>
        <w:tc>
          <w:tcPr>
            <w:tcW w:w="1511" w:type="dxa"/>
            <w:shd w:val="clear" w:color="auto" w:fill="auto"/>
          </w:tcPr>
          <w:p w14:paraId="5EB99205" w14:textId="77777777" w:rsidR="003E493D" w:rsidRPr="00C951E7" w:rsidRDefault="003E493D"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21E70265" w14:textId="77777777" w:rsidR="003E493D" w:rsidRPr="00C951E7" w:rsidRDefault="003E493D" w:rsidP="003E493D">
            <w:pPr>
              <w:spacing w:after="0" w:line="240" w:lineRule="auto"/>
              <w:rPr>
                <w:rFonts w:ascii="Times New Roman" w:hAnsi="Times New Roman"/>
                <w:bCs/>
                <w:color w:val="000000" w:themeColor="text1"/>
                <w:sz w:val="20"/>
                <w:szCs w:val="20"/>
                <w:lang w:val="ro-RO"/>
              </w:rPr>
            </w:pPr>
          </w:p>
        </w:tc>
        <w:tc>
          <w:tcPr>
            <w:tcW w:w="1560" w:type="dxa"/>
            <w:shd w:val="clear" w:color="auto" w:fill="auto"/>
          </w:tcPr>
          <w:p w14:paraId="36539E2E" w14:textId="77777777" w:rsidR="003E493D" w:rsidRPr="00AC24A4" w:rsidRDefault="003E493D" w:rsidP="003E493D">
            <w:pPr>
              <w:widowControl w:val="0"/>
              <w:autoSpaceDE w:val="0"/>
              <w:adjustRightInd w:val="0"/>
              <w:spacing w:after="240" w:line="240" w:lineRule="auto"/>
              <w:rPr>
                <w:rFonts w:ascii="Times New Roman" w:hAnsi="Times New Roman"/>
                <w:sz w:val="20"/>
                <w:szCs w:val="20"/>
                <w:lang w:val="ro-RO"/>
              </w:rPr>
            </w:pPr>
          </w:p>
        </w:tc>
        <w:tc>
          <w:tcPr>
            <w:tcW w:w="1275" w:type="dxa"/>
            <w:shd w:val="clear" w:color="auto" w:fill="auto"/>
          </w:tcPr>
          <w:p w14:paraId="40E81B1C" w14:textId="77777777" w:rsidR="003E493D" w:rsidRPr="00AC24A4" w:rsidRDefault="003E493D" w:rsidP="003E493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4B59CAA1" w14:textId="1F6606BE" w:rsidR="003E493D" w:rsidRPr="003F755D" w:rsidRDefault="003E493D" w:rsidP="003E493D">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2364D731" w14:textId="77777777" w:rsidR="003E493D" w:rsidRPr="003F755D" w:rsidRDefault="003E493D" w:rsidP="003E493D">
            <w:pPr>
              <w:autoSpaceDE w:val="0"/>
              <w:spacing w:after="0" w:line="240" w:lineRule="auto"/>
              <w:rPr>
                <w:rFonts w:ascii="Times New Roman" w:hAnsi="Times New Roman"/>
                <w:sz w:val="20"/>
                <w:szCs w:val="20"/>
                <w:lang w:val="fr-FR"/>
              </w:rPr>
            </w:pPr>
          </w:p>
        </w:tc>
      </w:tr>
      <w:tr w:rsidR="003E493D" w:rsidRPr="00392D8D" w14:paraId="1FABD39D" w14:textId="77777777" w:rsidTr="00B54BF2">
        <w:trPr>
          <w:trHeight w:val="558"/>
        </w:trPr>
        <w:tc>
          <w:tcPr>
            <w:tcW w:w="4957" w:type="dxa"/>
            <w:shd w:val="clear" w:color="auto" w:fill="auto"/>
          </w:tcPr>
          <w:p w14:paraId="2F046D5D" w14:textId="646A396A" w:rsidR="003E493D" w:rsidRPr="003149E9" w:rsidRDefault="003E493D" w:rsidP="003149E9">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3149E9">
              <w:rPr>
                <w:rFonts w:eastAsia="Arial Unicode MS"/>
                <w:i/>
                <w:iCs/>
                <w:color w:val="000000" w:themeColor="text1"/>
                <w:sz w:val="20"/>
                <w:szCs w:val="20"/>
                <w:shd w:val="clear" w:color="auto" w:fill="FFFFFF"/>
                <w:lang w:val="en-US"/>
              </w:rPr>
              <w:lastRenderedPageBreak/>
              <w:t>ANEXA II</w:t>
            </w:r>
          </w:p>
          <w:p w14:paraId="01C3C46F" w14:textId="77777777" w:rsidR="003E493D" w:rsidRPr="003149E9" w:rsidRDefault="003E493D" w:rsidP="003E493D">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3149E9">
              <w:rPr>
                <w:rFonts w:eastAsia="Arial Unicode MS"/>
                <w:b/>
                <w:bCs/>
                <w:color w:val="000000" w:themeColor="text1"/>
                <w:sz w:val="20"/>
                <w:szCs w:val="20"/>
                <w:shd w:val="clear" w:color="auto" w:fill="FFFFFF"/>
                <w:lang w:val="en-US"/>
              </w:rPr>
              <w:t>Cerințe în materie de proiectare ecologică</w:t>
            </w:r>
          </w:p>
          <w:p w14:paraId="1B034FE1" w14:textId="77777777" w:rsidR="003E493D" w:rsidRPr="003C63AD" w:rsidRDefault="003E493D" w:rsidP="00B713FA">
            <w:pPr>
              <w:pStyle w:val="ti-art"/>
              <w:numPr>
                <w:ilvl w:val="0"/>
                <w:numId w:val="9"/>
              </w:numPr>
              <w:shd w:val="clear" w:color="auto" w:fill="FFFFFF"/>
              <w:spacing w:before="0" w:beforeAutospacing="0" w:after="0" w:afterAutospacing="0"/>
              <w:jc w:val="both"/>
              <w:rPr>
                <w:i/>
                <w:iCs/>
                <w:color w:val="000000" w:themeColor="text1"/>
                <w:sz w:val="20"/>
                <w:szCs w:val="20"/>
                <w:lang w:val="en-US"/>
              </w:rPr>
            </w:pPr>
            <w:r w:rsidRPr="003C63AD">
              <w:rPr>
                <w:rFonts w:eastAsia="Arial Unicode MS"/>
                <w:b/>
                <w:bCs/>
                <w:color w:val="000000" w:themeColor="text1"/>
                <w:sz w:val="20"/>
                <w:szCs w:val="20"/>
                <w:shd w:val="clear" w:color="auto" w:fill="FFFFFF"/>
                <w:lang w:val="en-US"/>
              </w:rPr>
              <w:t>Cerințe specifice în materie de proiectare ecologică privind randamentul energetic sezonier aferent încălzirii spațiilor</w:t>
            </w:r>
          </w:p>
          <w:p w14:paraId="018E9BDC" w14:textId="77777777" w:rsidR="003E493D" w:rsidRPr="003C63AD" w:rsidRDefault="003E493D" w:rsidP="00B713FA">
            <w:pPr>
              <w:pStyle w:val="ti-art"/>
              <w:numPr>
                <w:ilvl w:val="0"/>
                <w:numId w:val="10"/>
              </w:numPr>
              <w:shd w:val="clear" w:color="auto" w:fill="FFFFFF"/>
              <w:spacing w:before="0" w:beforeAutospacing="0" w:after="0" w:afterAutospacing="0"/>
              <w:jc w:val="both"/>
              <w:rPr>
                <w:i/>
                <w:iCs/>
                <w:color w:val="000000" w:themeColor="text1"/>
                <w:sz w:val="20"/>
                <w:szCs w:val="20"/>
                <w:lang w:val="en-US"/>
              </w:rPr>
            </w:pPr>
            <w:r w:rsidRPr="003C63AD">
              <w:rPr>
                <w:rFonts w:eastAsia="Arial Unicode MS"/>
                <w:color w:val="000000" w:themeColor="text1"/>
                <w:sz w:val="20"/>
                <w:szCs w:val="20"/>
                <w:shd w:val="clear" w:color="auto" w:fill="FFFFFF"/>
                <w:lang w:val="en-US"/>
              </w:rPr>
              <w:lastRenderedPageBreak/>
              <w:t>Începând de la 1 ianuarie 2018, aparatele pentru încălzire locală trebuie să îndeplinească următoarele cerințe:</w:t>
            </w:r>
          </w:p>
          <w:p w14:paraId="64148FF4" w14:textId="77777777" w:rsidR="003E493D" w:rsidRPr="003C63AD" w:rsidRDefault="003E493D" w:rsidP="00B713FA">
            <w:pPr>
              <w:pStyle w:val="ti-art"/>
              <w:numPr>
                <w:ilvl w:val="0"/>
                <w:numId w:val="11"/>
              </w:numPr>
              <w:shd w:val="clear" w:color="auto" w:fill="FFFFFF"/>
              <w:spacing w:before="0" w:beforeAutospacing="0" w:after="0" w:afterAutospacing="0"/>
              <w:jc w:val="both"/>
              <w:rPr>
                <w:i/>
                <w:iCs/>
                <w:color w:val="000000" w:themeColor="text1"/>
                <w:sz w:val="20"/>
                <w:szCs w:val="20"/>
                <w:lang w:val="en-US"/>
              </w:rPr>
            </w:pPr>
            <w:r w:rsidRPr="003C63AD">
              <w:rPr>
                <w:rFonts w:eastAsia="Arial Unicode MS"/>
                <w:color w:val="000000" w:themeColor="text1"/>
                <w:sz w:val="20"/>
                <w:szCs w:val="20"/>
                <w:shd w:val="clear" w:color="auto" w:fill="FFFFFF"/>
                <w:lang w:val="en-US"/>
              </w:rPr>
              <w:t>randamentul energetic sezonier aferent încălzirii spațiilor al aparatelor pentru încălzire locală cu focar deschis frontal care utilizează combustibil gazos sau lichid nu este mai mic de 42 %;</w:t>
            </w:r>
          </w:p>
          <w:p w14:paraId="6C93DB6F" w14:textId="77777777" w:rsidR="003E493D" w:rsidRPr="003C63AD" w:rsidRDefault="003E493D" w:rsidP="00B713FA">
            <w:pPr>
              <w:pStyle w:val="ti-art"/>
              <w:numPr>
                <w:ilvl w:val="0"/>
                <w:numId w:val="11"/>
              </w:numPr>
              <w:shd w:val="clear" w:color="auto" w:fill="FFFFFF"/>
              <w:spacing w:before="0" w:beforeAutospacing="0" w:after="0" w:afterAutospacing="0"/>
              <w:jc w:val="both"/>
              <w:rPr>
                <w:i/>
                <w:iCs/>
                <w:color w:val="000000" w:themeColor="text1"/>
                <w:sz w:val="20"/>
                <w:szCs w:val="20"/>
                <w:lang w:val="en-US"/>
              </w:rPr>
            </w:pPr>
            <w:r w:rsidRPr="003C63AD">
              <w:rPr>
                <w:rFonts w:eastAsia="Arial Unicode MS"/>
                <w:color w:val="000000" w:themeColor="text1"/>
                <w:sz w:val="20"/>
                <w:szCs w:val="20"/>
                <w:shd w:val="clear" w:color="auto" w:fill="FFFFFF"/>
                <w:lang w:val="en-US"/>
              </w:rPr>
              <w:t>randamentul energetic sezonier aferent încălzirii spațiilor al aparatelor pentru încălzire locală cu focar închis frontal care utilizează combustibil gazos sau lichid nu este mai mic de 72 %;</w:t>
            </w:r>
          </w:p>
          <w:p w14:paraId="4C7CC63B" w14:textId="77777777" w:rsidR="003E493D" w:rsidRPr="003C63AD" w:rsidRDefault="003E493D" w:rsidP="00B713FA">
            <w:pPr>
              <w:pStyle w:val="ti-art"/>
              <w:numPr>
                <w:ilvl w:val="0"/>
                <w:numId w:val="11"/>
              </w:numPr>
              <w:shd w:val="clear" w:color="auto" w:fill="FFFFFF"/>
              <w:spacing w:before="0" w:beforeAutospacing="0" w:after="0" w:afterAutospacing="0"/>
              <w:jc w:val="both"/>
              <w:rPr>
                <w:i/>
                <w:iCs/>
                <w:color w:val="000000" w:themeColor="text1"/>
                <w:sz w:val="20"/>
                <w:szCs w:val="20"/>
                <w:lang w:val="en-US"/>
              </w:rPr>
            </w:pPr>
            <w:r w:rsidRPr="003C63AD">
              <w:rPr>
                <w:rFonts w:eastAsia="Arial Unicode MS"/>
                <w:color w:val="000000" w:themeColor="text1"/>
                <w:sz w:val="20"/>
                <w:szCs w:val="20"/>
                <w:shd w:val="clear" w:color="auto" w:fill="FFFFFF"/>
                <w:lang w:val="en-US"/>
              </w:rPr>
              <w:t>randamentul energetic sezonier aferent încălzirii spațiilor al aparatelor electrice portabile pentru încălzire locală nu este mai mic de 36 %;</w:t>
            </w:r>
          </w:p>
          <w:p w14:paraId="11E0A3F2" w14:textId="77777777" w:rsidR="003E493D" w:rsidRPr="003C63AD" w:rsidRDefault="003E493D" w:rsidP="00B713FA">
            <w:pPr>
              <w:pStyle w:val="ti-art"/>
              <w:numPr>
                <w:ilvl w:val="0"/>
                <w:numId w:val="11"/>
              </w:numPr>
              <w:shd w:val="clear" w:color="auto" w:fill="FFFFFF"/>
              <w:spacing w:before="0" w:beforeAutospacing="0" w:after="0" w:afterAutospacing="0"/>
              <w:jc w:val="both"/>
              <w:rPr>
                <w:i/>
                <w:iCs/>
                <w:color w:val="000000" w:themeColor="text1"/>
                <w:sz w:val="20"/>
                <w:szCs w:val="20"/>
                <w:lang w:val="en-US"/>
              </w:rPr>
            </w:pPr>
            <w:r w:rsidRPr="003C63AD">
              <w:rPr>
                <w:rFonts w:eastAsia="Arial Unicode MS"/>
                <w:color w:val="000000" w:themeColor="text1"/>
                <w:sz w:val="20"/>
                <w:szCs w:val="20"/>
                <w:shd w:val="clear" w:color="auto" w:fill="FFFFFF"/>
                <w:lang w:val="en-US"/>
              </w:rPr>
              <w:t>randamentul energetic sezonier aferent încălzirii spațiilor al aparatelor electrice fixe pentru încălzire locală cu o putere termică nominală de peste 250 W nu este mai mic de 38 %;</w:t>
            </w:r>
          </w:p>
          <w:p w14:paraId="4AE2C313" w14:textId="77777777" w:rsidR="003E493D" w:rsidRPr="003C63AD" w:rsidRDefault="003E493D" w:rsidP="00B713FA">
            <w:pPr>
              <w:pStyle w:val="ti-art"/>
              <w:numPr>
                <w:ilvl w:val="0"/>
                <w:numId w:val="11"/>
              </w:numPr>
              <w:shd w:val="clear" w:color="auto" w:fill="FFFFFF"/>
              <w:spacing w:before="0" w:beforeAutospacing="0" w:after="0" w:afterAutospacing="0"/>
              <w:jc w:val="both"/>
              <w:rPr>
                <w:i/>
                <w:iCs/>
                <w:color w:val="000000" w:themeColor="text1"/>
                <w:sz w:val="20"/>
                <w:szCs w:val="20"/>
                <w:lang w:val="en-US"/>
              </w:rPr>
            </w:pPr>
            <w:r w:rsidRPr="003C63AD">
              <w:rPr>
                <w:rFonts w:eastAsia="Arial Unicode MS"/>
                <w:color w:val="000000" w:themeColor="text1"/>
                <w:sz w:val="20"/>
                <w:szCs w:val="20"/>
                <w:shd w:val="clear" w:color="auto" w:fill="FFFFFF"/>
                <w:lang w:val="en-US"/>
              </w:rPr>
              <w:t>randamentul energetic sezonier aferent încălzirii spațiilor al aparatelor electrice fixe pentru încălzire locală cu o putere termică nominală de maximum 250 W nu este mai mic de 34 %;</w:t>
            </w:r>
          </w:p>
          <w:p w14:paraId="213BA0DF" w14:textId="77777777" w:rsidR="003E493D" w:rsidRPr="003C63AD" w:rsidRDefault="003E493D" w:rsidP="00B713FA">
            <w:pPr>
              <w:pStyle w:val="ti-art"/>
              <w:numPr>
                <w:ilvl w:val="0"/>
                <w:numId w:val="11"/>
              </w:numPr>
              <w:shd w:val="clear" w:color="auto" w:fill="FFFFFF"/>
              <w:spacing w:before="0" w:beforeAutospacing="0" w:after="0" w:afterAutospacing="0"/>
              <w:jc w:val="both"/>
              <w:rPr>
                <w:i/>
                <w:iCs/>
                <w:color w:val="000000" w:themeColor="text1"/>
                <w:sz w:val="20"/>
                <w:szCs w:val="20"/>
                <w:lang w:val="en-US"/>
              </w:rPr>
            </w:pPr>
            <w:r w:rsidRPr="003C63AD">
              <w:rPr>
                <w:rFonts w:eastAsia="Arial Unicode MS"/>
                <w:color w:val="000000" w:themeColor="text1"/>
                <w:sz w:val="20"/>
                <w:szCs w:val="20"/>
                <w:shd w:val="clear" w:color="auto" w:fill="FFFFFF"/>
                <w:lang w:val="en-US"/>
              </w:rPr>
              <w:t>randamentul energetic sezonier aferent încălzirii spațiilor al aparatelor electrice pentru încălzire locală cu acumulator de căldură nu este mai mic de 38,5 %;</w:t>
            </w:r>
          </w:p>
          <w:p w14:paraId="36AE0B1E" w14:textId="77777777" w:rsidR="003E493D" w:rsidRPr="003C63AD" w:rsidRDefault="003E493D" w:rsidP="00B713FA">
            <w:pPr>
              <w:pStyle w:val="ti-art"/>
              <w:numPr>
                <w:ilvl w:val="0"/>
                <w:numId w:val="11"/>
              </w:numPr>
              <w:shd w:val="clear" w:color="auto" w:fill="FFFFFF"/>
              <w:spacing w:before="0" w:beforeAutospacing="0" w:after="0" w:afterAutospacing="0"/>
              <w:jc w:val="both"/>
              <w:rPr>
                <w:i/>
                <w:iCs/>
                <w:color w:val="000000" w:themeColor="text1"/>
                <w:sz w:val="20"/>
                <w:szCs w:val="20"/>
                <w:lang w:val="en-US"/>
              </w:rPr>
            </w:pPr>
            <w:r w:rsidRPr="003C63AD">
              <w:rPr>
                <w:rFonts w:eastAsia="Arial Unicode MS"/>
                <w:color w:val="000000" w:themeColor="text1"/>
                <w:sz w:val="20"/>
                <w:szCs w:val="20"/>
                <w:shd w:val="clear" w:color="auto" w:fill="FFFFFF"/>
                <w:lang w:val="en-US"/>
              </w:rPr>
              <w:t>randamentul energetic sezonier aferent încălzirii spațiilor al aparatelor electrice pentru încălzire locală prin pardoseală nu este mai mic de 38 %;</w:t>
            </w:r>
          </w:p>
          <w:p w14:paraId="64109351" w14:textId="77777777" w:rsidR="003E493D" w:rsidRPr="003C63AD" w:rsidRDefault="003E493D" w:rsidP="00B713FA">
            <w:pPr>
              <w:pStyle w:val="ti-art"/>
              <w:numPr>
                <w:ilvl w:val="0"/>
                <w:numId w:val="11"/>
              </w:numPr>
              <w:shd w:val="clear" w:color="auto" w:fill="FFFFFF"/>
              <w:spacing w:before="0" w:beforeAutospacing="0" w:after="0" w:afterAutospacing="0"/>
              <w:jc w:val="both"/>
              <w:rPr>
                <w:i/>
                <w:iCs/>
                <w:color w:val="000000" w:themeColor="text1"/>
                <w:sz w:val="20"/>
                <w:szCs w:val="20"/>
                <w:lang w:val="en-US"/>
              </w:rPr>
            </w:pPr>
            <w:r w:rsidRPr="003C63AD">
              <w:rPr>
                <w:rFonts w:eastAsia="Arial Unicode MS"/>
                <w:color w:val="000000" w:themeColor="text1"/>
                <w:sz w:val="20"/>
                <w:szCs w:val="20"/>
                <w:shd w:val="clear" w:color="auto" w:fill="FFFFFF"/>
                <w:lang w:val="en-US"/>
              </w:rPr>
              <w:t>randamentul energetic sezonier aferent încălzirii spațiilor al aparatelor electrice radiante pentru încălzire locală nu este mai mic de 35 %;</w:t>
            </w:r>
          </w:p>
          <w:p w14:paraId="5752A75F" w14:textId="77777777" w:rsidR="003E493D" w:rsidRPr="003C63AD" w:rsidRDefault="003E493D" w:rsidP="00B713FA">
            <w:pPr>
              <w:pStyle w:val="ti-art"/>
              <w:numPr>
                <w:ilvl w:val="0"/>
                <w:numId w:val="11"/>
              </w:numPr>
              <w:shd w:val="clear" w:color="auto" w:fill="FFFFFF"/>
              <w:spacing w:before="0" w:beforeAutospacing="0" w:after="0" w:afterAutospacing="0"/>
              <w:jc w:val="both"/>
              <w:rPr>
                <w:i/>
                <w:iCs/>
                <w:color w:val="000000" w:themeColor="text1"/>
                <w:sz w:val="20"/>
                <w:szCs w:val="20"/>
                <w:lang w:val="en-US"/>
              </w:rPr>
            </w:pPr>
            <w:r w:rsidRPr="003C63AD">
              <w:rPr>
                <w:rFonts w:eastAsia="Arial Unicode MS"/>
                <w:color w:val="000000" w:themeColor="text1"/>
                <w:sz w:val="20"/>
                <w:szCs w:val="20"/>
                <w:shd w:val="clear" w:color="auto" w:fill="FFFFFF"/>
                <w:lang w:val="en-US"/>
              </w:rPr>
              <w:t>randamentul energetic sezonier aferent încălzirii spațiilor al aparatelor electrice pentru încălzire locală cu radiație vizibilă cu o putere termică nominală de peste 1,2 kW nu este mai mic de 35 %;</w:t>
            </w:r>
          </w:p>
          <w:p w14:paraId="1B4DB445" w14:textId="77777777" w:rsidR="003E493D" w:rsidRPr="003C63AD" w:rsidRDefault="003E493D" w:rsidP="00B713FA">
            <w:pPr>
              <w:pStyle w:val="ti-art"/>
              <w:numPr>
                <w:ilvl w:val="0"/>
                <w:numId w:val="11"/>
              </w:numPr>
              <w:shd w:val="clear" w:color="auto" w:fill="FFFFFF"/>
              <w:spacing w:before="0" w:beforeAutospacing="0" w:after="0" w:afterAutospacing="0"/>
              <w:jc w:val="both"/>
              <w:rPr>
                <w:i/>
                <w:iCs/>
                <w:color w:val="000000" w:themeColor="text1"/>
                <w:sz w:val="20"/>
                <w:szCs w:val="20"/>
                <w:lang w:val="en-US"/>
              </w:rPr>
            </w:pPr>
            <w:r w:rsidRPr="003C63AD">
              <w:rPr>
                <w:rFonts w:eastAsia="Arial Unicode MS"/>
                <w:color w:val="000000" w:themeColor="text1"/>
                <w:sz w:val="20"/>
                <w:szCs w:val="20"/>
                <w:shd w:val="clear" w:color="auto" w:fill="FFFFFF"/>
                <w:lang w:val="en-US"/>
              </w:rPr>
              <w:t xml:space="preserve">randamentul energetic sezonier aferent încălzirii spațiilor al aparatelor electrice pentru încălzire locală cu radiație vizibilă cu o putere termică nominală de </w:t>
            </w:r>
            <w:r w:rsidRPr="003C63AD">
              <w:rPr>
                <w:rFonts w:eastAsia="Arial Unicode MS"/>
                <w:color w:val="000000" w:themeColor="text1"/>
                <w:sz w:val="20"/>
                <w:szCs w:val="20"/>
                <w:shd w:val="clear" w:color="auto" w:fill="FFFFFF"/>
                <w:lang w:val="en-US"/>
              </w:rPr>
              <w:lastRenderedPageBreak/>
              <w:t>maximum 1,2 kW nu este mai mic de 31 %;</w:t>
            </w:r>
          </w:p>
          <w:p w14:paraId="75A3E378" w14:textId="77777777" w:rsidR="003E493D" w:rsidRPr="003C63AD" w:rsidRDefault="003E493D" w:rsidP="00B713FA">
            <w:pPr>
              <w:pStyle w:val="ti-art"/>
              <w:numPr>
                <w:ilvl w:val="0"/>
                <w:numId w:val="11"/>
              </w:numPr>
              <w:shd w:val="clear" w:color="auto" w:fill="FFFFFF"/>
              <w:spacing w:before="0" w:beforeAutospacing="0" w:after="0" w:afterAutospacing="0"/>
              <w:jc w:val="both"/>
              <w:rPr>
                <w:i/>
                <w:iCs/>
                <w:color w:val="000000" w:themeColor="text1"/>
                <w:sz w:val="20"/>
                <w:szCs w:val="20"/>
                <w:lang w:val="en-US"/>
              </w:rPr>
            </w:pPr>
            <w:r w:rsidRPr="003C63AD">
              <w:rPr>
                <w:rFonts w:eastAsia="Arial Unicode MS"/>
                <w:color w:val="000000" w:themeColor="text1"/>
                <w:sz w:val="20"/>
                <w:szCs w:val="20"/>
                <w:shd w:val="clear" w:color="auto" w:fill="FFFFFF"/>
                <w:lang w:val="en-US"/>
              </w:rPr>
              <w:t xml:space="preserve"> randamentul energetic sezonier aferent încălzirii spațiilor al aparatelor pentru încălzire locală cu radiație luminoasă nu este mai mic de 85 %;</w:t>
            </w:r>
          </w:p>
          <w:p w14:paraId="66CE679B" w14:textId="77777777" w:rsidR="003E493D" w:rsidRPr="003C63AD" w:rsidRDefault="003E493D" w:rsidP="00B713FA">
            <w:pPr>
              <w:pStyle w:val="ti-art"/>
              <w:numPr>
                <w:ilvl w:val="0"/>
                <w:numId w:val="11"/>
              </w:numPr>
              <w:shd w:val="clear" w:color="auto" w:fill="FFFFFF"/>
              <w:spacing w:before="0" w:beforeAutospacing="0" w:after="0" w:afterAutospacing="0"/>
              <w:jc w:val="both"/>
              <w:rPr>
                <w:i/>
                <w:iCs/>
                <w:color w:val="000000" w:themeColor="text1"/>
                <w:sz w:val="20"/>
                <w:szCs w:val="20"/>
                <w:lang w:val="en-US"/>
              </w:rPr>
            </w:pPr>
            <w:r w:rsidRPr="003C63AD">
              <w:rPr>
                <w:rFonts w:eastAsia="Arial Unicode MS"/>
                <w:color w:val="000000" w:themeColor="text1"/>
                <w:sz w:val="20"/>
                <w:szCs w:val="20"/>
                <w:shd w:val="clear" w:color="auto" w:fill="FFFFFF"/>
                <w:lang w:val="en-US"/>
              </w:rPr>
              <w:t>randamentul energetic sezonier aferent încălzirii spațiilor al aparatelor pentru încălzire locală cu tuburi nu este mai mic de 74 %.</w:t>
            </w:r>
          </w:p>
          <w:p w14:paraId="3506F94C" w14:textId="77777777" w:rsidR="003E493D" w:rsidRPr="009B52E3" w:rsidRDefault="003E493D" w:rsidP="00B713FA">
            <w:pPr>
              <w:pStyle w:val="ti-art"/>
              <w:numPr>
                <w:ilvl w:val="0"/>
                <w:numId w:val="9"/>
              </w:numPr>
              <w:shd w:val="clear" w:color="auto" w:fill="FFFFFF"/>
              <w:spacing w:before="0" w:beforeAutospacing="0" w:after="0" w:afterAutospacing="0"/>
              <w:jc w:val="both"/>
              <w:rPr>
                <w:i/>
                <w:iCs/>
                <w:color w:val="000000" w:themeColor="text1"/>
                <w:sz w:val="20"/>
                <w:szCs w:val="20"/>
                <w:lang w:val="en-US"/>
              </w:rPr>
            </w:pPr>
            <w:r w:rsidRPr="009B52E3">
              <w:rPr>
                <w:rFonts w:eastAsia="Arial Unicode MS"/>
                <w:b/>
                <w:bCs/>
                <w:color w:val="000000" w:themeColor="text1"/>
                <w:sz w:val="20"/>
                <w:szCs w:val="20"/>
                <w:shd w:val="clear" w:color="auto" w:fill="FFFFFF"/>
                <w:lang w:val="en-US"/>
              </w:rPr>
              <w:t>Cerințe specifice în materie de proiectare ecologică privind emisiile</w:t>
            </w:r>
          </w:p>
          <w:p w14:paraId="7828692B" w14:textId="77777777" w:rsidR="003E493D" w:rsidRPr="009B52E3" w:rsidRDefault="003E493D" w:rsidP="00B713FA">
            <w:pPr>
              <w:pStyle w:val="ti-art"/>
              <w:numPr>
                <w:ilvl w:val="0"/>
                <w:numId w:val="12"/>
              </w:numPr>
              <w:shd w:val="clear" w:color="auto" w:fill="FFFFFF"/>
              <w:spacing w:before="0" w:beforeAutospacing="0" w:after="0" w:afterAutospacing="0"/>
              <w:jc w:val="both"/>
              <w:rPr>
                <w:i/>
                <w:iCs/>
                <w:color w:val="000000" w:themeColor="text1"/>
                <w:sz w:val="20"/>
                <w:szCs w:val="20"/>
                <w:lang w:val="en-US"/>
              </w:rPr>
            </w:pPr>
            <w:r w:rsidRPr="009B52E3">
              <w:rPr>
                <w:rFonts w:eastAsia="Arial Unicode MS"/>
                <w:color w:val="000000" w:themeColor="text1"/>
                <w:sz w:val="20"/>
                <w:szCs w:val="20"/>
                <w:shd w:val="clear" w:color="auto" w:fill="FFFFFF"/>
                <w:lang w:val="en-US"/>
              </w:rPr>
              <w:t>Începând cu 1 ianuarie 2018, emisiile de oxizi de azot (NO</w:t>
            </w:r>
            <w:r w:rsidRPr="009B52E3">
              <w:rPr>
                <w:rStyle w:val="subscript"/>
                <w:rFonts w:eastAsia="Arial Unicode MS"/>
                <w:color w:val="000000" w:themeColor="text1"/>
                <w:sz w:val="20"/>
                <w:szCs w:val="20"/>
                <w:vertAlign w:val="subscript"/>
                <w:lang w:val="en-US"/>
              </w:rPr>
              <w:t>x</w:t>
            </w:r>
            <w:r w:rsidRPr="009B52E3">
              <w:rPr>
                <w:rFonts w:eastAsia="Arial Unicode MS"/>
                <w:color w:val="000000" w:themeColor="text1"/>
                <w:sz w:val="20"/>
                <w:szCs w:val="20"/>
                <w:shd w:val="clear" w:color="auto" w:fill="FFFFFF"/>
                <w:lang w:val="en-US"/>
              </w:rPr>
              <w:t>) ale aparatelor pentru încălzire locală cu combustibil lichid și gazos trebuie să nu depășească următoarele valori:</w:t>
            </w:r>
          </w:p>
          <w:p w14:paraId="50A6D6B7" w14:textId="079A7211" w:rsidR="003E493D" w:rsidRPr="009B52E3" w:rsidRDefault="003E493D" w:rsidP="00B713FA">
            <w:pPr>
              <w:pStyle w:val="ti-art"/>
              <w:numPr>
                <w:ilvl w:val="0"/>
                <w:numId w:val="13"/>
              </w:numPr>
              <w:shd w:val="clear" w:color="auto" w:fill="FFFFFF"/>
              <w:spacing w:before="0" w:beforeAutospacing="0" w:after="0" w:afterAutospacing="0"/>
              <w:jc w:val="both"/>
              <w:rPr>
                <w:i/>
                <w:iCs/>
                <w:color w:val="000000" w:themeColor="text1"/>
                <w:sz w:val="20"/>
                <w:szCs w:val="20"/>
                <w:lang w:val="en-US"/>
              </w:rPr>
            </w:pPr>
            <w:r w:rsidRPr="009B52E3">
              <w:rPr>
                <w:rFonts w:eastAsia="Arial Unicode MS"/>
                <w:color w:val="000000" w:themeColor="text1"/>
                <w:sz w:val="20"/>
                <w:szCs w:val="20"/>
                <w:shd w:val="clear" w:color="auto" w:fill="FFFFFF"/>
                <w:lang w:val="en-US"/>
              </w:rPr>
              <w:t>emisiile de NO</w:t>
            </w:r>
            <w:r w:rsidRPr="009B52E3">
              <w:rPr>
                <w:rStyle w:val="subscript"/>
                <w:rFonts w:eastAsia="Arial Unicode MS"/>
                <w:color w:val="000000" w:themeColor="text1"/>
                <w:sz w:val="20"/>
                <w:szCs w:val="20"/>
                <w:vertAlign w:val="subscript"/>
                <w:lang w:val="en-US"/>
              </w:rPr>
              <w:t>x</w:t>
            </w:r>
            <w:r w:rsidR="009B52E3">
              <w:rPr>
                <w:rStyle w:val="apple-converted-space"/>
                <w:rFonts w:eastAsia="Arial Unicode MS"/>
                <w:color w:val="000000" w:themeColor="text1"/>
                <w:sz w:val="20"/>
                <w:szCs w:val="20"/>
                <w:shd w:val="clear" w:color="auto" w:fill="FFFFFF"/>
                <w:lang w:val="en-US"/>
              </w:rPr>
              <w:t xml:space="preserve"> </w:t>
            </w:r>
            <w:r w:rsidRPr="009B52E3">
              <w:rPr>
                <w:rFonts w:eastAsia="Arial Unicode MS"/>
                <w:color w:val="000000" w:themeColor="text1"/>
                <w:sz w:val="20"/>
                <w:szCs w:val="20"/>
                <w:shd w:val="clear" w:color="auto" w:fill="FFFFFF"/>
                <w:lang w:val="en-US"/>
              </w:rPr>
              <w:t>ale aparatelor pentru încălzire locală cu focar deschis frontal și ale aparatelor pentru încălzire locală cu focar închis frontal care utilizează combustibil gazos sau lichid nu depășesc 130 mg/kWh</w:t>
            </w:r>
            <w:r w:rsidRPr="009B52E3">
              <w:rPr>
                <w:rStyle w:val="subscript"/>
                <w:rFonts w:eastAsia="Arial Unicode MS"/>
                <w:color w:val="000000" w:themeColor="text1"/>
                <w:sz w:val="20"/>
                <w:szCs w:val="20"/>
                <w:vertAlign w:val="subscript"/>
                <w:lang w:val="en-US"/>
              </w:rPr>
              <w:t>input</w:t>
            </w:r>
            <w:r w:rsidR="009B52E3">
              <w:rPr>
                <w:rStyle w:val="apple-converted-space"/>
                <w:rFonts w:eastAsia="Arial Unicode MS"/>
                <w:color w:val="000000" w:themeColor="text1"/>
                <w:sz w:val="20"/>
                <w:szCs w:val="20"/>
                <w:shd w:val="clear" w:color="auto" w:fill="FFFFFF"/>
                <w:lang w:val="en-US"/>
              </w:rPr>
              <w:t xml:space="preserve"> </w:t>
            </w:r>
            <w:r w:rsidRPr="009B52E3">
              <w:rPr>
                <w:rFonts w:eastAsia="Arial Unicode MS"/>
                <w:color w:val="000000" w:themeColor="text1"/>
                <w:sz w:val="20"/>
                <w:szCs w:val="20"/>
                <w:shd w:val="clear" w:color="auto" w:fill="FFFFFF"/>
                <w:lang w:val="en-US"/>
              </w:rPr>
              <w:t>pe baza PCS;</w:t>
            </w:r>
          </w:p>
          <w:p w14:paraId="43302BF2" w14:textId="749D5823" w:rsidR="003E493D" w:rsidRPr="009B52E3" w:rsidRDefault="003E493D" w:rsidP="00B713FA">
            <w:pPr>
              <w:pStyle w:val="ti-art"/>
              <w:numPr>
                <w:ilvl w:val="0"/>
                <w:numId w:val="13"/>
              </w:numPr>
              <w:shd w:val="clear" w:color="auto" w:fill="FFFFFF"/>
              <w:spacing w:before="0" w:beforeAutospacing="0" w:after="0" w:afterAutospacing="0"/>
              <w:jc w:val="both"/>
              <w:rPr>
                <w:i/>
                <w:iCs/>
                <w:color w:val="000000" w:themeColor="text1"/>
                <w:sz w:val="20"/>
                <w:szCs w:val="20"/>
                <w:lang w:val="en-US"/>
              </w:rPr>
            </w:pPr>
            <w:r w:rsidRPr="009B52E3">
              <w:rPr>
                <w:rFonts w:eastAsia="Arial Unicode MS"/>
                <w:color w:val="000000" w:themeColor="text1"/>
                <w:sz w:val="20"/>
                <w:szCs w:val="20"/>
                <w:shd w:val="clear" w:color="auto" w:fill="FFFFFF"/>
                <w:lang w:val="en-US"/>
              </w:rPr>
              <w:t>emisiile de NO</w:t>
            </w:r>
            <w:r w:rsidRPr="009B52E3">
              <w:rPr>
                <w:rStyle w:val="subscript"/>
                <w:rFonts w:eastAsia="Arial Unicode MS"/>
                <w:color w:val="000000" w:themeColor="text1"/>
                <w:sz w:val="20"/>
                <w:szCs w:val="20"/>
                <w:vertAlign w:val="subscript"/>
                <w:lang w:val="en-US"/>
              </w:rPr>
              <w:t>x</w:t>
            </w:r>
            <w:r w:rsidR="009B52E3">
              <w:rPr>
                <w:rStyle w:val="apple-converted-space"/>
                <w:rFonts w:eastAsia="Arial Unicode MS"/>
                <w:color w:val="000000" w:themeColor="text1"/>
                <w:sz w:val="20"/>
                <w:szCs w:val="20"/>
                <w:shd w:val="clear" w:color="auto" w:fill="FFFFFF"/>
                <w:lang w:val="en-US"/>
              </w:rPr>
              <w:t xml:space="preserve"> </w:t>
            </w:r>
            <w:r w:rsidRPr="009B52E3">
              <w:rPr>
                <w:rFonts w:eastAsia="Arial Unicode MS"/>
                <w:color w:val="000000" w:themeColor="text1"/>
                <w:sz w:val="20"/>
                <w:szCs w:val="20"/>
                <w:shd w:val="clear" w:color="auto" w:fill="FFFFFF"/>
                <w:lang w:val="en-US"/>
              </w:rPr>
              <w:t>ale aparatelor pentru încălzire locală cu radiație luminoasă și al aparatelor pentru încălzire locală cu tuburi nu depășesc 200 mg/kWh</w:t>
            </w:r>
            <w:r w:rsidRPr="009B52E3">
              <w:rPr>
                <w:rStyle w:val="subscript"/>
                <w:rFonts w:eastAsia="Arial Unicode MS"/>
                <w:color w:val="000000" w:themeColor="text1"/>
                <w:sz w:val="20"/>
                <w:szCs w:val="20"/>
                <w:vertAlign w:val="subscript"/>
                <w:lang w:val="en-US"/>
              </w:rPr>
              <w:t>input</w:t>
            </w:r>
            <w:r w:rsidR="009B52E3">
              <w:rPr>
                <w:rStyle w:val="apple-converted-space"/>
                <w:rFonts w:eastAsia="Arial Unicode MS"/>
                <w:color w:val="000000" w:themeColor="text1"/>
                <w:sz w:val="20"/>
                <w:szCs w:val="20"/>
                <w:shd w:val="clear" w:color="auto" w:fill="FFFFFF"/>
                <w:lang w:val="en-US"/>
              </w:rPr>
              <w:t xml:space="preserve"> </w:t>
            </w:r>
            <w:r w:rsidRPr="009B52E3">
              <w:rPr>
                <w:rFonts w:eastAsia="Arial Unicode MS"/>
                <w:color w:val="000000" w:themeColor="text1"/>
                <w:sz w:val="20"/>
                <w:szCs w:val="20"/>
                <w:shd w:val="clear" w:color="auto" w:fill="FFFFFF"/>
                <w:lang w:val="en-US"/>
              </w:rPr>
              <w:t>pe baza PCS.</w:t>
            </w:r>
          </w:p>
          <w:p w14:paraId="52C259D4" w14:textId="77777777" w:rsidR="003E493D" w:rsidRPr="009B52E3" w:rsidRDefault="003E493D" w:rsidP="00B713FA">
            <w:pPr>
              <w:pStyle w:val="ti-art"/>
              <w:numPr>
                <w:ilvl w:val="0"/>
                <w:numId w:val="9"/>
              </w:numPr>
              <w:shd w:val="clear" w:color="auto" w:fill="FFFFFF"/>
              <w:spacing w:before="0" w:beforeAutospacing="0" w:after="0" w:afterAutospacing="0"/>
              <w:jc w:val="both"/>
              <w:rPr>
                <w:i/>
                <w:iCs/>
                <w:color w:val="000000" w:themeColor="text1"/>
                <w:sz w:val="20"/>
                <w:szCs w:val="20"/>
                <w:lang w:val="en-US"/>
              </w:rPr>
            </w:pPr>
            <w:r w:rsidRPr="009B52E3">
              <w:rPr>
                <w:rFonts w:eastAsia="Arial Unicode MS"/>
                <w:b/>
                <w:bCs/>
                <w:color w:val="000000" w:themeColor="text1"/>
                <w:sz w:val="20"/>
                <w:szCs w:val="20"/>
                <w:shd w:val="clear" w:color="auto" w:fill="FFFFFF"/>
                <w:lang w:val="en-US"/>
              </w:rPr>
              <w:t>Cerințe privind informațiile despre produs</w:t>
            </w:r>
          </w:p>
          <w:p w14:paraId="04C11F53" w14:textId="77777777" w:rsidR="003E493D" w:rsidRPr="009B52E3" w:rsidRDefault="003E493D" w:rsidP="00B713FA">
            <w:pPr>
              <w:pStyle w:val="ti-art"/>
              <w:numPr>
                <w:ilvl w:val="0"/>
                <w:numId w:val="14"/>
              </w:numPr>
              <w:shd w:val="clear" w:color="auto" w:fill="FFFFFF"/>
              <w:spacing w:before="0" w:beforeAutospacing="0" w:after="0" w:afterAutospacing="0"/>
              <w:jc w:val="both"/>
              <w:rPr>
                <w:i/>
                <w:iCs/>
                <w:color w:val="000000" w:themeColor="text1"/>
                <w:sz w:val="20"/>
                <w:szCs w:val="20"/>
                <w:lang w:val="en-US"/>
              </w:rPr>
            </w:pPr>
            <w:r w:rsidRPr="009B52E3">
              <w:rPr>
                <w:rFonts w:eastAsia="Arial Unicode MS"/>
                <w:color w:val="000000" w:themeColor="text1"/>
                <w:sz w:val="20"/>
                <w:szCs w:val="20"/>
                <w:shd w:val="clear" w:color="auto" w:fill="FFFFFF"/>
                <w:lang w:val="en-US"/>
              </w:rPr>
              <w:t>De la 1 ianuarie 2018, trebuie furnizate următoarele informații despre aparatele pentru încălzire locală:</w:t>
            </w:r>
          </w:p>
          <w:p w14:paraId="20F984BD" w14:textId="77777777" w:rsidR="003E493D" w:rsidRPr="009B52E3" w:rsidRDefault="003E493D" w:rsidP="00B713FA">
            <w:pPr>
              <w:pStyle w:val="ti-art"/>
              <w:numPr>
                <w:ilvl w:val="0"/>
                <w:numId w:val="15"/>
              </w:numPr>
              <w:shd w:val="clear" w:color="auto" w:fill="FFFFFF"/>
              <w:spacing w:before="0" w:beforeAutospacing="0" w:after="0" w:afterAutospacing="0"/>
              <w:jc w:val="both"/>
              <w:rPr>
                <w:i/>
                <w:iCs/>
                <w:color w:val="000000" w:themeColor="text1"/>
                <w:sz w:val="20"/>
                <w:szCs w:val="20"/>
                <w:lang w:val="en-US"/>
              </w:rPr>
            </w:pPr>
            <w:r w:rsidRPr="009B52E3">
              <w:rPr>
                <w:rFonts w:eastAsia="Arial Unicode MS"/>
                <w:color w:val="000000" w:themeColor="text1"/>
                <w:sz w:val="20"/>
                <w:szCs w:val="20"/>
                <w:shd w:val="clear" w:color="auto" w:fill="FFFFFF"/>
                <w:lang w:val="en-US"/>
              </w:rPr>
              <w:t>manualele cu instrucțiuni pentru instalatori și utilizatorii finali, precum și site-urile internet cu acces liber ale producătorilor, ale reprezentanților autorizați ai acestora și ale importatorilor trebuie să conțină elementele următoare:</w:t>
            </w:r>
          </w:p>
          <w:p w14:paraId="48F0CCBF" w14:textId="77777777" w:rsidR="003E493D" w:rsidRPr="009B52E3" w:rsidRDefault="003E493D" w:rsidP="00B713FA">
            <w:pPr>
              <w:pStyle w:val="ti-art"/>
              <w:numPr>
                <w:ilvl w:val="0"/>
                <w:numId w:val="16"/>
              </w:numPr>
              <w:shd w:val="clear" w:color="auto" w:fill="FFFFFF"/>
              <w:spacing w:before="0" w:beforeAutospacing="0" w:after="0" w:afterAutospacing="0"/>
              <w:jc w:val="both"/>
              <w:rPr>
                <w:i/>
                <w:iCs/>
                <w:color w:val="000000" w:themeColor="text1"/>
                <w:sz w:val="20"/>
                <w:szCs w:val="20"/>
                <w:lang w:val="en-US"/>
              </w:rPr>
            </w:pPr>
            <w:r w:rsidRPr="009B52E3">
              <w:rPr>
                <w:rFonts w:eastAsia="Arial Unicode MS"/>
                <w:color w:val="000000" w:themeColor="text1"/>
                <w:sz w:val="20"/>
                <w:szCs w:val="20"/>
                <w:shd w:val="clear" w:color="auto" w:fill="FFFFFF"/>
                <w:lang w:val="en-US"/>
              </w:rPr>
              <w:t>în cazul aparatelor pentru încălzire locală cu combustibil lichid sau gazos, informațiile prevăzute în tabelul 1, împreună cu parametrii lor tehnici măsurați și calculați în conformitate cu anexa III și care prezintă cifrele semnificative indicate în tabel;</w:t>
            </w:r>
          </w:p>
          <w:p w14:paraId="4642E358" w14:textId="77777777" w:rsidR="003E493D" w:rsidRPr="009B52E3" w:rsidRDefault="003E493D" w:rsidP="00B713FA">
            <w:pPr>
              <w:pStyle w:val="ti-art"/>
              <w:numPr>
                <w:ilvl w:val="0"/>
                <w:numId w:val="16"/>
              </w:numPr>
              <w:shd w:val="clear" w:color="auto" w:fill="FFFFFF"/>
              <w:spacing w:before="0" w:beforeAutospacing="0" w:after="0" w:afterAutospacing="0"/>
              <w:jc w:val="both"/>
              <w:rPr>
                <w:i/>
                <w:iCs/>
                <w:color w:val="000000" w:themeColor="text1"/>
                <w:sz w:val="20"/>
                <w:szCs w:val="20"/>
                <w:lang w:val="en-US"/>
              </w:rPr>
            </w:pPr>
            <w:r w:rsidRPr="009B52E3">
              <w:rPr>
                <w:rFonts w:eastAsia="Arial Unicode MS"/>
                <w:color w:val="000000" w:themeColor="text1"/>
                <w:sz w:val="20"/>
                <w:szCs w:val="20"/>
                <w:shd w:val="clear" w:color="auto" w:fill="FFFFFF"/>
                <w:lang w:val="en-US"/>
              </w:rPr>
              <w:t xml:space="preserve">în cazul aparatelor electrice pentru încălzire locală, informațiile prevăzute în tabelul 2, împreună cu parametrii lor tehnici măsurați și calculați în </w:t>
            </w:r>
            <w:r w:rsidRPr="009B52E3">
              <w:rPr>
                <w:rFonts w:eastAsia="Arial Unicode MS"/>
                <w:color w:val="000000" w:themeColor="text1"/>
                <w:sz w:val="20"/>
                <w:szCs w:val="20"/>
                <w:shd w:val="clear" w:color="auto" w:fill="FFFFFF"/>
                <w:lang w:val="en-US"/>
              </w:rPr>
              <w:lastRenderedPageBreak/>
              <w:t>conformitate cu anexa III și care prezintă cifrele semnificative indicate în tabel;</w:t>
            </w:r>
          </w:p>
          <w:p w14:paraId="0C2830FE" w14:textId="77777777" w:rsidR="003E493D" w:rsidRPr="009B52E3" w:rsidRDefault="003E493D" w:rsidP="00B713FA">
            <w:pPr>
              <w:pStyle w:val="ti-art"/>
              <w:numPr>
                <w:ilvl w:val="0"/>
                <w:numId w:val="16"/>
              </w:numPr>
              <w:shd w:val="clear" w:color="auto" w:fill="FFFFFF"/>
              <w:spacing w:before="0" w:beforeAutospacing="0" w:after="0" w:afterAutospacing="0"/>
              <w:jc w:val="both"/>
              <w:rPr>
                <w:i/>
                <w:iCs/>
                <w:color w:val="000000" w:themeColor="text1"/>
                <w:sz w:val="20"/>
                <w:szCs w:val="20"/>
                <w:lang w:val="en-US"/>
              </w:rPr>
            </w:pPr>
            <w:r w:rsidRPr="009B52E3">
              <w:rPr>
                <w:rFonts w:eastAsia="Arial Unicode MS"/>
                <w:color w:val="000000" w:themeColor="text1"/>
                <w:sz w:val="20"/>
                <w:szCs w:val="20"/>
                <w:shd w:val="clear" w:color="auto" w:fill="FFFFFF"/>
                <w:lang w:val="en-US"/>
              </w:rPr>
              <w:t>în cazul aparatelor pentru încălzire locală de uz comercial, informațiile prevăzute în tabelul 3, împreună cu parametrii lor tehnici măsurați și calculați în conformitate cu anexa III și care prezintă cifrele semnificative indicate în tabel;</w:t>
            </w:r>
          </w:p>
          <w:p w14:paraId="715F63E7" w14:textId="77777777" w:rsidR="003E493D" w:rsidRPr="009B52E3" w:rsidRDefault="003E493D" w:rsidP="00B713FA">
            <w:pPr>
              <w:pStyle w:val="ti-art"/>
              <w:numPr>
                <w:ilvl w:val="0"/>
                <w:numId w:val="16"/>
              </w:numPr>
              <w:shd w:val="clear" w:color="auto" w:fill="FFFFFF"/>
              <w:spacing w:before="0" w:beforeAutospacing="0" w:after="0" w:afterAutospacing="0"/>
              <w:jc w:val="both"/>
              <w:rPr>
                <w:i/>
                <w:iCs/>
                <w:color w:val="000000" w:themeColor="text1"/>
                <w:sz w:val="20"/>
                <w:szCs w:val="20"/>
                <w:lang w:val="en-US"/>
              </w:rPr>
            </w:pPr>
            <w:r w:rsidRPr="009B52E3">
              <w:rPr>
                <w:rFonts w:eastAsia="Arial Unicode MS"/>
                <w:color w:val="000000" w:themeColor="text1"/>
                <w:sz w:val="20"/>
                <w:szCs w:val="20"/>
                <w:shd w:val="clear" w:color="auto" w:fill="FFFFFF"/>
                <w:lang w:val="en-US"/>
              </w:rPr>
              <w:t>orice măsură de precauție specifică ce trebuie luată la asamblarea, instalarea sau efectuarea unei lucrări de întreținere a aparatului pentru încălzire locală;</w:t>
            </w:r>
          </w:p>
          <w:p w14:paraId="4C6CA21F" w14:textId="77777777" w:rsidR="003E493D" w:rsidRPr="009B52E3" w:rsidRDefault="003E493D" w:rsidP="00B713FA">
            <w:pPr>
              <w:pStyle w:val="ti-art"/>
              <w:numPr>
                <w:ilvl w:val="0"/>
                <w:numId w:val="16"/>
              </w:numPr>
              <w:shd w:val="clear" w:color="auto" w:fill="FFFFFF"/>
              <w:spacing w:before="0" w:beforeAutospacing="0" w:after="0" w:afterAutospacing="0"/>
              <w:jc w:val="both"/>
              <w:rPr>
                <w:i/>
                <w:iCs/>
                <w:color w:val="000000" w:themeColor="text1"/>
                <w:sz w:val="20"/>
                <w:szCs w:val="20"/>
                <w:lang w:val="en-US"/>
              </w:rPr>
            </w:pPr>
            <w:r w:rsidRPr="009B52E3">
              <w:rPr>
                <w:rFonts w:eastAsia="Arial Unicode MS"/>
                <w:color w:val="000000" w:themeColor="text1"/>
                <w:sz w:val="20"/>
                <w:szCs w:val="20"/>
                <w:shd w:val="clear" w:color="auto" w:fill="FFFFFF"/>
                <w:lang w:val="en-US"/>
              </w:rPr>
              <w:t>informații privind dezasamblarea, reciclarea și/sau eliminarea la sfârșitul ciclului de viață;</w:t>
            </w:r>
          </w:p>
          <w:p w14:paraId="5881ADE6" w14:textId="267C0AC8" w:rsidR="003E493D" w:rsidRPr="009B52E3" w:rsidRDefault="003E493D" w:rsidP="00B713FA">
            <w:pPr>
              <w:pStyle w:val="ti-art"/>
              <w:numPr>
                <w:ilvl w:val="0"/>
                <w:numId w:val="15"/>
              </w:numPr>
              <w:shd w:val="clear" w:color="auto" w:fill="FFFFFF"/>
              <w:spacing w:before="0" w:beforeAutospacing="0" w:after="0" w:afterAutospacing="0"/>
              <w:jc w:val="both"/>
              <w:rPr>
                <w:i/>
                <w:iCs/>
                <w:color w:val="000000" w:themeColor="text1"/>
                <w:sz w:val="20"/>
                <w:szCs w:val="20"/>
                <w:lang w:val="en-US"/>
              </w:rPr>
            </w:pPr>
            <w:r w:rsidRPr="009B52E3">
              <w:rPr>
                <w:rFonts w:eastAsia="Arial Unicode MS"/>
                <w:color w:val="000000" w:themeColor="text1"/>
                <w:sz w:val="20"/>
                <w:szCs w:val="20"/>
                <w:shd w:val="clear" w:color="auto" w:fill="FFFFFF"/>
                <w:lang w:val="en-US"/>
              </w:rPr>
              <w:t>în scopul evaluării conformității în temeiul articolului 4, documentația tehnică trebuie să conțină următoarele elemente:</w:t>
            </w:r>
          </w:p>
          <w:p w14:paraId="16D47735" w14:textId="77777777" w:rsidR="003E493D" w:rsidRPr="009B52E3" w:rsidRDefault="003E493D" w:rsidP="00B713FA">
            <w:pPr>
              <w:pStyle w:val="ti-art"/>
              <w:numPr>
                <w:ilvl w:val="0"/>
                <w:numId w:val="17"/>
              </w:numPr>
              <w:shd w:val="clear" w:color="auto" w:fill="FFFFFF"/>
              <w:spacing w:before="0" w:beforeAutospacing="0" w:after="0" w:afterAutospacing="0"/>
              <w:jc w:val="both"/>
              <w:rPr>
                <w:i/>
                <w:iCs/>
                <w:color w:val="000000" w:themeColor="text1"/>
                <w:sz w:val="20"/>
                <w:szCs w:val="20"/>
                <w:lang w:val="en-US"/>
              </w:rPr>
            </w:pPr>
            <w:r w:rsidRPr="009B52E3">
              <w:rPr>
                <w:rFonts w:eastAsia="Arial Unicode MS"/>
                <w:color w:val="000000" w:themeColor="text1"/>
                <w:sz w:val="20"/>
                <w:szCs w:val="20"/>
                <w:shd w:val="clear" w:color="auto" w:fill="FFFFFF"/>
                <w:lang w:val="en-US"/>
              </w:rPr>
              <w:t>elementele specificate la litera (a);</w:t>
            </w:r>
          </w:p>
          <w:p w14:paraId="559AED56" w14:textId="77777777" w:rsidR="003E493D" w:rsidRPr="009B52E3" w:rsidRDefault="003E493D" w:rsidP="00B713FA">
            <w:pPr>
              <w:pStyle w:val="ti-art"/>
              <w:numPr>
                <w:ilvl w:val="0"/>
                <w:numId w:val="17"/>
              </w:numPr>
              <w:shd w:val="clear" w:color="auto" w:fill="FFFFFF"/>
              <w:spacing w:before="0" w:beforeAutospacing="0" w:after="0" w:afterAutospacing="0"/>
              <w:jc w:val="both"/>
              <w:rPr>
                <w:i/>
                <w:iCs/>
                <w:color w:val="000000" w:themeColor="text1"/>
                <w:sz w:val="20"/>
                <w:szCs w:val="20"/>
                <w:lang w:val="en-US"/>
              </w:rPr>
            </w:pPr>
            <w:r w:rsidRPr="009B52E3">
              <w:rPr>
                <w:rFonts w:eastAsia="Arial Unicode MS"/>
                <w:color w:val="000000" w:themeColor="text1"/>
                <w:sz w:val="20"/>
                <w:szCs w:val="20"/>
                <w:shd w:val="clear" w:color="auto" w:fill="FFFFFF"/>
                <w:lang w:val="en-US"/>
              </w:rPr>
              <w:t>o listă a tuturor modelelor echivalente, dacă este cazul.</w:t>
            </w:r>
          </w:p>
          <w:p w14:paraId="3970F040" w14:textId="77777777" w:rsidR="003E493D" w:rsidRPr="009B52E3" w:rsidRDefault="003E493D" w:rsidP="00B713FA">
            <w:pPr>
              <w:pStyle w:val="ti-art"/>
              <w:numPr>
                <w:ilvl w:val="0"/>
                <w:numId w:val="14"/>
              </w:numPr>
              <w:shd w:val="clear" w:color="auto" w:fill="FFFFFF"/>
              <w:spacing w:before="0" w:beforeAutospacing="0" w:after="0" w:afterAutospacing="0"/>
              <w:jc w:val="both"/>
              <w:rPr>
                <w:i/>
                <w:iCs/>
                <w:color w:val="000000" w:themeColor="text1"/>
                <w:sz w:val="20"/>
                <w:szCs w:val="20"/>
                <w:lang w:val="en-US"/>
              </w:rPr>
            </w:pPr>
            <w:r w:rsidRPr="009B52E3">
              <w:rPr>
                <w:rFonts w:eastAsia="Arial Unicode MS"/>
                <w:color w:val="000000" w:themeColor="text1"/>
                <w:sz w:val="20"/>
                <w:szCs w:val="20"/>
                <w:shd w:val="clear" w:color="auto" w:fill="FFFFFF"/>
                <w:lang w:val="en-US"/>
              </w:rPr>
              <w:t>De la 1 ianuarie 2018, trebuie furnizate următoarele informații despre aparatele pentru încălzire locală:</w:t>
            </w:r>
          </w:p>
          <w:p w14:paraId="63F12A7E" w14:textId="77777777" w:rsidR="003E493D" w:rsidRPr="009B52E3" w:rsidRDefault="003E493D" w:rsidP="00B713FA">
            <w:pPr>
              <w:pStyle w:val="ti-art"/>
              <w:numPr>
                <w:ilvl w:val="0"/>
                <w:numId w:val="19"/>
              </w:numPr>
              <w:shd w:val="clear" w:color="auto" w:fill="FFFFFF"/>
              <w:spacing w:before="0" w:beforeAutospacing="0" w:after="0" w:afterAutospacing="0"/>
              <w:jc w:val="both"/>
              <w:rPr>
                <w:i/>
                <w:iCs/>
                <w:color w:val="000000" w:themeColor="text1"/>
                <w:sz w:val="20"/>
                <w:szCs w:val="20"/>
                <w:lang w:val="en-US"/>
              </w:rPr>
            </w:pPr>
            <w:r w:rsidRPr="009B52E3">
              <w:rPr>
                <w:rFonts w:eastAsia="Arial Unicode MS"/>
                <w:color w:val="000000" w:themeColor="text1"/>
                <w:sz w:val="20"/>
                <w:szCs w:val="20"/>
                <w:shd w:val="clear" w:color="auto" w:fill="FFFFFF"/>
                <w:lang w:val="en-US"/>
              </w:rPr>
              <w:t>numai în cazul aparatelor pentru încălzire locală fără coș și în cazul celor deschise spre șemineu: manualul cu instrucțiuni pentru utilizatorii finali, site-urile internet cu acces liber ale producătorilor și ambalajul produsului conțin următoarea propoziție, astfel încât să i se asigure vizibilitatea și lizibilitatea și într-o limbă care poate fi ușor înțeleasă de utilizatorii finali din statul membru în care se comercializează produsul: „Acest produs nu poate fi sursa principală de încălzire.”;</w:t>
            </w:r>
          </w:p>
          <w:p w14:paraId="301C40A8" w14:textId="77777777" w:rsidR="003E493D" w:rsidRPr="009B52E3" w:rsidRDefault="003E493D" w:rsidP="00B713FA">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9B52E3">
              <w:rPr>
                <w:rFonts w:eastAsia="Arial Unicode MS"/>
                <w:color w:val="000000" w:themeColor="text1"/>
                <w:sz w:val="20"/>
                <w:szCs w:val="20"/>
                <w:shd w:val="clear" w:color="auto" w:fill="FFFFFF"/>
                <w:lang w:val="en-US"/>
              </w:rPr>
              <w:t>în cazul manualului cu instrucțiuni pentru utilizatorii finali, această propoziție figurează pe pagina de gardă a manualului;</w:t>
            </w:r>
          </w:p>
          <w:p w14:paraId="34E52596" w14:textId="77777777" w:rsidR="003E493D" w:rsidRPr="009B52E3" w:rsidRDefault="003E493D" w:rsidP="00B713FA">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9B52E3">
              <w:rPr>
                <w:rFonts w:eastAsia="Arial Unicode MS"/>
                <w:color w:val="000000" w:themeColor="text1"/>
                <w:sz w:val="20"/>
                <w:szCs w:val="20"/>
                <w:shd w:val="clear" w:color="auto" w:fill="FFFFFF"/>
                <w:lang w:val="en-US"/>
              </w:rPr>
              <w:t>în cazul site-urilor internet cu acces liber ale producătorilor, această propoziție este afișată împreună cu celelalte caracteristici ale produsului;</w:t>
            </w:r>
          </w:p>
          <w:p w14:paraId="53E3ACE6" w14:textId="77777777" w:rsidR="003E493D" w:rsidRPr="009B52E3" w:rsidRDefault="003E493D" w:rsidP="00B713FA">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9B52E3">
              <w:rPr>
                <w:rFonts w:eastAsia="Arial Unicode MS"/>
                <w:color w:val="000000" w:themeColor="text1"/>
                <w:sz w:val="20"/>
                <w:szCs w:val="20"/>
                <w:shd w:val="clear" w:color="auto" w:fill="FFFFFF"/>
                <w:lang w:val="en-US"/>
              </w:rPr>
              <w:t>în cazul ambalajului produsului, propoziția are o poziție vizibilă pe ambalaj atunci când acesta este expus pentru utilizatorul final înainte de cumpărare;</w:t>
            </w:r>
          </w:p>
          <w:p w14:paraId="3CD787CC" w14:textId="77777777" w:rsidR="003E493D" w:rsidRPr="009B52E3" w:rsidRDefault="003E493D" w:rsidP="00B713FA">
            <w:pPr>
              <w:pStyle w:val="ti-art"/>
              <w:numPr>
                <w:ilvl w:val="0"/>
                <w:numId w:val="19"/>
              </w:numPr>
              <w:shd w:val="clear" w:color="auto" w:fill="FFFFFF"/>
              <w:spacing w:before="0" w:beforeAutospacing="0" w:after="0" w:afterAutospacing="0"/>
              <w:jc w:val="both"/>
              <w:rPr>
                <w:i/>
                <w:iCs/>
                <w:color w:val="000000" w:themeColor="text1"/>
                <w:sz w:val="20"/>
                <w:szCs w:val="20"/>
                <w:lang w:val="en-US"/>
              </w:rPr>
            </w:pPr>
            <w:r w:rsidRPr="009B52E3">
              <w:rPr>
                <w:rFonts w:eastAsia="Arial Unicode MS"/>
                <w:color w:val="000000" w:themeColor="text1"/>
                <w:sz w:val="20"/>
                <w:szCs w:val="20"/>
                <w:shd w:val="clear" w:color="auto" w:fill="FFFFFF"/>
                <w:lang w:val="en-US"/>
              </w:rPr>
              <w:lastRenderedPageBreak/>
              <w:t>numai în cazul aparatelor electrice portabile pentru încălzire locală: manualul cu instrucțiuni pentru utilizatorii finali, site-urile internet cu acces liber ale producătorilor și ambalajul produsului conțin următoarea propoziție, astfel încât să i se asigure vizibilitatea și lizibilitatea și într-o limbă care poate fi ușor înțeleasă de utilizatorii finali din statul membru în care se comercializează produsul: „Acest produs este adecvat numai pentru spațiile bine izolate sau pentru utilizarea ocazională.”:</w:t>
            </w:r>
          </w:p>
          <w:p w14:paraId="73EC119D" w14:textId="77777777" w:rsidR="003E493D" w:rsidRPr="009B52E3" w:rsidRDefault="003E493D" w:rsidP="00B713FA">
            <w:pPr>
              <w:pStyle w:val="ti-art"/>
              <w:numPr>
                <w:ilvl w:val="0"/>
                <w:numId w:val="22"/>
              </w:numPr>
              <w:shd w:val="clear" w:color="auto" w:fill="FFFFFF"/>
              <w:spacing w:before="0" w:beforeAutospacing="0" w:after="0" w:afterAutospacing="0"/>
              <w:jc w:val="both"/>
              <w:rPr>
                <w:i/>
                <w:iCs/>
                <w:color w:val="000000" w:themeColor="text1"/>
                <w:sz w:val="20"/>
                <w:szCs w:val="20"/>
                <w:lang w:val="en-US"/>
              </w:rPr>
            </w:pPr>
            <w:r w:rsidRPr="009B52E3">
              <w:rPr>
                <w:rFonts w:eastAsia="Arial Unicode MS"/>
                <w:color w:val="000000" w:themeColor="text1"/>
                <w:sz w:val="20"/>
                <w:szCs w:val="20"/>
                <w:shd w:val="clear" w:color="auto" w:fill="FFFFFF"/>
                <w:lang w:val="en-US"/>
              </w:rPr>
              <w:t>în cazul manualului cu instrucțiuni pentru utilizatorii finali, această propoziție figurează pe pagina de gardă a manualului;</w:t>
            </w:r>
          </w:p>
          <w:p w14:paraId="637F4554" w14:textId="77777777" w:rsidR="003E493D" w:rsidRPr="009B52E3" w:rsidRDefault="003E493D" w:rsidP="00B713FA">
            <w:pPr>
              <w:pStyle w:val="ti-art"/>
              <w:numPr>
                <w:ilvl w:val="0"/>
                <w:numId w:val="22"/>
              </w:numPr>
              <w:shd w:val="clear" w:color="auto" w:fill="FFFFFF"/>
              <w:spacing w:before="0" w:beforeAutospacing="0" w:after="0" w:afterAutospacing="0"/>
              <w:jc w:val="both"/>
              <w:rPr>
                <w:i/>
                <w:iCs/>
                <w:color w:val="000000" w:themeColor="text1"/>
                <w:sz w:val="20"/>
                <w:szCs w:val="20"/>
                <w:lang w:val="en-US"/>
              </w:rPr>
            </w:pPr>
            <w:r w:rsidRPr="009B52E3">
              <w:rPr>
                <w:rFonts w:eastAsia="Arial Unicode MS"/>
                <w:color w:val="000000" w:themeColor="text1"/>
                <w:sz w:val="20"/>
                <w:szCs w:val="20"/>
                <w:shd w:val="clear" w:color="auto" w:fill="FFFFFF"/>
                <w:lang w:val="en-US"/>
              </w:rPr>
              <w:t>în cazul site-urilor internet cu acces liber ale producătorilor, această propoziție este afișată împreună cu celelalte caracteristici ale produsului;</w:t>
            </w:r>
          </w:p>
          <w:p w14:paraId="4399F433" w14:textId="77777777" w:rsidR="003E493D" w:rsidRPr="009B52E3" w:rsidRDefault="003E493D" w:rsidP="00B713FA">
            <w:pPr>
              <w:pStyle w:val="ti-art"/>
              <w:numPr>
                <w:ilvl w:val="0"/>
                <w:numId w:val="22"/>
              </w:numPr>
              <w:shd w:val="clear" w:color="auto" w:fill="FFFFFF"/>
              <w:spacing w:before="0" w:beforeAutospacing="0" w:after="0" w:afterAutospacing="0"/>
              <w:jc w:val="both"/>
              <w:rPr>
                <w:i/>
                <w:iCs/>
                <w:color w:val="000000" w:themeColor="text1"/>
                <w:sz w:val="20"/>
                <w:szCs w:val="20"/>
                <w:lang w:val="en-US"/>
              </w:rPr>
            </w:pPr>
            <w:r w:rsidRPr="009B52E3">
              <w:rPr>
                <w:rFonts w:eastAsia="Arial Unicode MS"/>
                <w:color w:val="000000" w:themeColor="text1"/>
                <w:sz w:val="20"/>
                <w:szCs w:val="20"/>
                <w:shd w:val="clear" w:color="auto" w:fill="FFFFFF"/>
                <w:lang w:val="en-US"/>
              </w:rPr>
              <w:t>în cazul ambalajului produsului, propoziția are o poziție vizibilă pe ambalaj atunci când acesta este expus pentru utilizatorul final înainte de cumpărare.</w:t>
            </w:r>
          </w:p>
          <w:p w14:paraId="4EFA8C40" w14:textId="528AA702" w:rsidR="003E493D" w:rsidRPr="001D2FAA" w:rsidRDefault="003E493D" w:rsidP="00D10C3C">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en-US"/>
              </w:rPr>
            </w:pPr>
            <w:r w:rsidRPr="001D2FAA">
              <w:rPr>
                <w:rFonts w:eastAsia="Arial Unicode MS"/>
                <w:b/>
                <w:bCs/>
                <w:i/>
                <w:iCs/>
                <w:color w:val="333333"/>
                <w:sz w:val="20"/>
                <w:szCs w:val="20"/>
                <w:shd w:val="clear" w:color="auto" w:fill="FFFFFF"/>
                <w:lang w:val="en-US"/>
              </w:rPr>
              <w:t>Tabelul 1</w:t>
            </w:r>
          </w:p>
          <w:p w14:paraId="32B24E6C" w14:textId="77777777" w:rsidR="003E493D" w:rsidRDefault="003E493D" w:rsidP="00D10C3C">
            <w:pPr>
              <w:pStyle w:val="ti-art"/>
              <w:shd w:val="clear" w:color="auto" w:fill="FFFFFF"/>
              <w:spacing w:before="0" w:beforeAutospacing="0" w:after="0" w:afterAutospacing="0"/>
              <w:rPr>
                <w:rFonts w:eastAsia="Arial Unicode MS"/>
                <w:b/>
                <w:bCs/>
                <w:color w:val="333333"/>
                <w:sz w:val="20"/>
                <w:szCs w:val="20"/>
                <w:shd w:val="clear" w:color="auto" w:fill="FFFFFF"/>
                <w:lang w:val="en-US"/>
              </w:rPr>
            </w:pPr>
            <w:r w:rsidRPr="003D2E03">
              <w:rPr>
                <w:rFonts w:eastAsia="Arial Unicode MS"/>
                <w:b/>
                <w:bCs/>
                <w:color w:val="333333"/>
                <w:sz w:val="20"/>
                <w:szCs w:val="20"/>
                <w:shd w:val="clear" w:color="auto" w:fill="FFFFFF"/>
                <w:lang w:val="en-US"/>
              </w:rPr>
              <w:t>Cerințe privind informațiile referitoare la aparatele pentru încălzire locală cu combustibil gazos/lichid</w:t>
            </w:r>
          </w:p>
          <w:tbl>
            <w:tblPr>
              <w:tblStyle w:val="TableGrid"/>
              <w:tblW w:w="4732" w:type="dxa"/>
              <w:tblLayout w:type="fixed"/>
              <w:tblLook w:val="04A0" w:firstRow="1" w:lastRow="0" w:firstColumn="1" w:lastColumn="0" w:noHBand="0" w:noVBand="1"/>
            </w:tblPr>
            <w:tblGrid>
              <w:gridCol w:w="525"/>
              <w:gridCol w:w="526"/>
              <w:gridCol w:w="131"/>
              <w:gridCol w:w="395"/>
              <w:gridCol w:w="526"/>
              <w:gridCol w:w="262"/>
              <w:gridCol w:w="264"/>
              <w:gridCol w:w="526"/>
              <w:gridCol w:w="525"/>
              <w:gridCol w:w="526"/>
              <w:gridCol w:w="66"/>
              <w:gridCol w:w="460"/>
            </w:tblGrid>
            <w:tr w:rsidR="003E493D" w:rsidRPr="00AA48B0" w14:paraId="06A376A3" w14:textId="77777777" w:rsidTr="003D2E03">
              <w:tc>
                <w:tcPr>
                  <w:tcW w:w="4732" w:type="dxa"/>
                  <w:gridSpan w:val="12"/>
                </w:tcPr>
                <w:p w14:paraId="06ABC4A4" w14:textId="472F8EE5" w:rsidR="003E493D" w:rsidRPr="00AA48B0" w:rsidRDefault="003E493D"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AA48B0">
                    <w:rPr>
                      <w:rFonts w:eastAsia="Arial Unicode MS"/>
                      <w:color w:val="333333"/>
                      <w:sz w:val="20"/>
                      <w:szCs w:val="20"/>
                      <w:shd w:val="clear" w:color="auto" w:fill="FFFFFF"/>
                    </w:rPr>
                    <w:t>Identificatorul de model(e):</w:t>
                  </w:r>
                </w:p>
              </w:tc>
            </w:tr>
            <w:tr w:rsidR="003E493D" w:rsidRPr="00AA48B0" w14:paraId="69411951" w14:textId="77777777" w:rsidTr="003D2E03">
              <w:tc>
                <w:tcPr>
                  <w:tcW w:w="4732" w:type="dxa"/>
                  <w:gridSpan w:val="12"/>
                </w:tcPr>
                <w:p w14:paraId="480B0163" w14:textId="74046A09" w:rsidR="003E493D" w:rsidRPr="00AA48B0" w:rsidRDefault="003E493D"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AA48B0">
                    <w:rPr>
                      <w:rFonts w:eastAsia="Arial Unicode MS"/>
                      <w:color w:val="333333"/>
                      <w:sz w:val="20"/>
                      <w:szCs w:val="20"/>
                      <w:shd w:val="clear" w:color="auto" w:fill="FFFFFF"/>
                      <w:lang w:val="en-US"/>
                    </w:rPr>
                    <w:t>Funcție de încălzire indirectă: [da/nu]</w:t>
                  </w:r>
                </w:p>
              </w:tc>
            </w:tr>
            <w:tr w:rsidR="003E493D" w:rsidRPr="00AA48B0" w14:paraId="763CD3DC" w14:textId="77777777" w:rsidTr="003D2E03">
              <w:tc>
                <w:tcPr>
                  <w:tcW w:w="4732" w:type="dxa"/>
                  <w:gridSpan w:val="12"/>
                </w:tcPr>
                <w:p w14:paraId="0B271AD3" w14:textId="39CE4CF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rPr>
                    <w:t>Putere termică directă: … (kW)</w:t>
                  </w:r>
                </w:p>
              </w:tc>
            </w:tr>
            <w:tr w:rsidR="003E493D" w:rsidRPr="00AA48B0" w14:paraId="1D64E0F7" w14:textId="77777777" w:rsidTr="003D2E03">
              <w:tc>
                <w:tcPr>
                  <w:tcW w:w="4732" w:type="dxa"/>
                  <w:gridSpan w:val="12"/>
                </w:tcPr>
                <w:p w14:paraId="506DBFD3" w14:textId="193BF81E"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rPr>
                    <w:t>Putere termică indirectă: … (kW)</w:t>
                  </w:r>
                </w:p>
              </w:tc>
            </w:tr>
            <w:tr w:rsidR="003E493D" w:rsidRPr="00AA48B0" w14:paraId="615E1B83" w14:textId="77777777" w:rsidTr="003D2E03">
              <w:trPr>
                <w:trHeight w:val="93"/>
              </w:trPr>
              <w:tc>
                <w:tcPr>
                  <w:tcW w:w="1182" w:type="dxa"/>
                  <w:gridSpan w:val="3"/>
                  <w:vMerge w:val="restart"/>
                </w:tcPr>
                <w:p w14:paraId="03F45669" w14:textId="4FD50EE8"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b/>
                      <w:bCs/>
                      <w:color w:val="333333"/>
                      <w:sz w:val="20"/>
                      <w:szCs w:val="20"/>
                      <w:shd w:val="clear" w:color="auto" w:fill="FFFFFF"/>
                    </w:rPr>
                    <w:t>Combustibil</w:t>
                  </w:r>
                </w:p>
              </w:tc>
              <w:tc>
                <w:tcPr>
                  <w:tcW w:w="1183" w:type="dxa"/>
                  <w:gridSpan w:val="3"/>
                  <w:vMerge w:val="restart"/>
                </w:tcPr>
                <w:p w14:paraId="4FA3BB8E" w14:textId="7777777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1907" w:type="dxa"/>
                  <w:gridSpan w:val="5"/>
                  <w:vMerge w:val="restart"/>
                </w:tcPr>
                <w:p w14:paraId="575F2661" w14:textId="0CC362C2"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460" w:type="dxa"/>
                </w:tcPr>
                <w:p w14:paraId="0C16CA5D" w14:textId="6EEBBF7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b/>
                      <w:bCs/>
                      <w:color w:val="333333"/>
                      <w:sz w:val="20"/>
                      <w:szCs w:val="20"/>
                      <w:shd w:val="clear" w:color="auto" w:fill="FFFFFF"/>
                    </w:rPr>
                    <w:t>Emisiile aparatului pentru încălzi</w:t>
                  </w:r>
                  <w:r w:rsidRPr="00AA48B0">
                    <w:rPr>
                      <w:rFonts w:eastAsia="Arial Unicode MS"/>
                      <w:b/>
                      <w:bCs/>
                      <w:color w:val="333333"/>
                      <w:sz w:val="20"/>
                      <w:szCs w:val="20"/>
                      <w:shd w:val="clear" w:color="auto" w:fill="FFFFFF"/>
                    </w:rPr>
                    <w:lastRenderedPageBreak/>
                    <w:t>re</w:t>
                  </w:r>
                  <w:hyperlink r:id="rId10" w:anchor="E0002" w:history="1">
                    <w:r w:rsidRPr="00AA48B0">
                      <w:rPr>
                        <w:rStyle w:val="Hyperlink"/>
                        <w:rFonts w:eastAsia="Arial Unicode MS"/>
                        <w:b/>
                        <w:bCs/>
                        <w:color w:val="4472C4" w:themeColor="accent1"/>
                        <w:sz w:val="20"/>
                        <w:szCs w:val="20"/>
                      </w:rPr>
                      <w:t>(</w:t>
                    </w:r>
                    <w:r w:rsidRPr="00AA48B0">
                      <w:rPr>
                        <w:rStyle w:val="superscript"/>
                        <w:rFonts w:eastAsia="Arial Unicode MS"/>
                        <w:b/>
                        <w:bCs/>
                        <w:color w:val="4472C4" w:themeColor="accent1"/>
                        <w:sz w:val="20"/>
                        <w:szCs w:val="20"/>
                        <w:vertAlign w:val="superscript"/>
                      </w:rPr>
                      <w:t>1</w:t>
                    </w:r>
                    <w:r w:rsidRPr="00AA48B0">
                      <w:rPr>
                        <w:rStyle w:val="Hyperlink"/>
                        <w:rFonts w:eastAsia="Arial Unicode MS"/>
                        <w:b/>
                        <w:bCs/>
                        <w:color w:val="4472C4" w:themeColor="accent1"/>
                        <w:sz w:val="20"/>
                        <w:szCs w:val="20"/>
                      </w:rPr>
                      <w:t>)</w:t>
                    </w:r>
                  </w:hyperlink>
                </w:p>
              </w:tc>
            </w:tr>
            <w:tr w:rsidR="003E493D" w:rsidRPr="00AA48B0" w14:paraId="1F4A1932" w14:textId="77777777" w:rsidTr="003D2E03">
              <w:trPr>
                <w:trHeight w:val="93"/>
              </w:trPr>
              <w:tc>
                <w:tcPr>
                  <w:tcW w:w="1182" w:type="dxa"/>
                  <w:gridSpan w:val="3"/>
                  <w:vMerge/>
                </w:tcPr>
                <w:p w14:paraId="448EC981" w14:textId="7777777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1183" w:type="dxa"/>
                  <w:gridSpan w:val="3"/>
                  <w:vMerge/>
                </w:tcPr>
                <w:p w14:paraId="34D52026" w14:textId="7777777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1907" w:type="dxa"/>
                  <w:gridSpan w:val="5"/>
                  <w:vMerge/>
                </w:tcPr>
                <w:p w14:paraId="6F3F13D0" w14:textId="7777777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460" w:type="dxa"/>
                </w:tcPr>
                <w:p w14:paraId="61E813BD" w14:textId="4BB4756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b/>
                      <w:bCs/>
                      <w:color w:val="333333"/>
                      <w:sz w:val="20"/>
                      <w:szCs w:val="20"/>
                      <w:shd w:val="clear" w:color="auto" w:fill="FFFFFF"/>
                    </w:rPr>
                    <w:t>NO</w:t>
                  </w:r>
                  <w:r w:rsidRPr="00AA48B0">
                    <w:rPr>
                      <w:rStyle w:val="subscript"/>
                      <w:rFonts w:eastAsia="Arial Unicode MS"/>
                      <w:b/>
                      <w:bCs/>
                      <w:color w:val="333333"/>
                      <w:sz w:val="20"/>
                      <w:szCs w:val="20"/>
                      <w:vertAlign w:val="subscript"/>
                    </w:rPr>
                    <w:t>x</w:t>
                  </w:r>
                </w:p>
              </w:tc>
            </w:tr>
            <w:tr w:rsidR="003E493D" w:rsidRPr="00AA48B0" w14:paraId="03FCC45C" w14:textId="77777777" w:rsidTr="003D2E03">
              <w:tc>
                <w:tcPr>
                  <w:tcW w:w="1182" w:type="dxa"/>
                  <w:gridSpan w:val="3"/>
                </w:tcPr>
                <w:p w14:paraId="4D923AA8" w14:textId="5D7F5BCD" w:rsidR="003E493D" w:rsidRPr="00AA48B0" w:rsidRDefault="003E493D"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AA48B0">
                    <w:rPr>
                      <w:rFonts w:eastAsia="Arial Unicode MS"/>
                      <w:color w:val="333333"/>
                      <w:sz w:val="20"/>
                      <w:szCs w:val="20"/>
                      <w:shd w:val="clear" w:color="auto" w:fill="FFFFFF"/>
                    </w:rPr>
                    <w:t>Selectați tipul de combustibil</w:t>
                  </w:r>
                </w:p>
              </w:tc>
              <w:tc>
                <w:tcPr>
                  <w:tcW w:w="1183" w:type="dxa"/>
                  <w:gridSpan w:val="3"/>
                </w:tcPr>
                <w:p w14:paraId="7DE10ADB" w14:textId="28DF23DC" w:rsidR="003E493D" w:rsidRPr="00AA48B0" w:rsidRDefault="003E493D"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AA48B0">
                    <w:rPr>
                      <w:rFonts w:eastAsia="Arial Unicode MS"/>
                      <w:color w:val="333333"/>
                      <w:sz w:val="20"/>
                      <w:szCs w:val="20"/>
                      <w:shd w:val="clear" w:color="auto" w:fill="FFFFFF"/>
                    </w:rPr>
                    <w:t>[gazos/lichid]</w:t>
                  </w:r>
                </w:p>
              </w:tc>
              <w:tc>
                <w:tcPr>
                  <w:tcW w:w="1907" w:type="dxa"/>
                  <w:gridSpan w:val="5"/>
                </w:tcPr>
                <w:p w14:paraId="3D6A6CDE" w14:textId="0D105D07" w:rsidR="003E493D" w:rsidRPr="00AA48B0" w:rsidRDefault="003E493D"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AA48B0">
                    <w:rPr>
                      <w:rFonts w:eastAsia="Arial Unicode MS"/>
                      <w:color w:val="333333"/>
                      <w:sz w:val="20"/>
                      <w:szCs w:val="20"/>
                      <w:shd w:val="clear" w:color="auto" w:fill="FFFFFF"/>
                    </w:rPr>
                    <w:t>[a se specifica]</w:t>
                  </w:r>
                </w:p>
              </w:tc>
              <w:tc>
                <w:tcPr>
                  <w:tcW w:w="460" w:type="dxa"/>
                </w:tcPr>
                <w:p w14:paraId="017516EA" w14:textId="23DB011F" w:rsidR="003E493D" w:rsidRPr="00AA48B0" w:rsidRDefault="003E493D"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AA48B0">
                    <w:rPr>
                      <w:rFonts w:eastAsia="Arial Unicode MS"/>
                      <w:b/>
                      <w:bCs/>
                      <w:color w:val="333333"/>
                      <w:sz w:val="20"/>
                      <w:szCs w:val="20"/>
                      <w:shd w:val="clear" w:color="auto" w:fill="FFFFFF"/>
                    </w:rPr>
                    <w:t>[mg/kWh</w:t>
                  </w:r>
                  <w:r w:rsidRPr="00AA48B0">
                    <w:rPr>
                      <w:rStyle w:val="subscript"/>
                      <w:rFonts w:eastAsia="Arial Unicode MS"/>
                      <w:b/>
                      <w:bCs/>
                      <w:color w:val="333333"/>
                      <w:sz w:val="20"/>
                      <w:szCs w:val="20"/>
                      <w:vertAlign w:val="subscript"/>
                    </w:rPr>
                    <w:t>input</w:t>
                  </w:r>
                  <w:r w:rsidRPr="00AA48B0">
                    <w:rPr>
                      <w:rFonts w:eastAsia="Arial Unicode MS"/>
                      <w:b/>
                      <w:bCs/>
                      <w:color w:val="333333"/>
                      <w:sz w:val="20"/>
                      <w:szCs w:val="20"/>
                      <w:shd w:val="clear" w:color="auto" w:fill="FFFFFF"/>
                    </w:rPr>
                    <w:t>] (PCS)</w:t>
                  </w:r>
                </w:p>
              </w:tc>
            </w:tr>
            <w:tr w:rsidR="003E493D" w:rsidRPr="00AA48B0" w14:paraId="7E97B70F" w14:textId="77777777" w:rsidTr="003D2E03">
              <w:tc>
                <w:tcPr>
                  <w:tcW w:w="1182" w:type="dxa"/>
                  <w:gridSpan w:val="3"/>
                </w:tcPr>
                <w:p w14:paraId="112F7D3A" w14:textId="77777777" w:rsidR="003E493D" w:rsidRPr="00AA48B0" w:rsidRDefault="003E493D" w:rsidP="001B54C7">
                  <w:pPr>
                    <w:pStyle w:val="ti-art"/>
                    <w:framePr w:hSpace="180" w:wrap="around" w:vAnchor="text" w:hAnchor="text" w:x="-136" w:y="1"/>
                    <w:spacing w:before="0" w:beforeAutospacing="0" w:after="0" w:afterAutospacing="0"/>
                    <w:suppressOverlap/>
                    <w:rPr>
                      <w:i/>
                      <w:iCs/>
                      <w:color w:val="333333"/>
                      <w:sz w:val="20"/>
                      <w:szCs w:val="20"/>
                      <w:lang w:val="en-US"/>
                    </w:rPr>
                  </w:pPr>
                </w:p>
              </w:tc>
              <w:tc>
                <w:tcPr>
                  <w:tcW w:w="1183" w:type="dxa"/>
                  <w:gridSpan w:val="3"/>
                </w:tcPr>
                <w:p w14:paraId="65E3E66C" w14:textId="77777777" w:rsidR="003E493D" w:rsidRPr="00AA48B0" w:rsidRDefault="003E493D" w:rsidP="001B54C7">
                  <w:pPr>
                    <w:pStyle w:val="ti-art"/>
                    <w:framePr w:hSpace="180" w:wrap="around" w:vAnchor="text" w:hAnchor="text" w:x="-136" w:y="1"/>
                    <w:spacing w:before="0" w:beforeAutospacing="0" w:after="0" w:afterAutospacing="0"/>
                    <w:suppressOverlap/>
                    <w:rPr>
                      <w:i/>
                      <w:iCs/>
                      <w:color w:val="333333"/>
                      <w:sz w:val="20"/>
                      <w:szCs w:val="20"/>
                      <w:lang w:val="en-US"/>
                    </w:rPr>
                  </w:pPr>
                </w:p>
              </w:tc>
              <w:tc>
                <w:tcPr>
                  <w:tcW w:w="1907" w:type="dxa"/>
                  <w:gridSpan w:val="5"/>
                </w:tcPr>
                <w:p w14:paraId="730B9A98" w14:textId="77777777" w:rsidR="003E493D" w:rsidRPr="00AA48B0" w:rsidRDefault="003E493D" w:rsidP="001B54C7">
                  <w:pPr>
                    <w:pStyle w:val="ti-art"/>
                    <w:framePr w:hSpace="180" w:wrap="around" w:vAnchor="text" w:hAnchor="text" w:x="-136" w:y="1"/>
                    <w:spacing w:before="0" w:beforeAutospacing="0" w:after="0" w:afterAutospacing="0"/>
                    <w:suppressOverlap/>
                    <w:rPr>
                      <w:i/>
                      <w:iCs/>
                      <w:color w:val="333333"/>
                      <w:sz w:val="20"/>
                      <w:szCs w:val="20"/>
                      <w:lang w:val="en-US"/>
                    </w:rPr>
                  </w:pPr>
                </w:p>
              </w:tc>
              <w:tc>
                <w:tcPr>
                  <w:tcW w:w="460" w:type="dxa"/>
                </w:tcPr>
                <w:p w14:paraId="3AB9A264" w14:textId="68940277" w:rsidR="003E493D" w:rsidRPr="00AA48B0" w:rsidRDefault="003E493D" w:rsidP="001B54C7">
                  <w:pPr>
                    <w:pStyle w:val="ti-art"/>
                    <w:framePr w:hSpace="180" w:wrap="around" w:vAnchor="text" w:hAnchor="text" w:x="-136" w:y="1"/>
                    <w:spacing w:before="0" w:beforeAutospacing="0" w:after="0" w:afterAutospacing="0"/>
                    <w:suppressOverlap/>
                    <w:rPr>
                      <w:i/>
                      <w:iCs/>
                      <w:color w:val="333333"/>
                      <w:sz w:val="20"/>
                      <w:szCs w:val="20"/>
                      <w:lang w:val="en-US"/>
                    </w:rPr>
                  </w:pPr>
                </w:p>
              </w:tc>
            </w:tr>
            <w:tr w:rsidR="003E493D" w:rsidRPr="00AA48B0" w14:paraId="33925878" w14:textId="77777777" w:rsidTr="003D2E03">
              <w:tc>
                <w:tcPr>
                  <w:tcW w:w="525" w:type="dxa"/>
                </w:tcPr>
                <w:p w14:paraId="130357BC" w14:textId="3D273997" w:rsidR="003E493D" w:rsidRPr="00AA48B0" w:rsidRDefault="003E493D"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AA48B0">
                    <w:rPr>
                      <w:rFonts w:eastAsia="Arial Unicode MS"/>
                      <w:b/>
                      <w:bCs/>
                      <w:color w:val="333333"/>
                      <w:sz w:val="20"/>
                      <w:szCs w:val="20"/>
                      <w:shd w:val="clear" w:color="auto" w:fill="FFFFFF"/>
                    </w:rPr>
                    <w:t>Parametru</w:t>
                  </w:r>
                </w:p>
              </w:tc>
              <w:tc>
                <w:tcPr>
                  <w:tcW w:w="526" w:type="dxa"/>
                </w:tcPr>
                <w:p w14:paraId="02497143" w14:textId="0D7A8246" w:rsidR="003E493D" w:rsidRPr="00AA48B0" w:rsidRDefault="003E493D"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AA48B0">
                    <w:rPr>
                      <w:rFonts w:eastAsia="Arial Unicode MS"/>
                      <w:b/>
                      <w:bCs/>
                      <w:color w:val="333333"/>
                      <w:sz w:val="20"/>
                      <w:szCs w:val="20"/>
                      <w:shd w:val="clear" w:color="auto" w:fill="FFFFFF"/>
                    </w:rPr>
                    <w:t>Simbol</w:t>
                  </w:r>
                </w:p>
              </w:tc>
              <w:tc>
                <w:tcPr>
                  <w:tcW w:w="526" w:type="dxa"/>
                  <w:gridSpan w:val="2"/>
                </w:tcPr>
                <w:p w14:paraId="568AC006" w14:textId="1DC48768" w:rsidR="003E493D" w:rsidRPr="00AA48B0" w:rsidRDefault="003E493D"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AA48B0">
                    <w:rPr>
                      <w:rFonts w:eastAsia="Arial Unicode MS"/>
                      <w:b/>
                      <w:bCs/>
                      <w:color w:val="333333"/>
                      <w:sz w:val="20"/>
                      <w:szCs w:val="20"/>
                      <w:shd w:val="clear" w:color="auto" w:fill="FFFFFF"/>
                    </w:rPr>
                    <w:t>Valoare</w:t>
                  </w:r>
                </w:p>
              </w:tc>
              <w:tc>
                <w:tcPr>
                  <w:tcW w:w="526" w:type="dxa"/>
                </w:tcPr>
                <w:p w14:paraId="23F5983A" w14:textId="1052646A" w:rsidR="003E493D" w:rsidRPr="00AA48B0" w:rsidRDefault="003E493D"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AA48B0">
                    <w:rPr>
                      <w:rFonts w:eastAsia="Arial Unicode MS"/>
                      <w:b/>
                      <w:bCs/>
                      <w:color w:val="333333"/>
                      <w:sz w:val="20"/>
                      <w:szCs w:val="20"/>
                      <w:shd w:val="clear" w:color="auto" w:fill="FFFFFF"/>
                    </w:rPr>
                    <w:t>Unitate</w:t>
                  </w:r>
                </w:p>
              </w:tc>
              <w:tc>
                <w:tcPr>
                  <w:tcW w:w="526" w:type="dxa"/>
                  <w:gridSpan w:val="2"/>
                </w:tcPr>
                <w:p w14:paraId="1FDD9EB9" w14:textId="77777777" w:rsidR="003E493D" w:rsidRPr="00AA48B0" w:rsidRDefault="003E493D" w:rsidP="001B54C7">
                  <w:pPr>
                    <w:pStyle w:val="ti-art"/>
                    <w:framePr w:hSpace="180" w:wrap="around" w:vAnchor="text" w:hAnchor="text" w:x="-136" w:y="1"/>
                    <w:spacing w:before="0" w:beforeAutospacing="0" w:after="0" w:afterAutospacing="0"/>
                    <w:suppressOverlap/>
                    <w:rPr>
                      <w:i/>
                      <w:iCs/>
                      <w:color w:val="333333"/>
                      <w:sz w:val="20"/>
                      <w:szCs w:val="20"/>
                      <w:lang w:val="en-US"/>
                    </w:rPr>
                  </w:pPr>
                </w:p>
              </w:tc>
              <w:tc>
                <w:tcPr>
                  <w:tcW w:w="526" w:type="dxa"/>
                </w:tcPr>
                <w:p w14:paraId="141ED4C9" w14:textId="475773F4" w:rsidR="003E493D" w:rsidRPr="00AA48B0" w:rsidRDefault="003E493D"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AA48B0">
                    <w:rPr>
                      <w:rFonts w:eastAsia="Arial Unicode MS"/>
                      <w:b/>
                      <w:bCs/>
                      <w:color w:val="333333"/>
                      <w:sz w:val="20"/>
                      <w:szCs w:val="20"/>
                      <w:shd w:val="clear" w:color="auto" w:fill="FFFFFF"/>
                    </w:rPr>
                    <w:t>Parametru</w:t>
                  </w:r>
                </w:p>
              </w:tc>
              <w:tc>
                <w:tcPr>
                  <w:tcW w:w="525" w:type="dxa"/>
                </w:tcPr>
                <w:p w14:paraId="7DD5D19F" w14:textId="25793B67" w:rsidR="003E493D" w:rsidRPr="00AA48B0" w:rsidRDefault="003E493D"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AA48B0">
                    <w:rPr>
                      <w:rFonts w:eastAsia="Arial Unicode MS"/>
                      <w:b/>
                      <w:bCs/>
                      <w:color w:val="333333"/>
                      <w:sz w:val="20"/>
                      <w:szCs w:val="20"/>
                      <w:shd w:val="clear" w:color="auto" w:fill="FFFFFF"/>
                    </w:rPr>
                    <w:t>Simbol</w:t>
                  </w:r>
                </w:p>
              </w:tc>
              <w:tc>
                <w:tcPr>
                  <w:tcW w:w="526" w:type="dxa"/>
                </w:tcPr>
                <w:p w14:paraId="0ED7C038" w14:textId="0CA370C6" w:rsidR="003E493D" w:rsidRPr="00AA48B0" w:rsidRDefault="003E493D"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AA48B0">
                    <w:rPr>
                      <w:rFonts w:eastAsia="Arial Unicode MS"/>
                      <w:b/>
                      <w:bCs/>
                      <w:color w:val="333333"/>
                      <w:sz w:val="20"/>
                      <w:szCs w:val="20"/>
                      <w:shd w:val="clear" w:color="auto" w:fill="FFFFFF"/>
                    </w:rPr>
                    <w:t>Valoare</w:t>
                  </w:r>
                </w:p>
              </w:tc>
              <w:tc>
                <w:tcPr>
                  <w:tcW w:w="526" w:type="dxa"/>
                  <w:gridSpan w:val="2"/>
                </w:tcPr>
                <w:p w14:paraId="70DEEF61" w14:textId="4C83E34F" w:rsidR="003E493D" w:rsidRPr="00AA48B0" w:rsidRDefault="003E493D"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AA48B0">
                    <w:rPr>
                      <w:rFonts w:eastAsia="Arial Unicode MS"/>
                      <w:b/>
                      <w:bCs/>
                      <w:color w:val="333333"/>
                      <w:sz w:val="20"/>
                      <w:szCs w:val="20"/>
                      <w:shd w:val="clear" w:color="auto" w:fill="FFFFFF"/>
                    </w:rPr>
                    <w:t>Unitate</w:t>
                  </w:r>
                </w:p>
              </w:tc>
            </w:tr>
            <w:tr w:rsidR="003E493D" w:rsidRPr="00AA48B0" w14:paraId="65128E75" w14:textId="77777777" w:rsidTr="003D2E03">
              <w:tc>
                <w:tcPr>
                  <w:tcW w:w="2103" w:type="dxa"/>
                  <w:gridSpan w:val="5"/>
                </w:tcPr>
                <w:p w14:paraId="5854A555" w14:textId="30B907F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sidRPr="00AA48B0">
                    <w:rPr>
                      <w:rFonts w:eastAsia="Arial Unicode MS"/>
                      <w:b/>
                      <w:bCs/>
                      <w:color w:val="333333"/>
                      <w:sz w:val="20"/>
                      <w:szCs w:val="20"/>
                      <w:shd w:val="clear" w:color="auto" w:fill="FFFFFF"/>
                    </w:rPr>
                    <w:t>Puterea termică</w:t>
                  </w:r>
                </w:p>
              </w:tc>
              <w:tc>
                <w:tcPr>
                  <w:tcW w:w="526" w:type="dxa"/>
                  <w:gridSpan w:val="2"/>
                </w:tcPr>
                <w:p w14:paraId="42578ED6" w14:textId="77777777" w:rsidR="003E493D" w:rsidRPr="00AA48B0" w:rsidRDefault="003E493D" w:rsidP="001B54C7">
                  <w:pPr>
                    <w:pStyle w:val="ti-art"/>
                    <w:framePr w:hSpace="180" w:wrap="around" w:vAnchor="text" w:hAnchor="text" w:x="-136" w:y="1"/>
                    <w:spacing w:before="0" w:beforeAutospacing="0" w:after="0" w:afterAutospacing="0"/>
                    <w:suppressOverlap/>
                    <w:rPr>
                      <w:i/>
                      <w:iCs/>
                      <w:color w:val="333333"/>
                      <w:sz w:val="20"/>
                      <w:szCs w:val="20"/>
                      <w:lang w:val="en-US"/>
                    </w:rPr>
                  </w:pPr>
                </w:p>
              </w:tc>
              <w:tc>
                <w:tcPr>
                  <w:tcW w:w="2103" w:type="dxa"/>
                  <w:gridSpan w:val="5"/>
                </w:tcPr>
                <w:p w14:paraId="0A150FFA" w14:textId="09309355"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sidRPr="00AA48B0">
                    <w:rPr>
                      <w:rFonts w:eastAsia="Arial Unicode MS"/>
                      <w:b/>
                      <w:bCs/>
                      <w:color w:val="333333"/>
                      <w:sz w:val="20"/>
                      <w:szCs w:val="20"/>
                      <w:shd w:val="clear" w:color="auto" w:fill="FFFFFF"/>
                    </w:rPr>
                    <w:t>Randamentul util (PCN)</w:t>
                  </w:r>
                </w:p>
              </w:tc>
            </w:tr>
            <w:tr w:rsidR="003E493D" w:rsidRPr="00AA48B0" w14:paraId="15F1606F" w14:textId="77777777" w:rsidTr="003D2E03">
              <w:tc>
                <w:tcPr>
                  <w:tcW w:w="525" w:type="dxa"/>
                </w:tcPr>
                <w:p w14:paraId="1BFB99CF" w14:textId="1D637026"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sidRPr="00AA48B0">
                    <w:rPr>
                      <w:rFonts w:eastAsia="Arial Unicode MS"/>
                      <w:color w:val="333333"/>
                      <w:sz w:val="20"/>
                      <w:szCs w:val="20"/>
                      <w:shd w:val="clear" w:color="auto" w:fill="FFFFFF"/>
                    </w:rPr>
                    <w:t>Puterea termică nominală</w:t>
                  </w:r>
                </w:p>
              </w:tc>
              <w:tc>
                <w:tcPr>
                  <w:tcW w:w="526" w:type="dxa"/>
                </w:tcPr>
                <w:p w14:paraId="1E485DF0" w14:textId="1A42C7E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sidRPr="00AA48B0">
                    <w:rPr>
                      <w:rFonts w:eastAsia="Arial Unicode MS"/>
                      <w:i/>
                      <w:iCs/>
                      <w:color w:val="333333"/>
                      <w:sz w:val="20"/>
                      <w:szCs w:val="20"/>
                      <w:shd w:val="clear" w:color="auto" w:fill="FFFFFF"/>
                    </w:rPr>
                    <w:t>P</w:t>
                  </w:r>
                  <w:r w:rsidRPr="00AA48B0">
                    <w:rPr>
                      <w:rStyle w:val="subscript"/>
                      <w:rFonts w:eastAsia="Arial Unicode MS"/>
                      <w:i/>
                      <w:iCs/>
                      <w:color w:val="333333"/>
                      <w:sz w:val="20"/>
                      <w:szCs w:val="20"/>
                      <w:vertAlign w:val="subscript"/>
                    </w:rPr>
                    <w:t>nom</w:t>
                  </w:r>
                </w:p>
              </w:tc>
              <w:tc>
                <w:tcPr>
                  <w:tcW w:w="526" w:type="dxa"/>
                  <w:gridSpan w:val="2"/>
                </w:tcPr>
                <w:p w14:paraId="59487B74" w14:textId="3667140B"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sidRPr="00AA48B0">
                    <w:rPr>
                      <w:rFonts w:eastAsia="Arial Unicode MS"/>
                      <w:color w:val="333333"/>
                      <w:sz w:val="20"/>
                      <w:szCs w:val="20"/>
                      <w:shd w:val="clear" w:color="auto" w:fill="FFFFFF"/>
                    </w:rPr>
                    <w:t>x,x</w:t>
                  </w:r>
                </w:p>
              </w:tc>
              <w:tc>
                <w:tcPr>
                  <w:tcW w:w="526" w:type="dxa"/>
                </w:tcPr>
                <w:p w14:paraId="4CB504FB" w14:textId="1070DD73"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sidRPr="00AA48B0">
                    <w:rPr>
                      <w:rFonts w:eastAsia="Arial Unicode MS"/>
                      <w:color w:val="333333"/>
                      <w:sz w:val="20"/>
                      <w:szCs w:val="20"/>
                      <w:shd w:val="clear" w:color="auto" w:fill="FFFFFF"/>
                    </w:rPr>
                    <w:t>kW</w:t>
                  </w:r>
                </w:p>
              </w:tc>
              <w:tc>
                <w:tcPr>
                  <w:tcW w:w="526" w:type="dxa"/>
                  <w:gridSpan w:val="2"/>
                </w:tcPr>
                <w:p w14:paraId="578CE3FA" w14:textId="77777777" w:rsidR="003E493D" w:rsidRPr="00AA48B0" w:rsidRDefault="003E493D" w:rsidP="001B54C7">
                  <w:pPr>
                    <w:pStyle w:val="ti-art"/>
                    <w:framePr w:hSpace="180" w:wrap="around" w:vAnchor="text" w:hAnchor="text" w:x="-136" w:y="1"/>
                    <w:spacing w:before="0" w:beforeAutospacing="0" w:after="0" w:afterAutospacing="0"/>
                    <w:suppressOverlap/>
                    <w:rPr>
                      <w:i/>
                      <w:iCs/>
                      <w:color w:val="333333"/>
                      <w:sz w:val="20"/>
                      <w:szCs w:val="20"/>
                      <w:lang w:val="en-US"/>
                    </w:rPr>
                  </w:pPr>
                </w:p>
              </w:tc>
              <w:tc>
                <w:tcPr>
                  <w:tcW w:w="526" w:type="dxa"/>
                </w:tcPr>
                <w:p w14:paraId="5312E302" w14:textId="5C05A76A"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AA48B0">
                    <w:rPr>
                      <w:rFonts w:eastAsia="Arial Unicode MS"/>
                      <w:color w:val="333333"/>
                      <w:sz w:val="20"/>
                      <w:szCs w:val="20"/>
                      <w:shd w:val="clear" w:color="auto" w:fill="FFFFFF"/>
                      <w:lang w:val="en-US"/>
                    </w:rPr>
                    <w:t>Randamentul util la putere termică nominală</w:t>
                  </w:r>
                </w:p>
              </w:tc>
              <w:tc>
                <w:tcPr>
                  <w:tcW w:w="525" w:type="dxa"/>
                </w:tcPr>
                <w:p w14:paraId="169BA0DE" w14:textId="06127D3E"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AA48B0">
                    <w:rPr>
                      <w:rFonts w:eastAsia="Arial Unicode MS"/>
                      <w:i/>
                      <w:iCs/>
                      <w:color w:val="333333"/>
                      <w:sz w:val="20"/>
                      <w:szCs w:val="20"/>
                      <w:shd w:val="clear" w:color="auto" w:fill="FFFFFF"/>
                    </w:rPr>
                    <w:t>η</w:t>
                  </w:r>
                  <w:r w:rsidRPr="00AA48B0">
                    <w:rPr>
                      <w:rStyle w:val="subscript"/>
                      <w:rFonts w:eastAsia="Arial Unicode MS"/>
                      <w:i/>
                      <w:iCs/>
                      <w:color w:val="333333"/>
                      <w:sz w:val="20"/>
                      <w:szCs w:val="20"/>
                      <w:vertAlign w:val="subscript"/>
                    </w:rPr>
                    <w:t>th,nom</w:t>
                  </w:r>
                </w:p>
              </w:tc>
              <w:tc>
                <w:tcPr>
                  <w:tcW w:w="526" w:type="dxa"/>
                </w:tcPr>
                <w:p w14:paraId="6B770FA8" w14:textId="7C22E416"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AA48B0">
                    <w:rPr>
                      <w:rFonts w:eastAsia="Arial Unicode MS"/>
                      <w:color w:val="333333"/>
                      <w:sz w:val="20"/>
                      <w:szCs w:val="20"/>
                      <w:shd w:val="clear" w:color="auto" w:fill="FFFFFF"/>
                    </w:rPr>
                    <w:t>x,x</w:t>
                  </w:r>
                </w:p>
              </w:tc>
              <w:tc>
                <w:tcPr>
                  <w:tcW w:w="526" w:type="dxa"/>
                  <w:gridSpan w:val="2"/>
                </w:tcPr>
                <w:p w14:paraId="51A083E9" w14:textId="25D128CB"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AA48B0">
                    <w:rPr>
                      <w:rFonts w:eastAsia="Arial Unicode MS"/>
                      <w:color w:val="333333"/>
                      <w:sz w:val="20"/>
                      <w:szCs w:val="20"/>
                      <w:shd w:val="clear" w:color="auto" w:fill="FFFFFF"/>
                    </w:rPr>
                    <w:t>%</w:t>
                  </w:r>
                </w:p>
              </w:tc>
            </w:tr>
            <w:tr w:rsidR="003E493D" w:rsidRPr="00AA48B0" w14:paraId="018B5EDA" w14:textId="77777777" w:rsidTr="003D2E03">
              <w:tc>
                <w:tcPr>
                  <w:tcW w:w="525" w:type="dxa"/>
                </w:tcPr>
                <w:p w14:paraId="13F8A26A" w14:textId="7CD1E268"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lang w:val="en-US"/>
                    </w:rPr>
                    <w:t xml:space="preserve">Puterea termică minimă (cu </w:t>
                  </w:r>
                  <w:r w:rsidRPr="00AA48B0">
                    <w:rPr>
                      <w:rFonts w:eastAsia="Arial Unicode MS"/>
                      <w:color w:val="333333"/>
                      <w:sz w:val="20"/>
                      <w:szCs w:val="20"/>
                      <w:shd w:val="clear" w:color="auto" w:fill="FFFFFF"/>
                      <w:lang w:val="en-US"/>
                    </w:rPr>
                    <w:lastRenderedPageBreak/>
                    <w:t>titlu indicativ)</w:t>
                  </w:r>
                </w:p>
              </w:tc>
              <w:tc>
                <w:tcPr>
                  <w:tcW w:w="526" w:type="dxa"/>
                </w:tcPr>
                <w:p w14:paraId="447B6B30" w14:textId="64B92C2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AA48B0">
                    <w:rPr>
                      <w:rFonts w:eastAsia="Arial Unicode MS"/>
                      <w:i/>
                      <w:iCs/>
                      <w:color w:val="333333"/>
                      <w:sz w:val="20"/>
                      <w:szCs w:val="20"/>
                      <w:shd w:val="clear" w:color="auto" w:fill="FFFFFF"/>
                    </w:rPr>
                    <w:lastRenderedPageBreak/>
                    <w:t>P</w:t>
                  </w:r>
                  <w:r w:rsidRPr="00AA48B0">
                    <w:rPr>
                      <w:rStyle w:val="subscript"/>
                      <w:rFonts w:eastAsia="Arial Unicode MS"/>
                      <w:i/>
                      <w:iCs/>
                      <w:color w:val="333333"/>
                      <w:sz w:val="20"/>
                      <w:szCs w:val="20"/>
                      <w:vertAlign w:val="subscript"/>
                    </w:rPr>
                    <w:t>min</w:t>
                  </w:r>
                </w:p>
              </w:tc>
              <w:tc>
                <w:tcPr>
                  <w:tcW w:w="526" w:type="dxa"/>
                  <w:gridSpan w:val="2"/>
                </w:tcPr>
                <w:p w14:paraId="4DCBF07F" w14:textId="13378FB3"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lang w:val="en-US"/>
                    </w:rPr>
                    <w:t>[x,x/nu este cazul]</w:t>
                  </w:r>
                </w:p>
              </w:tc>
              <w:tc>
                <w:tcPr>
                  <w:tcW w:w="526" w:type="dxa"/>
                </w:tcPr>
                <w:p w14:paraId="23D60CBC" w14:textId="3EE997FB"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rPr>
                    <w:t>kW</w:t>
                  </w:r>
                </w:p>
              </w:tc>
              <w:tc>
                <w:tcPr>
                  <w:tcW w:w="526" w:type="dxa"/>
                  <w:gridSpan w:val="2"/>
                </w:tcPr>
                <w:p w14:paraId="65B33E8B" w14:textId="77777777" w:rsidR="003E493D" w:rsidRPr="00AA48B0" w:rsidRDefault="003E493D" w:rsidP="001B54C7">
                  <w:pPr>
                    <w:pStyle w:val="ti-art"/>
                    <w:framePr w:hSpace="180" w:wrap="around" w:vAnchor="text" w:hAnchor="text" w:x="-136" w:y="1"/>
                    <w:spacing w:before="0" w:beforeAutospacing="0" w:after="0" w:afterAutospacing="0"/>
                    <w:suppressOverlap/>
                    <w:rPr>
                      <w:i/>
                      <w:iCs/>
                      <w:color w:val="333333"/>
                      <w:sz w:val="20"/>
                      <w:szCs w:val="20"/>
                      <w:lang w:val="en-US"/>
                    </w:rPr>
                  </w:pPr>
                </w:p>
              </w:tc>
              <w:tc>
                <w:tcPr>
                  <w:tcW w:w="526" w:type="dxa"/>
                </w:tcPr>
                <w:p w14:paraId="287347D1" w14:textId="33A78D83"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lang w:val="en-US"/>
                    </w:rPr>
                    <w:t>Randamentul util la putere ter</w:t>
                  </w:r>
                  <w:r w:rsidRPr="00AA48B0">
                    <w:rPr>
                      <w:rFonts w:eastAsia="Arial Unicode MS"/>
                      <w:color w:val="333333"/>
                      <w:sz w:val="20"/>
                      <w:szCs w:val="20"/>
                      <w:shd w:val="clear" w:color="auto" w:fill="FFFFFF"/>
                      <w:lang w:val="en-US"/>
                    </w:rPr>
                    <w:lastRenderedPageBreak/>
                    <w:t>mică minimă (cu titlu indicativ)</w:t>
                  </w:r>
                </w:p>
              </w:tc>
              <w:tc>
                <w:tcPr>
                  <w:tcW w:w="525" w:type="dxa"/>
                </w:tcPr>
                <w:p w14:paraId="6996F749" w14:textId="20652900"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AA48B0">
                    <w:rPr>
                      <w:rFonts w:eastAsia="Arial Unicode MS"/>
                      <w:i/>
                      <w:iCs/>
                      <w:color w:val="333333"/>
                      <w:sz w:val="20"/>
                      <w:szCs w:val="20"/>
                      <w:shd w:val="clear" w:color="auto" w:fill="FFFFFF"/>
                    </w:rPr>
                    <w:lastRenderedPageBreak/>
                    <w:t>η</w:t>
                  </w:r>
                  <w:r w:rsidRPr="00AA48B0">
                    <w:rPr>
                      <w:rStyle w:val="subscript"/>
                      <w:rFonts w:eastAsia="Arial Unicode MS"/>
                      <w:i/>
                      <w:iCs/>
                      <w:color w:val="333333"/>
                      <w:sz w:val="20"/>
                      <w:szCs w:val="20"/>
                      <w:vertAlign w:val="subscript"/>
                    </w:rPr>
                    <w:t>th,min</w:t>
                  </w:r>
                </w:p>
              </w:tc>
              <w:tc>
                <w:tcPr>
                  <w:tcW w:w="526" w:type="dxa"/>
                </w:tcPr>
                <w:p w14:paraId="5F99ADF8" w14:textId="572287FC"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lang w:val="en-US"/>
                    </w:rPr>
                    <w:t>[x,x/nu este cazul]</w:t>
                  </w:r>
                </w:p>
              </w:tc>
              <w:tc>
                <w:tcPr>
                  <w:tcW w:w="526" w:type="dxa"/>
                  <w:gridSpan w:val="2"/>
                </w:tcPr>
                <w:p w14:paraId="25B3E600" w14:textId="512EA28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rPr>
                    <w:t>%</w:t>
                  </w:r>
                </w:p>
              </w:tc>
            </w:tr>
            <w:tr w:rsidR="003E493D" w:rsidRPr="00AA48B0" w14:paraId="2196C48E" w14:textId="77777777" w:rsidTr="003D2E03">
              <w:tc>
                <w:tcPr>
                  <w:tcW w:w="2103" w:type="dxa"/>
                  <w:gridSpan w:val="5"/>
                </w:tcPr>
                <w:p w14:paraId="6F729F0F" w14:textId="77777777" w:rsidR="003E493D" w:rsidRPr="00AA48B0" w:rsidRDefault="003E493D" w:rsidP="001B54C7">
                  <w:pPr>
                    <w:pStyle w:val="ti-art"/>
                    <w:framePr w:hSpace="180" w:wrap="around" w:vAnchor="text" w:hAnchor="text" w:x="-136" w:y="1"/>
                    <w:spacing w:before="0" w:beforeAutospacing="0" w:after="0" w:afterAutospacing="0"/>
                    <w:suppressOverlap/>
                    <w:rPr>
                      <w:i/>
                      <w:iCs/>
                      <w:color w:val="333333"/>
                      <w:sz w:val="20"/>
                      <w:szCs w:val="20"/>
                      <w:lang w:val="en-US"/>
                    </w:rPr>
                  </w:pPr>
                </w:p>
              </w:tc>
              <w:tc>
                <w:tcPr>
                  <w:tcW w:w="526" w:type="dxa"/>
                  <w:gridSpan w:val="2"/>
                </w:tcPr>
                <w:p w14:paraId="1B4D0773" w14:textId="77777777" w:rsidR="003E493D" w:rsidRPr="00AA48B0" w:rsidRDefault="003E493D" w:rsidP="001B54C7">
                  <w:pPr>
                    <w:pStyle w:val="ti-art"/>
                    <w:framePr w:hSpace="180" w:wrap="around" w:vAnchor="text" w:hAnchor="text" w:x="-136" w:y="1"/>
                    <w:spacing w:before="0" w:beforeAutospacing="0" w:after="0" w:afterAutospacing="0"/>
                    <w:suppressOverlap/>
                    <w:rPr>
                      <w:i/>
                      <w:iCs/>
                      <w:color w:val="333333"/>
                      <w:sz w:val="20"/>
                      <w:szCs w:val="20"/>
                      <w:lang w:val="en-US"/>
                    </w:rPr>
                  </w:pPr>
                </w:p>
              </w:tc>
              <w:tc>
                <w:tcPr>
                  <w:tcW w:w="2103" w:type="dxa"/>
                  <w:gridSpan w:val="5"/>
                </w:tcPr>
                <w:p w14:paraId="5C4D6E8B" w14:textId="134FEBCA" w:rsidR="003E493D" w:rsidRPr="00AA48B0" w:rsidRDefault="003E493D" w:rsidP="001B54C7">
                  <w:pPr>
                    <w:pStyle w:val="ti-art"/>
                    <w:framePr w:hSpace="180" w:wrap="around" w:vAnchor="text" w:hAnchor="text" w:x="-136" w:y="1"/>
                    <w:spacing w:before="0" w:beforeAutospacing="0" w:after="0" w:afterAutospacing="0"/>
                    <w:suppressOverlap/>
                    <w:rPr>
                      <w:i/>
                      <w:iCs/>
                      <w:color w:val="333333"/>
                      <w:sz w:val="20"/>
                      <w:szCs w:val="20"/>
                      <w:lang w:val="en-US"/>
                    </w:rPr>
                  </w:pPr>
                </w:p>
              </w:tc>
            </w:tr>
            <w:tr w:rsidR="003E493D" w:rsidRPr="00AA48B0" w14:paraId="28F8676E" w14:textId="77777777" w:rsidTr="003D2E03">
              <w:tc>
                <w:tcPr>
                  <w:tcW w:w="2103" w:type="dxa"/>
                  <w:gridSpan w:val="5"/>
                </w:tcPr>
                <w:p w14:paraId="04388D8D" w14:textId="760CBA8D" w:rsidR="003E493D" w:rsidRPr="00AA48B0" w:rsidRDefault="003E493D"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AA48B0">
                    <w:rPr>
                      <w:rFonts w:eastAsia="Arial Unicode MS"/>
                      <w:b/>
                      <w:bCs/>
                      <w:color w:val="333333"/>
                      <w:sz w:val="20"/>
                      <w:szCs w:val="20"/>
                      <w:shd w:val="clear" w:color="auto" w:fill="FFFFFF"/>
                      <w:lang w:val="en-US"/>
                    </w:rPr>
                    <w:t>Consumul auxiliar de energie electrică</w:t>
                  </w:r>
                </w:p>
              </w:tc>
              <w:tc>
                <w:tcPr>
                  <w:tcW w:w="526" w:type="dxa"/>
                  <w:gridSpan w:val="2"/>
                </w:tcPr>
                <w:p w14:paraId="089B0DA1" w14:textId="77777777" w:rsidR="003E493D" w:rsidRPr="00AA48B0" w:rsidRDefault="003E493D" w:rsidP="001B54C7">
                  <w:pPr>
                    <w:pStyle w:val="ti-art"/>
                    <w:framePr w:hSpace="180" w:wrap="around" w:vAnchor="text" w:hAnchor="text" w:x="-136" w:y="1"/>
                    <w:spacing w:before="0" w:beforeAutospacing="0" w:after="0" w:afterAutospacing="0"/>
                    <w:suppressOverlap/>
                    <w:rPr>
                      <w:i/>
                      <w:iCs/>
                      <w:color w:val="333333"/>
                      <w:sz w:val="20"/>
                      <w:szCs w:val="20"/>
                      <w:lang w:val="en-US"/>
                    </w:rPr>
                  </w:pPr>
                </w:p>
              </w:tc>
              <w:tc>
                <w:tcPr>
                  <w:tcW w:w="2103" w:type="dxa"/>
                  <w:gridSpan w:val="5"/>
                </w:tcPr>
                <w:p w14:paraId="4DAE0B68" w14:textId="3240ABDD" w:rsidR="003E493D" w:rsidRPr="00AA48B0" w:rsidRDefault="003E493D"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AA48B0">
                    <w:rPr>
                      <w:rFonts w:eastAsia="Arial Unicode MS"/>
                      <w:b/>
                      <w:bCs/>
                      <w:color w:val="333333"/>
                      <w:sz w:val="20"/>
                      <w:szCs w:val="20"/>
                      <w:shd w:val="clear" w:color="auto" w:fill="FFFFFF"/>
                      <w:lang w:val="en-US"/>
                    </w:rPr>
                    <w:t>Tip de putere furnizată/controlul temperaturii camerei (alegeți o variantă)</w:t>
                  </w:r>
                </w:p>
              </w:tc>
            </w:tr>
            <w:tr w:rsidR="003E493D" w:rsidRPr="00AA48B0" w14:paraId="35922EB4" w14:textId="77777777" w:rsidTr="003D2E03">
              <w:tc>
                <w:tcPr>
                  <w:tcW w:w="525" w:type="dxa"/>
                </w:tcPr>
                <w:p w14:paraId="4653EF11" w14:textId="03BB3E9F"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AA48B0">
                    <w:rPr>
                      <w:rFonts w:eastAsia="Arial Unicode MS"/>
                      <w:color w:val="333333"/>
                      <w:sz w:val="20"/>
                      <w:szCs w:val="20"/>
                      <w:shd w:val="clear" w:color="auto" w:fill="FFFFFF"/>
                    </w:rPr>
                    <w:t>La putere termică nominală</w:t>
                  </w:r>
                </w:p>
              </w:tc>
              <w:tc>
                <w:tcPr>
                  <w:tcW w:w="526" w:type="dxa"/>
                </w:tcPr>
                <w:p w14:paraId="1D07307A" w14:textId="66B66DF6"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AA48B0">
                    <w:rPr>
                      <w:rFonts w:eastAsia="Arial Unicode MS"/>
                      <w:i/>
                      <w:iCs/>
                      <w:color w:val="333333"/>
                      <w:sz w:val="20"/>
                      <w:szCs w:val="20"/>
                      <w:shd w:val="clear" w:color="auto" w:fill="FFFFFF"/>
                    </w:rPr>
                    <w:t>el</w:t>
                  </w:r>
                  <w:r w:rsidRPr="00AA48B0">
                    <w:rPr>
                      <w:rStyle w:val="subscript"/>
                      <w:rFonts w:eastAsia="Arial Unicode MS"/>
                      <w:i/>
                      <w:iCs/>
                      <w:color w:val="333333"/>
                      <w:sz w:val="20"/>
                      <w:szCs w:val="20"/>
                      <w:vertAlign w:val="subscript"/>
                    </w:rPr>
                    <w:t>max</w:t>
                  </w:r>
                </w:p>
              </w:tc>
              <w:tc>
                <w:tcPr>
                  <w:tcW w:w="526" w:type="dxa"/>
                  <w:gridSpan w:val="2"/>
                </w:tcPr>
                <w:p w14:paraId="37DB6EDE" w14:textId="23F7CCE5"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AA48B0">
                    <w:rPr>
                      <w:rFonts w:eastAsia="Arial Unicode MS"/>
                      <w:color w:val="333333"/>
                      <w:sz w:val="20"/>
                      <w:szCs w:val="20"/>
                      <w:shd w:val="clear" w:color="auto" w:fill="FFFFFF"/>
                    </w:rPr>
                    <w:t>x,xxx</w:t>
                  </w:r>
                </w:p>
              </w:tc>
              <w:tc>
                <w:tcPr>
                  <w:tcW w:w="526" w:type="dxa"/>
                </w:tcPr>
                <w:p w14:paraId="78391D7A" w14:textId="60DE68ED"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AA48B0">
                    <w:rPr>
                      <w:rFonts w:eastAsia="Arial Unicode MS"/>
                      <w:color w:val="333333"/>
                      <w:sz w:val="20"/>
                      <w:szCs w:val="20"/>
                      <w:shd w:val="clear" w:color="auto" w:fill="FFFFFF"/>
                    </w:rPr>
                    <w:t>kW</w:t>
                  </w:r>
                </w:p>
              </w:tc>
              <w:tc>
                <w:tcPr>
                  <w:tcW w:w="526" w:type="dxa"/>
                  <w:gridSpan w:val="2"/>
                </w:tcPr>
                <w:p w14:paraId="422CC190" w14:textId="7777777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577" w:type="dxa"/>
                  <w:gridSpan w:val="3"/>
                </w:tcPr>
                <w:p w14:paraId="5FB14807" w14:textId="1C95BA3C"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AA48B0">
                    <w:rPr>
                      <w:rFonts w:eastAsia="Arial Unicode MS"/>
                      <w:color w:val="333333"/>
                      <w:sz w:val="20"/>
                      <w:szCs w:val="20"/>
                      <w:shd w:val="clear" w:color="auto" w:fill="FFFFFF"/>
                      <w:lang w:val="en-US"/>
                    </w:rPr>
                    <w:t>cu o singură treaptă de putere termică, fără controlul temperaturii camerei</w:t>
                  </w:r>
                </w:p>
              </w:tc>
              <w:tc>
                <w:tcPr>
                  <w:tcW w:w="526" w:type="dxa"/>
                  <w:gridSpan w:val="2"/>
                </w:tcPr>
                <w:p w14:paraId="7705D390" w14:textId="7CE19A63"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AA48B0">
                    <w:rPr>
                      <w:rFonts w:eastAsia="Arial Unicode MS"/>
                      <w:color w:val="333333"/>
                      <w:sz w:val="20"/>
                      <w:szCs w:val="20"/>
                      <w:shd w:val="clear" w:color="auto" w:fill="FFFFFF"/>
                    </w:rPr>
                    <w:t>[da/nu]</w:t>
                  </w:r>
                </w:p>
              </w:tc>
            </w:tr>
            <w:tr w:rsidR="003E493D" w:rsidRPr="00AA48B0" w14:paraId="20C3C15E" w14:textId="77777777" w:rsidTr="003D2E03">
              <w:tc>
                <w:tcPr>
                  <w:tcW w:w="525" w:type="dxa"/>
                </w:tcPr>
                <w:p w14:paraId="0EF63291" w14:textId="49CA5843"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AA48B0">
                    <w:rPr>
                      <w:rFonts w:eastAsia="Arial Unicode MS"/>
                      <w:color w:val="333333"/>
                      <w:sz w:val="20"/>
                      <w:szCs w:val="20"/>
                      <w:shd w:val="clear" w:color="auto" w:fill="FFFFFF"/>
                    </w:rPr>
                    <w:t>La putere termică minimă</w:t>
                  </w:r>
                </w:p>
              </w:tc>
              <w:tc>
                <w:tcPr>
                  <w:tcW w:w="526" w:type="dxa"/>
                </w:tcPr>
                <w:p w14:paraId="15FE8F17" w14:textId="459DF295"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rPr>
                  </w:pPr>
                  <w:r w:rsidRPr="00AA48B0">
                    <w:rPr>
                      <w:rFonts w:eastAsia="Arial Unicode MS"/>
                      <w:i/>
                      <w:iCs/>
                      <w:color w:val="333333"/>
                      <w:sz w:val="20"/>
                      <w:szCs w:val="20"/>
                      <w:shd w:val="clear" w:color="auto" w:fill="FFFFFF"/>
                    </w:rPr>
                    <w:t>el</w:t>
                  </w:r>
                  <w:r w:rsidRPr="00AA48B0">
                    <w:rPr>
                      <w:rStyle w:val="subscript"/>
                      <w:rFonts w:eastAsia="Arial Unicode MS"/>
                      <w:i/>
                      <w:iCs/>
                      <w:color w:val="333333"/>
                      <w:sz w:val="20"/>
                      <w:szCs w:val="20"/>
                      <w:vertAlign w:val="subscript"/>
                    </w:rPr>
                    <w:t>min</w:t>
                  </w:r>
                </w:p>
              </w:tc>
              <w:tc>
                <w:tcPr>
                  <w:tcW w:w="526" w:type="dxa"/>
                  <w:gridSpan w:val="2"/>
                </w:tcPr>
                <w:p w14:paraId="61C4117D" w14:textId="30E0F5A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AA48B0">
                    <w:rPr>
                      <w:rFonts w:eastAsia="Arial Unicode MS"/>
                      <w:color w:val="333333"/>
                      <w:sz w:val="20"/>
                      <w:szCs w:val="20"/>
                      <w:shd w:val="clear" w:color="auto" w:fill="FFFFFF"/>
                    </w:rPr>
                    <w:t>x,xxx</w:t>
                  </w:r>
                </w:p>
              </w:tc>
              <w:tc>
                <w:tcPr>
                  <w:tcW w:w="526" w:type="dxa"/>
                </w:tcPr>
                <w:p w14:paraId="39DFC1BA" w14:textId="6641E799"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AA48B0">
                    <w:rPr>
                      <w:rFonts w:eastAsia="Arial Unicode MS"/>
                      <w:color w:val="333333"/>
                      <w:sz w:val="20"/>
                      <w:szCs w:val="20"/>
                      <w:shd w:val="clear" w:color="auto" w:fill="FFFFFF"/>
                    </w:rPr>
                    <w:t>kW</w:t>
                  </w:r>
                </w:p>
              </w:tc>
              <w:tc>
                <w:tcPr>
                  <w:tcW w:w="526" w:type="dxa"/>
                  <w:gridSpan w:val="2"/>
                </w:tcPr>
                <w:p w14:paraId="5817C3D3" w14:textId="7777777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577" w:type="dxa"/>
                  <w:gridSpan w:val="3"/>
                </w:tcPr>
                <w:p w14:paraId="22C06BE4" w14:textId="735298DF"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lang w:val="en-US"/>
                    </w:rPr>
                    <w:t>două sau mai multe trepte de putere manuale, fără controlul temperaturii camerei</w:t>
                  </w:r>
                </w:p>
              </w:tc>
              <w:tc>
                <w:tcPr>
                  <w:tcW w:w="526" w:type="dxa"/>
                  <w:gridSpan w:val="2"/>
                </w:tcPr>
                <w:p w14:paraId="4AF7D56E" w14:textId="5BA1B3C8"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rPr>
                    <w:t>[da/nu]</w:t>
                  </w:r>
                </w:p>
              </w:tc>
            </w:tr>
            <w:tr w:rsidR="003E493D" w:rsidRPr="00AA48B0" w14:paraId="47F32B44" w14:textId="77777777" w:rsidTr="003D2E03">
              <w:tc>
                <w:tcPr>
                  <w:tcW w:w="525" w:type="dxa"/>
                </w:tcPr>
                <w:p w14:paraId="61B4CDF8" w14:textId="0BE7D901"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AA48B0">
                    <w:rPr>
                      <w:rFonts w:eastAsia="Arial Unicode MS"/>
                      <w:color w:val="333333"/>
                      <w:sz w:val="20"/>
                      <w:szCs w:val="20"/>
                      <w:shd w:val="clear" w:color="auto" w:fill="FFFFFF"/>
                    </w:rPr>
                    <w:t>În modul standby</w:t>
                  </w:r>
                </w:p>
              </w:tc>
              <w:tc>
                <w:tcPr>
                  <w:tcW w:w="526" w:type="dxa"/>
                </w:tcPr>
                <w:p w14:paraId="704E907D" w14:textId="2DED81B4"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rPr>
                  </w:pPr>
                  <w:r w:rsidRPr="00AA48B0">
                    <w:rPr>
                      <w:rFonts w:eastAsia="Arial Unicode MS"/>
                      <w:i/>
                      <w:iCs/>
                      <w:color w:val="333333"/>
                      <w:sz w:val="20"/>
                      <w:szCs w:val="20"/>
                      <w:shd w:val="clear" w:color="auto" w:fill="FFFFFF"/>
                    </w:rPr>
                    <w:t>el</w:t>
                  </w:r>
                  <w:r w:rsidRPr="00AA48B0">
                    <w:rPr>
                      <w:rStyle w:val="subscript"/>
                      <w:rFonts w:eastAsia="Arial Unicode MS"/>
                      <w:i/>
                      <w:iCs/>
                      <w:color w:val="333333"/>
                      <w:sz w:val="20"/>
                      <w:szCs w:val="20"/>
                      <w:vertAlign w:val="subscript"/>
                    </w:rPr>
                    <w:t>SB</w:t>
                  </w:r>
                </w:p>
              </w:tc>
              <w:tc>
                <w:tcPr>
                  <w:tcW w:w="526" w:type="dxa"/>
                  <w:gridSpan w:val="2"/>
                </w:tcPr>
                <w:p w14:paraId="1109ECBF" w14:textId="37F0711E"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AA48B0">
                    <w:rPr>
                      <w:rFonts w:eastAsia="Arial Unicode MS"/>
                      <w:color w:val="333333"/>
                      <w:sz w:val="20"/>
                      <w:szCs w:val="20"/>
                      <w:shd w:val="clear" w:color="auto" w:fill="FFFFFF"/>
                    </w:rPr>
                    <w:t>x,xxx</w:t>
                  </w:r>
                </w:p>
              </w:tc>
              <w:tc>
                <w:tcPr>
                  <w:tcW w:w="526" w:type="dxa"/>
                </w:tcPr>
                <w:p w14:paraId="44CC0D10" w14:textId="650A8DCB"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AA48B0">
                    <w:rPr>
                      <w:rFonts w:eastAsia="Arial Unicode MS"/>
                      <w:color w:val="333333"/>
                      <w:sz w:val="20"/>
                      <w:szCs w:val="20"/>
                      <w:shd w:val="clear" w:color="auto" w:fill="FFFFFF"/>
                    </w:rPr>
                    <w:t>kW</w:t>
                  </w:r>
                </w:p>
              </w:tc>
              <w:tc>
                <w:tcPr>
                  <w:tcW w:w="526" w:type="dxa"/>
                  <w:gridSpan w:val="2"/>
                </w:tcPr>
                <w:p w14:paraId="631E090F" w14:textId="7777777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577" w:type="dxa"/>
                  <w:gridSpan w:val="3"/>
                </w:tcPr>
                <w:p w14:paraId="124E7405" w14:textId="5F2E1193"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lang w:val="en-US"/>
                    </w:rPr>
                    <w:t>cu controlul temperaturii camerei prin intermediul unui termostat mecanic</w:t>
                  </w:r>
                </w:p>
              </w:tc>
              <w:tc>
                <w:tcPr>
                  <w:tcW w:w="526" w:type="dxa"/>
                  <w:gridSpan w:val="2"/>
                </w:tcPr>
                <w:p w14:paraId="66C5A90C" w14:textId="6E952B04"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rPr>
                    <w:t>[da/nu]</w:t>
                  </w:r>
                </w:p>
              </w:tc>
            </w:tr>
            <w:tr w:rsidR="003E493D" w:rsidRPr="00AA48B0" w14:paraId="72393B5B" w14:textId="77777777" w:rsidTr="003D2E03">
              <w:tc>
                <w:tcPr>
                  <w:tcW w:w="2103" w:type="dxa"/>
                  <w:gridSpan w:val="5"/>
                </w:tcPr>
                <w:p w14:paraId="05398F1E" w14:textId="7777777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p>
              </w:tc>
              <w:tc>
                <w:tcPr>
                  <w:tcW w:w="526" w:type="dxa"/>
                  <w:gridSpan w:val="2"/>
                </w:tcPr>
                <w:p w14:paraId="0C342D18" w14:textId="7777777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577" w:type="dxa"/>
                  <w:gridSpan w:val="3"/>
                </w:tcPr>
                <w:p w14:paraId="48B2B83A" w14:textId="3A16A784"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lang w:val="en-US"/>
                    </w:rPr>
                    <w:t>cu control electronic al temperaturii camerei</w:t>
                  </w:r>
                </w:p>
              </w:tc>
              <w:tc>
                <w:tcPr>
                  <w:tcW w:w="526" w:type="dxa"/>
                  <w:gridSpan w:val="2"/>
                </w:tcPr>
                <w:p w14:paraId="0B525FFE" w14:textId="38FF3C0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rPr>
                    <w:t>[da/nu]</w:t>
                  </w:r>
                </w:p>
              </w:tc>
            </w:tr>
            <w:tr w:rsidR="003E493D" w:rsidRPr="00AA48B0" w14:paraId="3455BE3F" w14:textId="77777777" w:rsidTr="003D2E03">
              <w:tc>
                <w:tcPr>
                  <w:tcW w:w="2103" w:type="dxa"/>
                  <w:gridSpan w:val="5"/>
                </w:tcPr>
                <w:p w14:paraId="75F15E9D" w14:textId="7777777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p>
              </w:tc>
              <w:tc>
                <w:tcPr>
                  <w:tcW w:w="526" w:type="dxa"/>
                  <w:gridSpan w:val="2"/>
                </w:tcPr>
                <w:p w14:paraId="47C7A6CB" w14:textId="7777777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577" w:type="dxa"/>
                  <w:gridSpan w:val="3"/>
                </w:tcPr>
                <w:p w14:paraId="51569A07" w14:textId="19706215"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lang w:val="en-US"/>
                    </w:rPr>
                    <w:t>cu control electronic al temperaturii camerei și cu temporizator cu programare zilnică</w:t>
                  </w:r>
                </w:p>
              </w:tc>
              <w:tc>
                <w:tcPr>
                  <w:tcW w:w="526" w:type="dxa"/>
                  <w:gridSpan w:val="2"/>
                </w:tcPr>
                <w:p w14:paraId="025FE80C" w14:textId="6EAD1FDC"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rPr>
                    <w:t>[da/nu]</w:t>
                  </w:r>
                </w:p>
              </w:tc>
            </w:tr>
            <w:tr w:rsidR="003E493D" w:rsidRPr="00AA48B0" w14:paraId="6E78A631" w14:textId="77777777" w:rsidTr="003D2E03">
              <w:tc>
                <w:tcPr>
                  <w:tcW w:w="2103" w:type="dxa"/>
                  <w:gridSpan w:val="5"/>
                </w:tcPr>
                <w:p w14:paraId="7F8DEEEF" w14:textId="7777777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526" w:type="dxa"/>
                  <w:gridSpan w:val="2"/>
                </w:tcPr>
                <w:p w14:paraId="03144096" w14:textId="7777777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577" w:type="dxa"/>
                  <w:gridSpan w:val="3"/>
                </w:tcPr>
                <w:p w14:paraId="3AFE746A" w14:textId="107984D4"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lang w:val="en-US"/>
                    </w:rPr>
                    <w:t>cu control electronic al temperaturii camerei și cu temporizator cu programare săptămânală</w:t>
                  </w:r>
                </w:p>
              </w:tc>
              <w:tc>
                <w:tcPr>
                  <w:tcW w:w="526" w:type="dxa"/>
                  <w:gridSpan w:val="2"/>
                </w:tcPr>
                <w:p w14:paraId="4EC4C9A5" w14:textId="075C1336"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rPr>
                    <w:t>[da/nu]</w:t>
                  </w:r>
                </w:p>
              </w:tc>
            </w:tr>
            <w:tr w:rsidR="003E493D" w:rsidRPr="00AA48B0" w14:paraId="18D98080" w14:textId="77777777" w:rsidTr="003D2E03">
              <w:tc>
                <w:tcPr>
                  <w:tcW w:w="2103" w:type="dxa"/>
                  <w:gridSpan w:val="5"/>
                </w:tcPr>
                <w:p w14:paraId="5D403682" w14:textId="7777777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526" w:type="dxa"/>
                  <w:gridSpan w:val="2"/>
                </w:tcPr>
                <w:p w14:paraId="0377F22C" w14:textId="7777777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2103" w:type="dxa"/>
                  <w:gridSpan w:val="5"/>
                </w:tcPr>
                <w:p w14:paraId="20D7FB89" w14:textId="5D4DD2E3"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b/>
                      <w:bCs/>
                      <w:color w:val="333333"/>
                      <w:sz w:val="20"/>
                      <w:szCs w:val="20"/>
                      <w:shd w:val="clear" w:color="auto" w:fill="FFFFFF"/>
                      <w:lang w:val="en-US"/>
                    </w:rPr>
                    <w:t>Alte opțiuni de control (se pot selecta mai multe variante)</w:t>
                  </w:r>
                </w:p>
              </w:tc>
            </w:tr>
            <w:tr w:rsidR="003E493D" w:rsidRPr="00AA48B0" w14:paraId="3CFB7B15" w14:textId="77777777" w:rsidTr="003D2E03">
              <w:tc>
                <w:tcPr>
                  <w:tcW w:w="2103" w:type="dxa"/>
                  <w:gridSpan w:val="5"/>
                </w:tcPr>
                <w:p w14:paraId="2516A0F0" w14:textId="7777777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526" w:type="dxa"/>
                  <w:gridSpan w:val="2"/>
                </w:tcPr>
                <w:p w14:paraId="7028E017" w14:textId="7777777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577" w:type="dxa"/>
                  <w:gridSpan w:val="3"/>
                </w:tcPr>
                <w:p w14:paraId="732BA34A" w14:textId="5783F1AC"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AA48B0">
                    <w:rPr>
                      <w:rFonts w:eastAsia="Arial Unicode MS"/>
                      <w:color w:val="333333"/>
                      <w:sz w:val="20"/>
                      <w:szCs w:val="20"/>
                      <w:shd w:val="clear" w:color="auto" w:fill="FFFFFF"/>
                      <w:lang w:val="en-US"/>
                    </w:rPr>
                    <w:t>controlul temperaturii camerei, cu detectarea prezenței</w:t>
                  </w:r>
                </w:p>
              </w:tc>
              <w:tc>
                <w:tcPr>
                  <w:tcW w:w="526" w:type="dxa"/>
                  <w:gridSpan w:val="2"/>
                </w:tcPr>
                <w:p w14:paraId="6B29C871" w14:textId="44892279"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AA48B0">
                    <w:rPr>
                      <w:rFonts w:eastAsia="Arial Unicode MS"/>
                      <w:color w:val="333333"/>
                      <w:sz w:val="20"/>
                      <w:szCs w:val="20"/>
                      <w:shd w:val="clear" w:color="auto" w:fill="FFFFFF"/>
                    </w:rPr>
                    <w:t>[da/nu]</w:t>
                  </w:r>
                </w:p>
              </w:tc>
            </w:tr>
            <w:tr w:rsidR="003E493D" w:rsidRPr="00AA48B0" w14:paraId="1D45EA6A" w14:textId="77777777" w:rsidTr="003D2E03">
              <w:tc>
                <w:tcPr>
                  <w:tcW w:w="2103" w:type="dxa"/>
                  <w:gridSpan w:val="5"/>
                </w:tcPr>
                <w:p w14:paraId="47A48423" w14:textId="7777777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526" w:type="dxa"/>
                  <w:gridSpan w:val="2"/>
                </w:tcPr>
                <w:p w14:paraId="0D6E1865" w14:textId="7777777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577" w:type="dxa"/>
                  <w:gridSpan w:val="3"/>
                </w:tcPr>
                <w:p w14:paraId="53AAA0D3" w14:textId="7CB22A0C"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lang w:val="en-US"/>
                    </w:rPr>
                    <w:t>controlul temperaturii camerei, cu detectarea unei ferestre deschise</w:t>
                  </w:r>
                </w:p>
              </w:tc>
              <w:tc>
                <w:tcPr>
                  <w:tcW w:w="526" w:type="dxa"/>
                  <w:gridSpan w:val="2"/>
                </w:tcPr>
                <w:p w14:paraId="53E89917" w14:textId="77C70E3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rPr>
                    <w:t>[da/nu]</w:t>
                  </w:r>
                </w:p>
              </w:tc>
            </w:tr>
            <w:tr w:rsidR="003E493D" w:rsidRPr="00AA48B0" w14:paraId="4B327F06" w14:textId="77777777" w:rsidTr="003D2E03">
              <w:tc>
                <w:tcPr>
                  <w:tcW w:w="2103" w:type="dxa"/>
                  <w:gridSpan w:val="5"/>
                </w:tcPr>
                <w:p w14:paraId="2D9F17DF" w14:textId="7777777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526" w:type="dxa"/>
                  <w:gridSpan w:val="2"/>
                </w:tcPr>
                <w:p w14:paraId="4B6383D4" w14:textId="7777777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577" w:type="dxa"/>
                  <w:gridSpan w:val="3"/>
                </w:tcPr>
                <w:p w14:paraId="43C5303C" w14:textId="3E2A1D2E"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lang w:val="en-US"/>
                    </w:rPr>
                    <w:t>cu opțiune de control la distanță</w:t>
                  </w:r>
                </w:p>
              </w:tc>
              <w:tc>
                <w:tcPr>
                  <w:tcW w:w="526" w:type="dxa"/>
                  <w:gridSpan w:val="2"/>
                </w:tcPr>
                <w:p w14:paraId="7ED84DED" w14:textId="6E1554DA"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rPr>
                    <w:t>[da/nu]</w:t>
                  </w:r>
                </w:p>
              </w:tc>
            </w:tr>
            <w:tr w:rsidR="003E493D" w:rsidRPr="00AA48B0" w14:paraId="5C124D7A" w14:textId="77777777" w:rsidTr="003D2E03">
              <w:tc>
                <w:tcPr>
                  <w:tcW w:w="2103" w:type="dxa"/>
                  <w:gridSpan w:val="5"/>
                </w:tcPr>
                <w:p w14:paraId="577C70AA" w14:textId="7777777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526" w:type="dxa"/>
                  <w:gridSpan w:val="2"/>
                </w:tcPr>
                <w:p w14:paraId="5BFB0099" w14:textId="7777777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577" w:type="dxa"/>
                  <w:gridSpan w:val="3"/>
                </w:tcPr>
                <w:p w14:paraId="4752DB6D" w14:textId="3CD6F73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rPr>
                    <w:t>cu demaraj adaptabil</w:t>
                  </w:r>
                </w:p>
              </w:tc>
              <w:tc>
                <w:tcPr>
                  <w:tcW w:w="526" w:type="dxa"/>
                  <w:gridSpan w:val="2"/>
                </w:tcPr>
                <w:p w14:paraId="50B8C960" w14:textId="2EA5D218"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AA48B0">
                    <w:rPr>
                      <w:rFonts w:eastAsia="Arial Unicode MS"/>
                      <w:color w:val="333333"/>
                      <w:sz w:val="20"/>
                      <w:szCs w:val="20"/>
                      <w:shd w:val="clear" w:color="auto" w:fill="FFFFFF"/>
                    </w:rPr>
                    <w:t>[da/nu]</w:t>
                  </w:r>
                </w:p>
              </w:tc>
            </w:tr>
            <w:tr w:rsidR="003E493D" w:rsidRPr="00AA48B0" w14:paraId="11DF6A5B" w14:textId="77777777" w:rsidTr="003D2E03">
              <w:tc>
                <w:tcPr>
                  <w:tcW w:w="2103" w:type="dxa"/>
                  <w:gridSpan w:val="5"/>
                </w:tcPr>
                <w:p w14:paraId="09683C3C" w14:textId="7777777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526" w:type="dxa"/>
                  <w:gridSpan w:val="2"/>
                </w:tcPr>
                <w:p w14:paraId="7EDB7028" w14:textId="7777777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577" w:type="dxa"/>
                  <w:gridSpan w:val="3"/>
                </w:tcPr>
                <w:p w14:paraId="436AAEBC" w14:textId="77B27C78"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lang w:val="en-US"/>
                    </w:rPr>
                    <w:t>cu limitarea timpului de funcționare</w:t>
                  </w:r>
                </w:p>
              </w:tc>
              <w:tc>
                <w:tcPr>
                  <w:tcW w:w="526" w:type="dxa"/>
                  <w:gridSpan w:val="2"/>
                </w:tcPr>
                <w:p w14:paraId="6EBE340B" w14:textId="799DD64C"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rPr>
                    <w:t>[da/nu]</w:t>
                  </w:r>
                </w:p>
              </w:tc>
            </w:tr>
            <w:tr w:rsidR="003E493D" w:rsidRPr="00AA48B0" w14:paraId="09BC5C4C" w14:textId="77777777" w:rsidTr="003D2E03">
              <w:tc>
                <w:tcPr>
                  <w:tcW w:w="2103" w:type="dxa"/>
                  <w:gridSpan w:val="5"/>
                </w:tcPr>
                <w:p w14:paraId="02920C70" w14:textId="7777777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526" w:type="dxa"/>
                  <w:gridSpan w:val="2"/>
                </w:tcPr>
                <w:p w14:paraId="37F3D218" w14:textId="7777777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577" w:type="dxa"/>
                  <w:gridSpan w:val="3"/>
                </w:tcPr>
                <w:p w14:paraId="1FCFBF69" w14:textId="74EF3C7F"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lang w:val="en-US"/>
                    </w:rPr>
                    <w:t>cu senzor cu bulb negru</w:t>
                  </w:r>
                </w:p>
              </w:tc>
              <w:tc>
                <w:tcPr>
                  <w:tcW w:w="526" w:type="dxa"/>
                  <w:gridSpan w:val="2"/>
                </w:tcPr>
                <w:p w14:paraId="7FEEDDB5" w14:textId="46756030"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rPr>
                    <w:t>[da/nu]</w:t>
                  </w:r>
                </w:p>
              </w:tc>
            </w:tr>
            <w:tr w:rsidR="003E493D" w:rsidRPr="00AA48B0" w14:paraId="1F9226F4" w14:textId="77777777" w:rsidTr="003D2E03">
              <w:tc>
                <w:tcPr>
                  <w:tcW w:w="2103" w:type="dxa"/>
                  <w:gridSpan w:val="5"/>
                </w:tcPr>
                <w:p w14:paraId="5C01A0EE" w14:textId="65FCDBBD"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b/>
                      <w:bCs/>
                      <w:color w:val="333333"/>
                      <w:sz w:val="20"/>
                      <w:szCs w:val="20"/>
                      <w:shd w:val="clear" w:color="auto" w:fill="FFFFFF"/>
                      <w:lang w:val="en-US"/>
                    </w:rPr>
                    <w:t>Puterea consumată de flacăra pilot permanentă</w:t>
                  </w:r>
                </w:p>
              </w:tc>
              <w:tc>
                <w:tcPr>
                  <w:tcW w:w="526" w:type="dxa"/>
                  <w:gridSpan w:val="2"/>
                </w:tcPr>
                <w:p w14:paraId="4587BB27" w14:textId="7777777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577" w:type="dxa"/>
                  <w:gridSpan w:val="3"/>
                </w:tcPr>
                <w:p w14:paraId="0323A834" w14:textId="7777777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526" w:type="dxa"/>
                  <w:gridSpan w:val="2"/>
                </w:tcPr>
                <w:p w14:paraId="09F88EFD" w14:textId="7777777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r>
            <w:tr w:rsidR="003E493D" w:rsidRPr="00AA48B0" w14:paraId="64FE83C0" w14:textId="77777777" w:rsidTr="003D2E03">
              <w:tc>
                <w:tcPr>
                  <w:tcW w:w="525" w:type="dxa"/>
                </w:tcPr>
                <w:p w14:paraId="1373D65C" w14:textId="66BF703E"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AA48B0">
                    <w:rPr>
                      <w:rFonts w:eastAsia="Arial Unicode MS"/>
                      <w:color w:val="333333"/>
                      <w:sz w:val="20"/>
                      <w:szCs w:val="20"/>
                      <w:shd w:val="clear" w:color="auto" w:fill="FFFFFF"/>
                      <w:lang w:val="en-US"/>
                    </w:rPr>
                    <w:t>Puterea consu</w:t>
                  </w:r>
                  <w:r w:rsidRPr="00AA48B0">
                    <w:rPr>
                      <w:rFonts w:eastAsia="Arial Unicode MS"/>
                      <w:color w:val="333333"/>
                      <w:sz w:val="20"/>
                      <w:szCs w:val="20"/>
                      <w:shd w:val="clear" w:color="auto" w:fill="FFFFFF"/>
                      <w:lang w:val="en-US"/>
                    </w:rPr>
                    <w:lastRenderedPageBreak/>
                    <w:t>mată de flacăra pilot (dacă este cazul)</w:t>
                  </w:r>
                </w:p>
              </w:tc>
              <w:tc>
                <w:tcPr>
                  <w:tcW w:w="526" w:type="dxa"/>
                </w:tcPr>
                <w:p w14:paraId="5DF33BF2" w14:textId="0D7BE19F"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AA48B0">
                    <w:rPr>
                      <w:rFonts w:eastAsia="Arial Unicode MS"/>
                      <w:i/>
                      <w:iCs/>
                      <w:color w:val="333333"/>
                      <w:sz w:val="20"/>
                      <w:szCs w:val="20"/>
                      <w:shd w:val="clear" w:color="auto" w:fill="FFFFFF"/>
                    </w:rPr>
                    <w:lastRenderedPageBreak/>
                    <w:t>P</w:t>
                  </w:r>
                  <w:r w:rsidRPr="00AA48B0">
                    <w:rPr>
                      <w:rStyle w:val="subscript"/>
                      <w:rFonts w:eastAsia="Arial Unicode MS"/>
                      <w:i/>
                      <w:iCs/>
                      <w:color w:val="333333"/>
                      <w:sz w:val="20"/>
                      <w:szCs w:val="20"/>
                      <w:vertAlign w:val="subscript"/>
                    </w:rPr>
                    <w:t>pilot</w:t>
                  </w:r>
                </w:p>
              </w:tc>
              <w:tc>
                <w:tcPr>
                  <w:tcW w:w="526" w:type="dxa"/>
                  <w:gridSpan w:val="2"/>
                </w:tcPr>
                <w:p w14:paraId="574F996A" w14:textId="69273B39"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AA48B0">
                    <w:rPr>
                      <w:rFonts w:eastAsia="Arial Unicode MS"/>
                      <w:color w:val="333333"/>
                      <w:sz w:val="20"/>
                      <w:szCs w:val="20"/>
                      <w:shd w:val="clear" w:color="auto" w:fill="FFFFFF"/>
                      <w:lang w:val="en-US"/>
                    </w:rPr>
                    <w:t xml:space="preserve">[x,xxx/nu este </w:t>
                  </w:r>
                  <w:r w:rsidRPr="00AA48B0">
                    <w:rPr>
                      <w:rFonts w:eastAsia="Arial Unicode MS"/>
                      <w:color w:val="333333"/>
                      <w:sz w:val="20"/>
                      <w:szCs w:val="20"/>
                      <w:shd w:val="clear" w:color="auto" w:fill="FFFFFF"/>
                      <w:lang w:val="en-US"/>
                    </w:rPr>
                    <w:lastRenderedPageBreak/>
                    <w:t>cazul]</w:t>
                  </w:r>
                </w:p>
              </w:tc>
              <w:tc>
                <w:tcPr>
                  <w:tcW w:w="526" w:type="dxa"/>
                </w:tcPr>
                <w:p w14:paraId="54986212" w14:textId="7D40543E"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AA48B0">
                    <w:rPr>
                      <w:rFonts w:eastAsia="Arial Unicode MS"/>
                      <w:color w:val="333333"/>
                      <w:sz w:val="20"/>
                      <w:szCs w:val="20"/>
                      <w:shd w:val="clear" w:color="auto" w:fill="FFFFFF"/>
                    </w:rPr>
                    <w:lastRenderedPageBreak/>
                    <w:t>kW</w:t>
                  </w:r>
                </w:p>
              </w:tc>
              <w:tc>
                <w:tcPr>
                  <w:tcW w:w="526" w:type="dxa"/>
                  <w:gridSpan w:val="2"/>
                </w:tcPr>
                <w:p w14:paraId="74F7209B" w14:textId="7777777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577" w:type="dxa"/>
                  <w:gridSpan w:val="3"/>
                </w:tcPr>
                <w:p w14:paraId="47AAD2DE" w14:textId="7777777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526" w:type="dxa"/>
                  <w:gridSpan w:val="2"/>
                </w:tcPr>
                <w:p w14:paraId="7F687286" w14:textId="7777777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r>
            <w:tr w:rsidR="003E493D" w:rsidRPr="00AA48B0" w14:paraId="6FD8A278" w14:textId="77777777" w:rsidTr="003D2E03">
              <w:tc>
                <w:tcPr>
                  <w:tcW w:w="525" w:type="dxa"/>
                </w:tcPr>
                <w:p w14:paraId="7BC20842" w14:textId="31DF1383"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rPr>
                    <w:t>Date de contact</w:t>
                  </w:r>
                </w:p>
              </w:tc>
              <w:tc>
                <w:tcPr>
                  <w:tcW w:w="4207" w:type="dxa"/>
                  <w:gridSpan w:val="11"/>
                </w:tcPr>
                <w:p w14:paraId="3C003AB2" w14:textId="67056B1C"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lang w:val="en-US"/>
                    </w:rPr>
                    <w:t>Denumirea și adresa producătorului sau a reprezentantului său autorizat.</w:t>
                  </w:r>
                </w:p>
              </w:tc>
            </w:tr>
            <w:tr w:rsidR="003E493D" w:rsidRPr="00AA48B0" w14:paraId="4F586121" w14:textId="77777777" w:rsidTr="00D808E7">
              <w:tc>
                <w:tcPr>
                  <w:tcW w:w="4732" w:type="dxa"/>
                  <w:gridSpan w:val="12"/>
                </w:tcPr>
                <w:p w14:paraId="09BA68EF" w14:textId="6C8BC487" w:rsidR="003E493D" w:rsidRPr="00AA48B0"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sz w:val="20"/>
                      <w:szCs w:val="20"/>
                      <w:lang w:val="en-US"/>
                    </w:rPr>
                    <w:t>(</w:t>
                  </w:r>
                  <w:r w:rsidRPr="00AA48B0">
                    <w:rPr>
                      <w:rStyle w:val="superscript"/>
                      <w:sz w:val="20"/>
                      <w:szCs w:val="20"/>
                      <w:vertAlign w:val="superscript"/>
                      <w:lang w:val="en-US"/>
                    </w:rPr>
                    <w:t>*1</w:t>
                  </w:r>
                  <w:r w:rsidRPr="00AA48B0">
                    <w:rPr>
                      <w:sz w:val="20"/>
                      <w:szCs w:val="20"/>
                      <w:lang w:val="en-US"/>
                    </w:rPr>
                    <w:t>)</w:t>
                  </w:r>
                  <w:r w:rsidRPr="00AA48B0">
                    <w:rPr>
                      <w:rFonts w:eastAsia="Arial Unicode MS"/>
                      <w:color w:val="333333"/>
                      <w:sz w:val="20"/>
                      <w:szCs w:val="20"/>
                      <w:shd w:val="clear" w:color="auto" w:fill="FFFFFF"/>
                      <w:lang w:val="en-US"/>
                    </w:rPr>
                    <w:t>NO</w:t>
                  </w:r>
                  <w:r w:rsidRPr="00AA48B0">
                    <w:rPr>
                      <w:rStyle w:val="subscript"/>
                      <w:rFonts w:eastAsia="Arial Unicode MS"/>
                      <w:color w:val="333333"/>
                      <w:sz w:val="20"/>
                      <w:szCs w:val="20"/>
                      <w:vertAlign w:val="subscript"/>
                      <w:lang w:val="en-US"/>
                    </w:rPr>
                    <w:t>x</w:t>
                  </w:r>
                  <w:r w:rsidRPr="00AA48B0">
                    <w:rPr>
                      <w:rFonts w:eastAsia="Arial Unicode MS"/>
                      <w:color w:val="333333"/>
                      <w:sz w:val="20"/>
                      <w:szCs w:val="20"/>
                      <w:shd w:val="clear" w:color="auto" w:fill="FFFFFF"/>
                      <w:lang w:val="en-US"/>
                    </w:rPr>
                    <w:t>= oxizi de azot</w:t>
                  </w:r>
                </w:p>
              </w:tc>
            </w:tr>
          </w:tbl>
          <w:p w14:paraId="072C8747" w14:textId="48FF69B3" w:rsidR="003E493D" w:rsidRPr="00A05D34" w:rsidRDefault="003E493D" w:rsidP="00D10C3C">
            <w:pPr>
              <w:pStyle w:val="ti-art"/>
              <w:shd w:val="clear" w:color="auto" w:fill="FFFFFF"/>
              <w:spacing w:before="0" w:beforeAutospacing="0" w:after="0" w:afterAutospacing="0"/>
              <w:jc w:val="center"/>
              <w:rPr>
                <w:rFonts w:eastAsia="Arial Unicode MS"/>
                <w:b/>
                <w:bCs/>
                <w:i/>
                <w:iCs/>
                <w:color w:val="000000" w:themeColor="text1"/>
                <w:sz w:val="20"/>
                <w:szCs w:val="20"/>
                <w:shd w:val="clear" w:color="auto" w:fill="FFFFFF"/>
                <w:lang w:val="en-US"/>
              </w:rPr>
            </w:pPr>
            <w:r w:rsidRPr="00A05D34">
              <w:rPr>
                <w:rFonts w:eastAsia="Arial Unicode MS"/>
                <w:b/>
                <w:bCs/>
                <w:i/>
                <w:iCs/>
                <w:color w:val="000000" w:themeColor="text1"/>
                <w:sz w:val="20"/>
                <w:szCs w:val="20"/>
                <w:shd w:val="clear" w:color="auto" w:fill="FFFFFF"/>
                <w:lang w:val="en-US"/>
              </w:rPr>
              <w:t>Tabelul 2</w:t>
            </w:r>
          </w:p>
          <w:p w14:paraId="3D887905" w14:textId="77777777" w:rsidR="003E493D" w:rsidRPr="00A05D34" w:rsidRDefault="003E493D" w:rsidP="003E493D">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A05D34">
              <w:rPr>
                <w:rFonts w:eastAsia="Arial Unicode MS"/>
                <w:b/>
                <w:bCs/>
                <w:color w:val="000000" w:themeColor="text1"/>
                <w:sz w:val="20"/>
                <w:szCs w:val="20"/>
                <w:shd w:val="clear" w:color="auto" w:fill="FFFFFF"/>
                <w:lang w:val="en-US"/>
              </w:rPr>
              <w:t>Cerințe privind informațiile referitoare la aparatele electrice pentru încălzire locală</w:t>
            </w:r>
          </w:p>
          <w:tbl>
            <w:tblPr>
              <w:tblStyle w:val="TableGrid"/>
              <w:tblW w:w="0" w:type="auto"/>
              <w:tblLayout w:type="fixed"/>
              <w:tblLook w:val="04A0" w:firstRow="1" w:lastRow="0" w:firstColumn="1" w:lastColumn="0" w:noHBand="0" w:noVBand="1"/>
            </w:tblPr>
            <w:tblGrid>
              <w:gridCol w:w="788"/>
              <w:gridCol w:w="789"/>
              <w:gridCol w:w="788"/>
              <w:gridCol w:w="789"/>
              <w:gridCol w:w="788"/>
              <w:gridCol w:w="789"/>
            </w:tblGrid>
            <w:tr w:rsidR="003E493D" w14:paraId="0B97C9F9" w14:textId="77777777" w:rsidTr="00D848D4">
              <w:tc>
                <w:tcPr>
                  <w:tcW w:w="4731" w:type="dxa"/>
                  <w:gridSpan w:val="6"/>
                </w:tcPr>
                <w:p w14:paraId="4CC70F03" w14:textId="3A9ED54B" w:rsidR="003E493D" w:rsidRPr="003D2E03" w:rsidRDefault="003E493D"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3D2E03">
                    <w:rPr>
                      <w:rFonts w:eastAsia="Arial Unicode MS"/>
                      <w:color w:val="333333"/>
                      <w:sz w:val="20"/>
                      <w:szCs w:val="20"/>
                      <w:shd w:val="clear" w:color="auto" w:fill="FFFFFF"/>
                    </w:rPr>
                    <w:t>Identificatorul de model(e):</w:t>
                  </w:r>
                </w:p>
              </w:tc>
            </w:tr>
            <w:tr w:rsidR="003E493D" w14:paraId="3131E66C" w14:textId="77777777" w:rsidTr="00011A84">
              <w:tc>
                <w:tcPr>
                  <w:tcW w:w="788" w:type="dxa"/>
                </w:tcPr>
                <w:p w14:paraId="523DB126" w14:textId="334D6310" w:rsidR="003E493D" w:rsidRPr="003D2E03" w:rsidRDefault="003E493D"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3D2E03">
                    <w:rPr>
                      <w:rFonts w:eastAsia="Arial Unicode MS"/>
                      <w:b/>
                      <w:bCs/>
                      <w:color w:val="333333"/>
                      <w:sz w:val="20"/>
                      <w:szCs w:val="20"/>
                      <w:shd w:val="clear" w:color="auto" w:fill="FFFFFF"/>
                    </w:rPr>
                    <w:t>Parametru</w:t>
                  </w:r>
                </w:p>
              </w:tc>
              <w:tc>
                <w:tcPr>
                  <w:tcW w:w="789" w:type="dxa"/>
                </w:tcPr>
                <w:p w14:paraId="23C1EB87" w14:textId="1060E5C8" w:rsidR="003E493D" w:rsidRPr="003D2E03" w:rsidRDefault="003E493D"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3D2E03">
                    <w:rPr>
                      <w:rFonts w:eastAsia="Arial Unicode MS"/>
                      <w:b/>
                      <w:bCs/>
                      <w:color w:val="333333"/>
                      <w:sz w:val="20"/>
                      <w:szCs w:val="20"/>
                      <w:shd w:val="clear" w:color="auto" w:fill="FFFFFF"/>
                    </w:rPr>
                    <w:t>Simbol</w:t>
                  </w:r>
                </w:p>
              </w:tc>
              <w:tc>
                <w:tcPr>
                  <w:tcW w:w="788" w:type="dxa"/>
                </w:tcPr>
                <w:p w14:paraId="61756305" w14:textId="128A41F2" w:rsidR="003E493D" w:rsidRPr="003D2E03" w:rsidRDefault="003E493D"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3D2E03">
                    <w:rPr>
                      <w:rFonts w:eastAsia="Arial Unicode MS"/>
                      <w:b/>
                      <w:bCs/>
                      <w:color w:val="333333"/>
                      <w:sz w:val="20"/>
                      <w:szCs w:val="20"/>
                      <w:shd w:val="clear" w:color="auto" w:fill="FFFFFF"/>
                    </w:rPr>
                    <w:t>Valoare</w:t>
                  </w:r>
                </w:p>
              </w:tc>
              <w:tc>
                <w:tcPr>
                  <w:tcW w:w="789" w:type="dxa"/>
                </w:tcPr>
                <w:p w14:paraId="6F64B3DF" w14:textId="4234B071" w:rsidR="003E493D" w:rsidRPr="003D2E03" w:rsidRDefault="003E493D"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3D2E03">
                    <w:rPr>
                      <w:rFonts w:eastAsia="Arial Unicode MS"/>
                      <w:b/>
                      <w:bCs/>
                      <w:color w:val="333333"/>
                      <w:sz w:val="20"/>
                      <w:szCs w:val="20"/>
                      <w:shd w:val="clear" w:color="auto" w:fill="FFFFFF"/>
                    </w:rPr>
                    <w:t>Unitate</w:t>
                  </w:r>
                </w:p>
              </w:tc>
              <w:tc>
                <w:tcPr>
                  <w:tcW w:w="788" w:type="dxa"/>
                </w:tcPr>
                <w:p w14:paraId="055551ED" w14:textId="732350C2" w:rsidR="003E493D" w:rsidRPr="003D2E03" w:rsidRDefault="003E493D"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3D2E03">
                    <w:rPr>
                      <w:rFonts w:eastAsia="Arial Unicode MS"/>
                      <w:b/>
                      <w:bCs/>
                      <w:color w:val="333333"/>
                      <w:sz w:val="20"/>
                      <w:szCs w:val="20"/>
                      <w:shd w:val="clear" w:color="auto" w:fill="FFFFFF"/>
                    </w:rPr>
                    <w:t>Parametru</w:t>
                  </w:r>
                </w:p>
              </w:tc>
              <w:tc>
                <w:tcPr>
                  <w:tcW w:w="789" w:type="dxa"/>
                </w:tcPr>
                <w:p w14:paraId="0A1A6218" w14:textId="5B19B2E0" w:rsidR="003E493D" w:rsidRPr="003D2E03" w:rsidRDefault="003E493D"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3D2E03">
                    <w:rPr>
                      <w:rFonts w:eastAsia="Arial Unicode MS"/>
                      <w:b/>
                      <w:bCs/>
                      <w:color w:val="333333"/>
                      <w:sz w:val="20"/>
                      <w:szCs w:val="20"/>
                      <w:shd w:val="clear" w:color="auto" w:fill="FFFFFF"/>
                    </w:rPr>
                    <w:t>Unitate</w:t>
                  </w:r>
                </w:p>
              </w:tc>
            </w:tr>
            <w:tr w:rsidR="003E493D" w14:paraId="388EB4A3" w14:textId="77777777" w:rsidTr="001450B9">
              <w:tc>
                <w:tcPr>
                  <w:tcW w:w="3154" w:type="dxa"/>
                  <w:gridSpan w:val="4"/>
                </w:tcPr>
                <w:p w14:paraId="6A5B2BC8" w14:textId="3C7A1DB3"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sidRPr="003D2E03">
                    <w:rPr>
                      <w:rFonts w:eastAsia="Arial Unicode MS"/>
                      <w:b/>
                      <w:bCs/>
                      <w:color w:val="333333"/>
                      <w:sz w:val="20"/>
                      <w:szCs w:val="20"/>
                      <w:shd w:val="clear" w:color="auto" w:fill="FFFFFF"/>
                    </w:rPr>
                    <w:t>Puterea termică</w:t>
                  </w:r>
                </w:p>
              </w:tc>
              <w:tc>
                <w:tcPr>
                  <w:tcW w:w="1577" w:type="dxa"/>
                  <w:gridSpan w:val="2"/>
                </w:tcPr>
                <w:p w14:paraId="3EB172D2" w14:textId="66E89963"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3D2E03">
                    <w:rPr>
                      <w:rFonts w:eastAsia="Arial Unicode MS"/>
                      <w:b/>
                      <w:bCs/>
                      <w:color w:val="333333"/>
                      <w:sz w:val="20"/>
                      <w:szCs w:val="20"/>
                      <w:shd w:val="clear" w:color="auto" w:fill="FFFFFF"/>
                      <w:lang w:val="en-US"/>
                    </w:rPr>
                    <w:t>Modul de acumulare a căldurii, numai în cazul aparatelor electrice pentru încălzire locală cu acumulator de căldură (alegeți o variantă)</w:t>
                  </w:r>
                </w:p>
              </w:tc>
            </w:tr>
            <w:tr w:rsidR="003E493D" w14:paraId="719B52CB" w14:textId="77777777" w:rsidTr="00011A84">
              <w:tc>
                <w:tcPr>
                  <w:tcW w:w="788" w:type="dxa"/>
                </w:tcPr>
                <w:p w14:paraId="7A291FAA" w14:textId="405F3539"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3D2E03">
                    <w:rPr>
                      <w:rFonts w:eastAsia="Arial Unicode MS"/>
                      <w:color w:val="333333"/>
                      <w:sz w:val="20"/>
                      <w:szCs w:val="20"/>
                      <w:shd w:val="clear" w:color="auto" w:fill="FFFFFF"/>
                    </w:rPr>
                    <w:t>Puterea termică nominală</w:t>
                  </w:r>
                </w:p>
              </w:tc>
              <w:tc>
                <w:tcPr>
                  <w:tcW w:w="789" w:type="dxa"/>
                </w:tcPr>
                <w:p w14:paraId="16B0B937" w14:textId="2EF97323"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3D2E03">
                    <w:rPr>
                      <w:rFonts w:eastAsia="Arial Unicode MS"/>
                      <w:i/>
                      <w:iCs/>
                      <w:color w:val="333333"/>
                      <w:sz w:val="20"/>
                      <w:szCs w:val="20"/>
                      <w:shd w:val="clear" w:color="auto" w:fill="FFFFFF"/>
                    </w:rPr>
                    <w:t>P</w:t>
                  </w:r>
                  <w:r w:rsidRPr="003D2E03">
                    <w:rPr>
                      <w:rStyle w:val="subscript"/>
                      <w:rFonts w:eastAsia="Arial Unicode MS"/>
                      <w:i/>
                      <w:iCs/>
                      <w:color w:val="333333"/>
                      <w:sz w:val="20"/>
                      <w:szCs w:val="20"/>
                      <w:vertAlign w:val="subscript"/>
                    </w:rPr>
                    <w:t>nom</w:t>
                  </w:r>
                </w:p>
              </w:tc>
              <w:tc>
                <w:tcPr>
                  <w:tcW w:w="788" w:type="dxa"/>
                </w:tcPr>
                <w:p w14:paraId="14BE4195" w14:textId="0BE073C2"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3D2E03">
                    <w:rPr>
                      <w:rFonts w:eastAsia="Arial Unicode MS"/>
                      <w:color w:val="333333"/>
                      <w:sz w:val="20"/>
                      <w:szCs w:val="20"/>
                      <w:shd w:val="clear" w:color="auto" w:fill="FFFFFF"/>
                    </w:rPr>
                    <w:t>x,x</w:t>
                  </w:r>
                </w:p>
              </w:tc>
              <w:tc>
                <w:tcPr>
                  <w:tcW w:w="789" w:type="dxa"/>
                </w:tcPr>
                <w:p w14:paraId="61E6B95C" w14:textId="2A2B0E34"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3D2E03">
                    <w:rPr>
                      <w:rFonts w:eastAsia="Arial Unicode MS"/>
                      <w:color w:val="333333"/>
                      <w:sz w:val="20"/>
                      <w:szCs w:val="20"/>
                      <w:shd w:val="clear" w:color="auto" w:fill="FFFFFF"/>
                    </w:rPr>
                    <w:t>kW</w:t>
                  </w:r>
                </w:p>
              </w:tc>
              <w:tc>
                <w:tcPr>
                  <w:tcW w:w="788" w:type="dxa"/>
                </w:tcPr>
                <w:p w14:paraId="6B61DC28" w14:textId="50EDE156"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3D2E03">
                    <w:rPr>
                      <w:rFonts w:eastAsia="Arial Unicode MS"/>
                      <w:color w:val="333333"/>
                      <w:sz w:val="20"/>
                      <w:szCs w:val="20"/>
                      <w:shd w:val="clear" w:color="auto" w:fill="FFFFFF"/>
                      <w:lang w:val="en-US"/>
                    </w:rPr>
                    <w:t>control manual al sarcinii termice, cu termostat integrat</w:t>
                  </w:r>
                </w:p>
              </w:tc>
              <w:tc>
                <w:tcPr>
                  <w:tcW w:w="789" w:type="dxa"/>
                </w:tcPr>
                <w:p w14:paraId="2447CD4A" w14:textId="0463F18E"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3D2E03">
                    <w:rPr>
                      <w:rFonts w:eastAsia="Arial Unicode MS"/>
                      <w:color w:val="333333"/>
                      <w:sz w:val="20"/>
                      <w:szCs w:val="20"/>
                      <w:shd w:val="clear" w:color="auto" w:fill="FFFFFF"/>
                    </w:rPr>
                    <w:t>[da/nu]</w:t>
                  </w:r>
                </w:p>
              </w:tc>
            </w:tr>
            <w:tr w:rsidR="003E493D" w14:paraId="0BCD9009" w14:textId="77777777" w:rsidTr="00011A84">
              <w:tc>
                <w:tcPr>
                  <w:tcW w:w="788" w:type="dxa"/>
                </w:tcPr>
                <w:p w14:paraId="7356EBA6" w14:textId="47746B49"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lang w:val="en-US"/>
                    </w:rPr>
                    <w:lastRenderedPageBreak/>
                    <w:t>Puterea termică minimă (cu titlu indicativ)</w:t>
                  </w:r>
                </w:p>
              </w:tc>
              <w:tc>
                <w:tcPr>
                  <w:tcW w:w="789" w:type="dxa"/>
                </w:tcPr>
                <w:p w14:paraId="689B3072" w14:textId="253E5BFB"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3D2E03">
                    <w:rPr>
                      <w:rFonts w:eastAsia="Arial Unicode MS"/>
                      <w:i/>
                      <w:iCs/>
                      <w:color w:val="333333"/>
                      <w:sz w:val="20"/>
                      <w:szCs w:val="20"/>
                      <w:shd w:val="clear" w:color="auto" w:fill="FFFFFF"/>
                    </w:rPr>
                    <w:t>P</w:t>
                  </w:r>
                  <w:r w:rsidRPr="003D2E03">
                    <w:rPr>
                      <w:rStyle w:val="subscript"/>
                      <w:rFonts w:eastAsia="Arial Unicode MS"/>
                      <w:i/>
                      <w:iCs/>
                      <w:color w:val="333333"/>
                      <w:sz w:val="20"/>
                      <w:szCs w:val="20"/>
                      <w:vertAlign w:val="subscript"/>
                    </w:rPr>
                    <w:t>min</w:t>
                  </w:r>
                </w:p>
              </w:tc>
              <w:tc>
                <w:tcPr>
                  <w:tcW w:w="788" w:type="dxa"/>
                </w:tcPr>
                <w:p w14:paraId="249E69E5" w14:textId="755DEE87"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lang w:val="en-US"/>
                    </w:rPr>
                    <w:t>[x,x/nu este cazul]</w:t>
                  </w:r>
                </w:p>
              </w:tc>
              <w:tc>
                <w:tcPr>
                  <w:tcW w:w="789" w:type="dxa"/>
                </w:tcPr>
                <w:p w14:paraId="6C513FEB" w14:textId="1F825E81"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rPr>
                    <w:t>kW</w:t>
                  </w:r>
                </w:p>
              </w:tc>
              <w:tc>
                <w:tcPr>
                  <w:tcW w:w="788" w:type="dxa"/>
                </w:tcPr>
                <w:p w14:paraId="040E1063" w14:textId="71DA8EF4"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lang w:val="en-US"/>
                    </w:rPr>
                    <w:t>control manual al sarcinii termice, ca răspuns la temperatura camerei și/sau exterioară</w:t>
                  </w:r>
                </w:p>
              </w:tc>
              <w:tc>
                <w:tcPr>
                  <w:tcW w:w="789" w:type="dxa"/>
                </w:tcPr>
                <w:p w14:paraId="2A975CBD" w14:textId="0AE6FBC7"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rPr>
                    <w:t>[da/nu]</w:t>
                  </w:r>
                </w:p>
              </w:tc>
            </w:tr>
            <w:tr w:rsidR="003E493D" w14:paraId="65B04B41" w14:textId="77777777" w:rsidTr="00011A84">
              <w:tc>
                <w:tcPr>
                  <w:tcW w:w="788" w:type="dxa"/>
                </w:tcPr>
                <w:p w14:paraId="29779C98" w14:textId="2BC6099A"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rPr>
                    <w:t>Puterea termică maximă continuă</w:t>
                  </w:r>
                </w:p>
              </w:tc>
              <w:tc>
                <w:tcPr>
                  <w:tcW w:w="789" w:type="dxa"/>
                </w:tcPr>
                <w:p w14:paraId="6CBF4C4E" w14:textId="7EC64B11"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rPr>
                  </w:pPr>
                  <w:r w:rsidRPr="003D2E03">
                    <w:rPr>
                      <w:rFonts w:eastAsia="Arial Unicode MS"/>
                      <w:i/>
                      <w:iCs/>
                      <w:color w:val="333333"/>
                      <w:sz w:val="20"/>
                      <w:szCs w:val="20"/>
                      <w:shd w:val="clear" w:color="auto" w:fill="FFFFFF"/>
                    </w:rPr>
                    <w:t>P</w:t>
                  </w:r>
                  <w:r w:rsidRPr="003D2E03">
                    <w:rPr>
                      <w:rStyle w:val="subscript"/>
                      <w:rFonts w:eastAsia="Arial Unicode MS"/>
                      <w:i/>
                      <w:iCs/>
                      <w:color w:val="333333"/>
                      <w:sz w:val="20"/>
                      <w:szCs w:val="20"/>
                      <w:vertAlign w:val="subscript"/>
                    </w:rPr>
                    <w:t>max,c</w:t>
                  </w:r>
                </w:p>
              </w:tc>
              <w:tc>
                <w:tcPr>
                  <w:tcW w:w="788" w:type="dxa"/>
                </w:tcPr>
                <w:p w14:paraId="01DF4B6B" w14:textId="566F9472"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rPr>
                    <w:t>x,x</w:t>
                  </w:r>
                </w:p>
              </w:tc>
              <w:tc>
                <w:tcPr>
                  <w:tcW w:w="789" w:type="dxa"/>
                </w:tcPr>
                <w:p w14:paraId="6E5CFDBE" w14:textId="15427EA8"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3D2E03">
                    <w:rPr>
                      <w:rFonts w:eastAsia="Arial Unicode MS"/>
                      <w:color w:val="333333"/>
                      <w:sz w:val="20"/>
                      <w:szCs w:val="20"/>
                      <w:shd w:val="clear" w:color="auto" w:fill="FFFFFF"/>
                    </w:rPr>
                    <w:t>kW</w:t>
                  </w:r>
                </w:p>
              </w:tc>
              <w:tc>
                <w:tcPr>
                  <w:tcW w:w="788" w:type="dxa"/>
                </w:tcPr>
                <w:p w14:paraId="007F52DF" w14:textId="4EFF5ABA"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lang w:val="en-US"/>
                    </w:rPr>
                    <w:t>control electronic al sarcinii termice, ca răspuns la temperatura camerei și/sau exterioară</w:t>
                  </w:r>
                </w:p>
              </w:tc>
              <w:tc>
                <w:tcPr>
                  <w:tcW w:w="789" w:type="dxa"/>
                </w:tcPr>
                <w:p w14:paraId="2F9AEE2F" w14:textId="35AE2FAF"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rPr>
                    <w:t>[da/nu]</w:t>
                  </w:r>
                </w:p>
              </w:tc>
            </w:tr>
            <w:tr w:rsidR="003E493D" w14:paraId="3B227013" w14:textId="77777777" w:rsidTr="00011A84">
              <w:tc>
                <w:tcPr>
                  <w:tcW w:w="788" w:type="dxa"/>
                </w:tcPr>
                <w:p w14:paraId="5EB27FEF" w14:textId="5A9A824C"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D2E03">
                    <w:rPr>
                      <w:rFonts w:eastAsia="Arial Unicode MS"/>
                      <w:b/>
                      <w:bCs/>
                      <w:color w:val="333333"/>
                      <w:sz w:val="20"/>
                      <w:szCs w:val="20"/>
                      <w:shd w:val="clear" w:color="auto" w:fill="FFFFFF"/>
                      <w:lang w:val="en-US"/>
                    </w:rPr>
                    <w:t>Consumul auxiliar de energie electrică</w:t>
                  </w:r>
                </w:p>
              </w:tc>
              <w:tc>
                <w:tcPr>
                  <w:tcW w:w="789" w:type="dxa"/>
                </w:tcPr>
                <w:p w14:paraId="00E2CE0B" w14:textId="77777777"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p>
              </w:tc>
              <w:tc>
                <w:tcPr>
                  <w:tcW w:w="788" w:type="dxa"/>
                </w:tcPr>
                <w:p w14:paraId="180723C9" w14:textId="77777777"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789" w:type="dxa"/>
                </w:tcPr>
                <w:p w14:paraId="64F49ACE" w14:textId="77777777"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788" w:type="dxa"/>
                </w:tcPr>
                <w:p w14:paraId="16E3AC70" w14:textId="7DC84CB2"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lang w:val="en-US"/>
                    </w:rPr>
                    <w:t>putere termică comandată de ventilator</w:t>
                  </w:r>
                </w:p>
              </w:tc>
              <w:tc>
                <w:tcPr>
                  <w:tcW w:w="789" w:type="dxa"/>
                </w:tcPr>
                <w:p w14:paraId="375B0D85" w14:textId="028BEE98"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rPr>
                    <w:t>[da/nu]</w:t>
                  </w:r>
                </w:p>
              </w:tc>
            </w:tr>
            <w:tr w:rsidR="003E493D" w14:paraId="72F4A55A" w14:textId="77777777" w:rsidTr="000C0E04">
              <w:tc>
                <w:tcPr>
                  <w:tcW w:w="788" w:type="dxa"/>
                </w:tcPr>
                <w:p w14:paraId="7B618AAA" w14:textId="081266F4"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3D2E03">
                    <w:rPr>
                      <w:rFonts w:eastAsia="Arial Unicode MS"/>
                      <w:color w:val="333333"/>
                      <w:sz w:val="20"/>
                      <w:szCs w:val="20"/>
                      <w:shd w:val="clear" w:color="auto" w:fill="FFFFFF"/>
                    </w:rPr>
                    <w:t>La putere termică nominală</w:t>
                  </w:r>
                </w:p>
              </w:tc>
              <w:tc>
                <w:tcPr>
                  <w:tcW w:w="789" w:type="dxa"/>
                </w:tcPr>
                <w:p w14:paraId="6811A1E1" w14:textId="2550F5A7"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3D2E03">
                    <w:rPr>
                      <w:rFonts w:eastAsia="Arial Unicode MS"/>
                      <w:i/>
                      <w:iCs/>
                      <w:color w:val="333333"/>
                      <w:sz w:val="20"/>
                      <w:szCs w:val="20"/>
                      <w:shd w:val="clear" w:color="auto" w:fill="FFFFFF"/>
                    </w:rPr>
                    <w:t>el</w:t>
                  </w:r>
                  <w:r w:rsidRPr="003D2E03">
                    <w:rPr>
                      <w:rStyle w:val="subscript"/>
                      <w:rFonts w:eastAsia="Arial Unicode MS"/>
                      <w:i/>
                      <w:iCs/>
                      <w:color w:val="333333"/>
                      <w:sz w:val="20"/>
                      <w:szCs w:val="20"/>
                      <w:vertAlign w:val="subscript"/>
                    </w:rPr>
                    <w:t>max</w:t>
                  </w:r>
                </w:p>
              </w:tc>
              <w:tc>
                <w:tcPr>
                  <w:tcW w:w="788" w:type="dxa"/>
                </w:tcPr>
                <w:p w14:paraId="077C13D3" w14:textId="7B8EF260"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rPr>
                    <w:t>x,xxx</w:t>
                  </w:r>
                </w:p>
              </w:tc>
              <w:tc>
                <w:tcPr>
                  <w:tcW w:w="789" w:type="dxa"/>
                </w:tcPr>
                <w:p w14:paraId="3E114C63" w14:textId="76E1236F"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rPr>
                    <w:t>kW</w:t>
                  </w:r>
                </w:p>
              </w:tc>
              <w:tc>
                <w:tcPr>
                  <w:tcW w:w="1577" w:type="dxa"/>
                  <w:gridSpan w:val="2"/>
                </w:tcPr>
                <w:p w14:paraId="41D712AF" w14:textId="63C1E163"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D2E03">
                    <w:rPr>
                      <w:rFonts w:eastAsia="Arial Unicode MS"/>
                      <w:b/>
                      <w:bCs/>
                      <w:color w:val="333333"/>
                      <w:sz w:val="20"/>
                      <w:szCs w:val="20"/>
                      <w:shd w:val="clear" w:color="auto" w:fill="FFFFFF"/>
                      <w:lang w:val="en-US"/>
                    </w:rPr>
                    <w:t>Tip de putere termică/controlul temperaturii camerei (selectați o variantă)</w:t>
                  </w:r>
                </w:p>
              </w:tc>
            </w:tr>
            <w:tr w:rsidR="003E493D" w14:paraId="4ACEF01A" w14:textId="77777777" w:rsidTr="003976C7">
              <w:tc>
                <w:tcPr>
                  <w:tcW w:w="788" w:type="dxa"/>
                </w:tcPr>
                <w:p w14:paraId="7C4D7FAC" w14:textId="727E5D20"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3D2E03">
                    <w:rPr>
                      <w:rFonts w:eastAsia="Arial Unicode MS"/>
                      <w:color w:val="333333"/>
                      <w:sz w:val="20"/>
                      <w:szCs w:val="20"/>
                      <w:shd w:val="clear" w:color="auto" w:fill="FFFFFF"/>
                    </w:rPr>
                    <w:lastRenderedPageBreak/>
                    <w:t>La putere termică minimă</w:t>
                  </w:r>
                </w:p>
              </w:tc>
              <w:tc>
                <w:tcPr>
                  <w:tcW w:w="789" w:type="dxa"/>
                </w:tcPr>
                <w:p w14:paraId="4427F500" w14:textId="553F2C91"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rPr>
                  </w:pPr>
                  <w:r w:rsidRPr="003D2E03">
                    <w:rPr>
                      <w:rFonts w:eastAsia="Arial Unicode MS"/>
                      <w:i/>
                      <w:iCs/>
                      <w:color w:val="333333"/>
                      <w:sz w:val="20"/>
                      <w:szCs w:val="20"/>
                      <w:shd w:val="clear" w:color="auto" w:fill="FFFFFF"/>
                    </w:rPr>
                    <w:t>el</w:t>
                  </w:r>
                  <w:r w:rsidRPr="003D2E03">
                    <w:rPr>
                      <w:rStyle w:val="subscript"/>
                      <w:rFonts w:eastAsia="Arial Unicode MS"/>
                      <w:i/>
                      <w:iCs/>
                      <w:color w:val="333333"/>
                      <w:sz w:val="20"/>
                      <w:szCs w:val="20"/>
                      <w:vertAlign w:val="subscript"/>
                    </w:rPr>
                    <w:t>min</w:t>
                  </w:r>
                </w:p>
              </w:tc>
              <w:tc>
                <w:tcPr>
                  <w:tcW w:w="788" w:type="dxa"/>
                </w:tcPr>
                <w:p w14:paraId="4BEEE315" w14:textId="6184F63E"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3D2E03">
                    <w:rPr>
                      <w:rFonts w:eastAsia="Arial Unicode MS"/>
                      <w:color w:val="333333"/>
                      <w:sz w:val="20"/>
                      <w:szCs w:val="20"/>
                      <w:shd w:val="clear" w:color="auto" w:fill="FFFFFF"/>
                    </w:rPr>
                    <w:t>x,xxx</w:t>
                  </w:r>
                </w:p>
              </w:tc>
              <w:tc>
                <w:tcPr>
                  <w:tcW w:w="789" w:type="dxa"/>
                </w:tcPr>
                <w:p w14:paraId="268A6D8E" w14:textId="0341A237"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3D2E03">
                    <w:rPr>
                      <w:rFonts w:eastAsia="Arial Unicode MS"/>
                      <w:color w:val="333333"/>
                      <w:sz w:val="20"/>
                      <w:szCs w:val="20"/>
                      <w:shd w:val="clear" w:color="auto" w:fill="FFFFFF"/>
                    </w:rPr>
                    <w:t>kW</w:t>
                  </w:r>
                </w:p>
              </w:tc>
              <w:tc>
                <w:tcPr>
                  <w:tcW w:w="788" w:type="dxa"/>
                </w:tcPr>
                <w:p w14:paraId="68E84B97" w14:textId="2D304324"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3D2E03">
                    <w:rPr>
                      <w:rFonts w:eastAsia="Arial Unicode MS"/>
                      <w:color w:val="333333"/>
                      <w:sz w:val="20"/>
                      <w:szCs w:val="20"/>
                      <w:shd w:val="clear" w:color="auto" w:fill="FFFFFF"/>
                      <w:lang w:val="en-US"/>
                    </w:rPr>
                    <w:t>cu o singură treaptă de putere termică și fără controlul temperaturii camerei</w:t>
                  </w:r>
                </w:p>
              </w:tc>
              <w:tc>
                <w:tcPr>
                  <w:tcW w:w="789" w:type="dxa"/>
                </w:tcPr>
                <w:p w14:paraId="27999AA8" w14:textId="7D976264"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3D2E03">
                    <w:rPr>
                      <w:rFonts w:eastAsia="Arial Unicode MS"/>
                      <w:color w:val="333333"/>
                      <w:sz w:val="20"/>
                      <w:szCs w:val="20"/>
                      <w:shd w:val="clear" w:color="auto" w:fill="FFFFFF"/>
                    </w:rPr>
                    <w:t>[da/nu]</w:t>
                  </w:r>
                </w:p>
              </w:tc>
            </w:tr>
            <w:tr w:rsidR="003E493D" w14:paraId="5FBC76CB" w14:textId="77777777" w:rsidTr="003976C7">
              <w:tc>
                <w:tcPr>
                  <w:tcW w:w="788" w:type="dxa"/>
                </w:tcPr>
                <w:p w14:paraId="7E1C9610" w14:textId="55B604CD"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3D2E03">
                    <w:rPr>
                      <w:rFonts w:eastAsia="Arial Unicode MS"/>
                      <w:color w:val="333333"/>
                      <w:sz w:val="20"/>
                      <w:szCs w:val="20"/>
                      <w:shd w:val="clear" w:color="auto" w:fill="FFFFFF"/>
                    </w:rPr>
                    <w:t>În modul standby</w:t>
                  </w:r>
                </w:p>
              </w:tc>
              <w:tc>
                <w:tcPr>
                  <w:tcW w:w="789" w:type="dxa"/>
                </w:tcPr>
                <w:p w14:paraId="29B5E30B" w14:textId="38489EFD"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rPr>
                  </w:pPr>
                  <w:r w:rsidRPr="003D2E03">
                    <w:rPr>
                      <w:rFonts w:eastAsia="Arial Unicode MS"/>
                      <w:i/>
                      <w:iCs/>
                      <w:color w:val="333333"/>
                      <w:sz w:val="20"/>
                      <w:szCs w:val="20"/>
                      <w:shd w:val="clear" w:color="auto" w:fill="FFFFFF"/>
                    </w:rPr>
                    <w:t>el</w:t>
                  </w:r>
                  <w:r w:rsidRPr="003D2E03">
                    <w:rPr>
                      <w:rStyle w:val="subscript"/>
                      <w:rFonts w:eastAsia="Arial Unicode MS"/>
                      <w:i/>
                      <w:iCs/>
                      <w:color w:val="333333"/>
                      <w:sz w:val="20"/>
                      <w:szCs w:val="20"/>
                      <w:vertAlign w:val="subscript"/>
                    </w:rPr>
                    <w:t>SB</w:t>
                  </w:r>
                </w:p>
              </w:tc>
              <w:tc>
                <w:tcPr>
                  <w:tcW w:w="788" w:type="dxa"/>
                </w:tcPr>
                <w:p w14:paraId="41D3E0CE" w14:textId="35AB4255"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3D2E03">
                    <w:rPr>
                      <w:rFonts w:eastAsia="Arial Unicode MS"/>
                      <w:color w:val="333333"/>
                      <w:sz w:val="20"/>
                      <w:szCs w:val="20"/>
                      <w:shd w:val="clear" w:color="auto" w:fill="FFFFFF"/>
                    </w:rPr>
                    <w:t>x,xxx</w:t>
                  </w:r>
                </w:p>
              </w:tc>
              <w:tc>
                <w:tcPr>
                  <w:tcW w:w="789" w:type="dxa"/>
                </w:tcPr>
                <w:p w14:paraId="7864276F" w14:textId="71FAFE47"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3D2E03">
                    <w:rPr>
                      <w:rFonts w:eastAsia="Arial Unicode MS"/>
                      <w:color w:val="333333"/>
                      <w:sz w:val="20"/>
                      <w:szCs w:val="20"/>
                      <w:shd w:val="clear" w:color="auto" w:fill="FFFFFF"/>
                    </w:rPr>
                    <w:t>kW</w:t>
                  </w:r>
                </w:p>
              </w:tc>
              <w:tc>
                <w:tcPr>
                  <w:tcW w:w="788" w:type="dxa"/>
                </w:tcPr>
                <w:p w14:paraId="3549BD0B" w14:textId="080ADFF1"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lang w:val="en-US"/>
                    </w:rPr>
                    <w:t>două sau mai multe trepte de putere manuale, fără controlul temperaturii camerei</w:t>
                  </w:r>
                </w:p>
              </w:tc>
              <w:tc>
                <w:tcPr>
                  <w:tcW w:w="789" w:type="dxa"/>
                </w:tcPr>
                <w:p w14:paraId="68E6223D" w14:textId="74F1FDFD"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rPr>
                    <w:t>[da/nu]</w:t>
                  </w:r>
                </w:p>
              </w:tc>
            </w:tr>
            <w:tr w:rsidR="003E493D" w14:paraId="6609FAC1" w14:textId="77777777" w:rsidTr="00715710">
              <w:tc>
                <w:tcPr>
                  <w:tcW w:w="3154" w:type="dxa"/>
                  <w:gridSpan w:val="4"/>
                </w:tcPr>
                <w:p w14:paraId="1F47B308" w14:textId="77777777"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p>
              </w:tc>
              <w:tc>
                <w:tcPr>
                  <w:tcW w:w="788" w:type="dxa"/>
                </w:tcPr>
                <w:p w14:paraId="1CAC0B95" w14:textId="6AE7DFE7"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lang w:val="en-US"/>
                    </w:rPr>
                    <w:t>cu controlul temperaturii camerei prin intermediul unui termostat mecanic</w:t>
                  </w:r>
                </w:p>
              </w:tc>
              <w:tc>
                <w:tcPr>
                  <w:tcW w:w="789" w:type="dxa"/>
                </w:tcPr>
                <w:p w14:paraId="0F450629" w14:textId="56996C56"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rPr>
                    <w:t>[da/nu]</w:t>
                  </w:r>
                </w:p>
              </w:tc>
            </w:tr>
            <w:tr w:rsidR="003E493D" w14:paraId="33962801" w14:textId="77777777" w:rsidTr="00715710">
              <w:tc>
                <w:tcPr>
                  <w:tcW w:w="3154" w:type="dxa"/>
                  <w:gridSpan w:val="4"/>
                </w:tcPr>
                <w:p w14:paraId="00391B5F" w14:textId="77777777"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p>
              </w:tc>
              <w:tc>
                <w:tcPr>
                  <w:tcW w:w="788" w:type="dxa"/>
                </w:tcPr>
                <w:p w14:paraId="29DBC7D5" w14:textId="2D967FB3"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lang w:val="en-US"/>
                    </w:rPr>
                    <w:t>cu control electro</w:t>
                  </w:r>
                  <w:r w:rsidRPr="003D2E03">
                    <w:rPr>
                      <w:rFonts w:eastAsia="Arial Unicode MS"/>
                      <w:color w:val="333333"/>
                      <w:sz w:val="20"/>
                      <w:szCs w:val="20"/>
                      <w:shd w:val="clear" w:color="auto" w:fill="FFFFFF"/>
                      <w:lang w:val="en-US"/>
                    </w:rPr>
                    <w:lastRenderedPageBreak/>
                    <w:t>nic al temperaturii camerei</w:t>
                  </w:r>
                </w:p>
              </w:tc>
              <w:tc>
                <w:tcPr>
                  <w:tcW w:w="789" w:type="dxa"/>
                </w:tcPr>
                <w:p w14:paraId="6F8DF252" w14:textId="52F9EA96"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rPr>
                    <w:lastRenderedPageBreak/>
                    <w:t>[da/nu]</w:t>
                  </w:r>
                </w:p>
              </w:tc>
            </w:tr>
            <w:tr w:rsidR="003E493D" w14:paraId="1C6F4C08" w14:textId="77777777" w:rsidTr="00715710">
              <w:tc>
                <w:tcPr>
                  <w:tcW w:w="3154" w:type="dxa"/>
                  <w:gridSpan w:val="4"/>
                </w:tcPr>
                <w:p w14:paraId="3576E0BC" w14:textId="144FD52E"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788" w:type="dxa"/>
                </w:tcPr>
                <w:p w14:paraId="2C986B28" w14:textId="342B3B26"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lang w:val="en-US"/>
                    </w:rPr>
                    <w:t>cu control electronic al temperaturii camerei și cu temporizator cu programare zilnică</w:t>
                  </w:r>
                </w:p>
              </w:tc>
              <w:tc>
                <w:tcPr>
                  <w:tcW w:w="789" w:type="dxa"/>
                </w:tcPr>
                <w:p w14:paraId="6E53B5B8" w14:textId="272DA4BD"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rPr>
                    <w:t>[da/nu]</w:t>
                  </w:r>
                </w:p>
              </w:tc>
            </w:tr>
            <w:tr w:rsidR="003E493D" w14:paraId="057126FA" w14:textId="77777777" w:rsidTr="00715710">
              <w:tc>
                <w:tcPr>
                  <w:tcW w:w="3154" w:type="dxa"/>
                  <w:gridSpan w:val="4"/>
                </w:tcPr>
                <w:p w14:paraId="3E514ECA" w14:textId="77777777"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788" w:type="dxa"/>
                </w:tcPr>
                <w:p w14:paraId="504875AC" w14:textId="6373345C"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lang w:val="en-US"/>
                    </w:rPr>
                    <w:t>cu control electronic al temperaturii camerei și cu temporizator cu programare săptămânală</w:t>
                  </w:r>
                </w:p>
              </w:tc>
              <w:tc>
                <w:tcPr>
                  <w:tcW w:w="789" w:type="dxa"/>
                </w:tcPr>
                <w:p w14:paraId="06D71C9B" w14:textId="3029E2BC"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rPr>
                    <w:t>[da/nu]</w:t>
                  </w:r>
                </w:p>
              </w:tc>
            </w:tr>
            <w:tr w:rsidR="003E493D" w14:paraId="355821EB" w14:textId="77777777" w:rsidTr="00C4092C">
              <w:tc>
                <w:tcPr>
                  <w:tcW w:w="3154" w:type="dxa"/>
                  <w:gridSpan w:val="4"/>
                </w:tcPr>
                <w:p w14:paraId="631B52C5" w14:textId="2FF63B69"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p>
              </w:tc>
              <w:tc>
                <w:tcPr>
                  <w:tcW w:w="1577" w:type="dxa"/>
                  <w:gridSpan w:val="2"/>
                </w:tcPr>
                <w:p w14:paraId="71751FF6" w14:textId="1EF7C75C"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D2E03">
                    <w:rPr>
                      <w:rFonts w:eastAsia="Arial Unicode MS"/>
                      <w:b/>
                      <w:bCs/>
                      <w:color w:val="333333"/>
                      <w:sz w:val="20"/>
                      <w:szCs w:val="20"/>
                      <w:shd w:val="clear" w:color="auto" w:fill="FFFFFF"/>
                      <w:lang w:val="en-US"/>
                    </w:rPr>
                    <w:t>Alte opțiuni de control (se pot selecta mai multe variante)</w:t>
                  </w:r>
                </w:p>
              </w:tc>
            </w:tr>
            <w:tr w:rsidR="003E493D" w14:paraId="01143253" w14:textId="77777777" w:rsidTr="00715710">
              <w:tc>
                <w:tcPr>
                  <w:tcW w:w="3154" w:type="dxa"/>
                  <w:gridSpan w:val="4"/>
                </w:tcPr>
                <w:p w14:paraId="2F9A9C31" w14:textId="77777777"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788" w:type="dxa"/>
                </w:tcPr>
                <w:p w14:paraId="5966D027" w14:textId="5D0E9F22"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lang w:val="en-US"/>
                    </w:rPr>
                    <w:t xml:space="preserve">controlul temperaturii camerei, cu detectarea </w:t>
                  </w:r>
                  <w:r w:rsidRPr="003D2E03">
                    <w:rPr>
                      <w:rFonts w:eastAsia="Arial Unicode MS"/>
                      <w:color w:val="333333"/>
                      <w:sz w:val="20"/>
                      <w:szCs w:val="20"/>
                      <w:shd w:val="clear" w:color="auto" w:fill="FFFFFF"/>
                      <w:lang w:val="en-US"/>
                    </w:rPr>
                    <w:lastRenderedPageBreak/>
                    <w:t>prezenței</w:t>
                  </w:r>
                </w:p>
              </w:tc>
              <w:tc>
                <w:tcPr>
                  <w:tcW w:w="789" w:type="dxa"/>
                </w:tcPr>
                <w:p w14:paraId="584C4587" w14:textId="60892F46"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rPr>
                    <w:lastRenderedPageBreak/>
                    <w:t>[da/nu]</w:t>
                  </w:r>
                </w:p>
              </w:tc>
            </w:tr>
            <w:tr w:rsidR="003E493D" w14:paraId="3975DC24" w14:textId="77777777" w:rsidTr="00715710">
              <w:tc>
                <w:tcPr>
                  <w:tcW w:w="3154" w:type="dxa"/>
                  <w:gridSpan w:val="4"/>
                </w:tcPr>
                <w:p w14:paraId="1695FA84" w14:textId="0AD33CEE"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788" w:type="dxa"/>
                </w:tcPr>
                <w:p w14:paraId="12B860B0" w14:textId="53CD50D9"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lang w:val="en-US"/>
                    </w:rPr>
                    <w:t>controlul temperaturii camerei, cu detectarea unei ferestre deschise</w:t>
                  </w:r>
                </w:p>
              </w:tc>
              <w:tc>
                <w:tcPr>
                  <w:tcW w:w="789" w:type="dxa"/>
                </w:tcPr>
                <w:p w14:paraId="46620565" w14:textId="32D6643F"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3D2E03">
                    <w:rPr>
                      <w:rFonts w:eastAsia="Arial Unicode MS"/>
                      <w:color w:val="333333"/>
                      <w:sz w:val="20"/>
                      <w:szCs w:val="20"/>
                      <w:shd w:val="clear" w:color="auto" w:fill="FFFFFF"/>
                    </w:rPr>
                    <w:t>[da/nu]</w:t>
                  </w:r>
                </w:p>
              </w:tc>
            </w:tr>
            <w:tr w:rsidR="003E493D" w14:paraId="5A2DD85C" w14:textId="77777777" w:rsidTr="00715710">
              <w:tc>
                <w:tcPr>
                  <w:tcW w:w="3154" w:type="dxa"/>
                  <w:gridSpan w:val="4"/>
                </w:tcPr>
                <w:p w14:paraId="3347843C" w14:textId="77777777"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788" w:type="dxa"/>
                </w:tcPr>
                <w:p w14:paraId="59A8BB86" w14:textId="561AD10D"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lang w:val="en-US"/>
                    </w:rPr>
                    <w:t>cu opțiune de control la distanță</w:t>
                  </w:r>
                </w:p>
              </w:tc>
              <w:tc>
                <w:tcPr>
                  <w:tcW w:w="789" w:type="dxa"/>
                </w:tcPr>
                <w:p w14:paraId="392EF9B1" w14:textId="65D0A551"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rPr>
                    <w:t>[da/nu]</w:t>
                  </w:r>
                </w:p>
              </w:tc>
            </w:tr>
            <w:tr w:rsidR="003E493D" w14:paraId="57400223" w14:textId="77777777" w:rsidTr="00715710">
              <w:tc>
                <w:tcPr>
                  <w:tcW w:w="3154" w:type="dxa"/>
                  <w:gridSpan w:val="4"/>
                </w:tcPr>
                <w:p w14:paraId="05DA2EBA" w14:textId="4AE2B591"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788" w:type="dxa"/>
                </w:tcPr>
                <w:p w14:paraId="1E3F471A" w14:textId="7183CD7B"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rPr>
                    <w:t>cu demaraj adaptabil</w:t>
                  </w:r>
                </w:p>
              </w:tc>
              <w:tc>
                <w:tcPr>
                  <w:tcW w:w="789" w:type="dxa"/>
                </w:tcPr>
                <w:p w14:paraId="7C976664" w14:textId="10630BDD"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rPr>
                    <w:t>[da/nu]</w:t>
                  </w:r>
                </w:p>
              </w:tc>
            </w:tr>
            <w:tr w:rsidR="003E493D" w14:paraId="2F2461DC" w14:textId="77777777" w:rsidTr="00715710">
              <w:tc>
                <w:tcPr>
                  <w:tcW w:w="3154" w:type="dxa"/>
                  <w:gridSpan w:val="4"/>
                </w:tcPr>
                <w:p w14:paraId="22507A60" w14:textId="77777777"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788" w:type="dxa"/>
                </w:tcPr>
                <w:p w14:paraId="047375D7" w14:textId="1EC87AA2"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lang w:val="en-US"/>
                    </w:rPr>
                    <w:t>cu limitarea timpului de funcționare</w:t>
                  </w:r>
                </w:p>
              </w:tc>
              <w:tc>
                <w:tcPr>
                  <w:tcW w:w="789" w:type="dxa"/>
                </w:tcPr>
                <w:p w14:paraId="5C7C7F16" w14:textId="42CAE54B"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rPr>
                    <w:t>[da/nu]</w:t>
                  </w:r>
                </w:p>
              </w:tc>
            </w:tr>
            <w:tr w:rsidR="003E493D" w14:paraId="3E706EEE" w14:textId="77777777" w:rsidTr="00715710">
              <w:tc>
                <w:tcPr>
                  <w:tcW w:w="3154" w:type="dxa"/>
                  <w:gridSpan w:val="4"/>
                </w:tcPr>
                <w:p w14:paraId="7C5ACF06" w14:textId="18371C0E"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788" w:type="dxa"/>
                </w:tcPr>
                <w:p w14:paraId="42C50766" w14:textId="1CD84C0F"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lang w:val="en-US"/>
                    </w:rPr>
                    <w:t>cu senzor cu bulb negru</w:t>
                  </w:r>
                </w:p>
              </w:tc>
              <w:tc>
                <w:tcPr>
                  <w:tcW w:w="789" w:type="dxa"/>
                </w:tcPr>
                <w:p w14:paraId="1BB9B564" w14:textId="7CCB3713"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rPr>
                    <w:t>[da/nu]</w:t>
                  </w:r>
                </w:p>
              </w:tc>
            </w:tr>
            <w:tr w:rsidR="003E493D" w14:paraId="1C5BCE93" w14:textId="77777777" w:rsidTr="003B0A04">
              <w:tc>
                <w:tcPr>
                  <w:tcW w:w="2365" w:type="dxa"/>
                  <w:gridSpan w:val="3"/>
                </w:tcPr>
                <w:p w14:paraId="7C341A81" w14:textId="49FD47FF"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3D2E03">
                    <w:rPr>
                      <w:rFonts w:eastAsia="Arial Unicode MS"/>
                      <w:color w:val="333333"/>
                      <w:sz w:val="20"/>
                      <w:szCs w:val="20"/>
                      <w:shd w:val="clear" w:color="auto" w:fill="FFFFFF"/>
                    </w:rPr>
                    <w:t>Date de contact</w:t>
                  </w:r>
                </w:p>
              </w:tc>
              <w:tc>
                <w:tcPr>
                  <w:tcW w:w="2366" w:type="dxa"/>
                  <w:gridSpan w:val="3"/>
                </w:tcPr>
                <w:p w14:paraId="64E766B3" w14:textId="4C4631F5" w:rsidR="003E493D" w:rsidRPr="003D2E03" w:rsidRDefault="003E493D"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lang w:val="en-US"/>
                    </w:rPr>
                    <w:t>Denumirea și adresa producătorului sau a reprezentantului său autorizat.</w:t>
                  </w:r>
                </w:p>
              </w:tc>
            </w:tr>
          </w:tbl>
          <w:p w14:paraId="0F4DF96A" w14:textId="3E6CCCCF" w:rsidR="003E493D" w:rsidRPr="00A05D34" w:rsidRDefault="003E493D" w:rsidP="00A05D34">
            <w:pPr>
              <w:pStyle w:val="ti-art"/>
              <w:shd w:val="clear" w:color="auto" w:fill="FFFFFF"/>
              <w:spacing w:before="0" w:beforeAutospacing="0" w:after="0" w:afterAutospacing="0"/>
              <w:jc w:val="center"/>
              <w:rPr>
                <w:rFonts w:eastAsia="Arial Unicode MS"/>
                <w:b/>
                <w:bCs/>
                <w:i/>
                <w:iCs/>
                <w:color w:val="000000" w:themeColor="text1"/>
                <w:sz w:val="20"/>
                <w:szCs w:val="20"/>
                <w:shd w:val="clear" w:color="auto" w:fill="FFFFFF"/>
                <w:lang w:val="en-US"/>
              </w:rPr>
            </w:pPr>
            <w:r w:rsidRPr="00A05D34">
              <w:rPr>
                <w:rFonts w:eastAsia="Arial Unicode MS"/>
                <w:b/>
                <w:bCs/>
                <w:i/>
                <w:iCs/>
                <w:color w:val="000000" w:themeColor="text1"/>
                <w:sz w:val="20"/>
                <w:szCs w:val="20"/>
                <w:shd w:val="clear" w:color="auto" w:fill="FFFFFF"/>
                <w:lang w:val="en-US"/>
              </w:rPr>
              <w:t>Tabelul 3</w:t>
            </w:r>
          </w:p>
          <w:p w14:paraId="560E71AC" w14:textId="3D4BFED5" w:rsidR="003E493D" w:rsidRPr="00A05D34" w:rsidRDefault="003E493D" w:rsidP="003E493D">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A05D34">
              <w:rPr>
                <w:rFonts w:eastAsia="Arial Unicode MS"/>
                <w:b/>
                <w:bCs/>
                <w:color w:val="000000" w:themeColor="text1"/>
                <w:sz w:val="20"/>
                <w:szCs w:val="20"/>
                <w:shd w:val="clear" w:color="auto" w:fill="FFFFFF"/>
                <w:lang w:val="en-US"/>
              </w:rPr>
              <w:t>Cerințe privind informațiile referitoare la aparatele pentru încălzire locală de uz commercial</w:t>
            </w:r>
          </w:p>
          <w:tbl>
            <w:tblPr>
              <w:tblStyle w:val="TableGrid"/>
              <w:tblW w:w="4732" w:type="dxa"/>
              <w:tblLayout w:type="fixed"/>
              <w:tblLook w:val="04A0" w:firstRow="1" w:lastRow="0" w:firstColumn="1" w:lastColumn="0" w:noHBand="0" w:noVBand="1"/>
            </w:tblPr>
            <w:tblGrid>
              <w:gridCol w:w="525"/>
              <w:gridCol w:w="526"/>
              <w:gridCol w:w="526"/>
              <w:gridCol w:w="526"/>
              <w:gridCol w:w="262"/>
              <w:gridCol w:w="264"/>
              <w:gridCol w:w="526"/>
              <w:gridCol w:w="525"/>
              <w:gridCol w:w="263"/>
              <w:gridCol w:w="263"/>
              <w:gridCol w:w="526"/>
            </w:tblGrid>
            <w:tr w:rsidR="00A05D34" w:rsidRPr="00A05D34" w14:paraId="75CE3DD2" w14:textId="77777777" w:rsidTr="003D2E03">
              <w:tc>
                <w:tcPr>
                  <w:tcW w:w="4732" w:type="dxa"/>
                  <w:gridSpan w:val="11"/>
                </w:tcPr>
                <w:p w14:paraId="76675900" w14:textId="668879B9" w:rsidR="003E493D" w:rsidRPr="00A05D34" w:rsidRDefault="003E493D" w:rsidP="001B54C7">
                  <w:pPr>
                    <w:pStyle w:val="ti-art"/>
                    <w:framePr w:hSpace="180" w:wrap="around" w:vAnchor="text" w:hAnchor="text" w:x="-136" w:y="1"/>
                    <w:spacing w:before="0" w:beforeAutospacing="0" w:after="0" w:afterAutospacing="0"/>
                    <w:suppressOverlap/>
                    <w:rPr>
                      <w:i/>
                      <w:iCs/>
                      <w:color w:val="000000" w:themeColor="text1"/>
                      <w:sz w:val="20"/>
                      <w:szCs w:val="20"/>
                    </w:rPr>
                  </w:pPr>
                  <w:r w:rsidRPr="00A05D34">
                    <w:rPr>
                      <w:rFonts w:eastAsia="Arial Unicode MS"/>
                      <w:color w:val="000000" w:themeColor="text1"/>
                      <w:sz w:val="20"/>
                      <w:szCs w:val="20"/>
                      <w:shd w:val="clear" w:color="auto" w:fill="FFFFFF"/>
                    </w:rPr>
                    <w:t>Identificatorul de model(e):</w:t>
                  </w:r>
                </w:p>
              </w:tc>
            </w:tr>
            <w:tr w:rsidR="00A05D34" w:rsidRPr="00A05D34" w14:paraId="47D8700D" w14:textId="77777777" w:rsidTr="003D2E03">
              <w:tc>
                <w:tcPr>
                  <w:tcW w:w="4732" w:type="dxa"/>
                  <w:gridSpan w:val="11"/>
                </w:tcPr>
                <w:p w14:paraId="021702F0" w14:textId="78B1CDF0"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lang w:val="en-US"/>
                    </w:rPr>
                    <w:lastRenderedPageBreak/>
                    <w:t>Tip de încălzire: [cu radiație luminoasă/cu tuburi radiante]</w:t>
                  </w:r>
                </w:p>
              </w:tc>
            </w:tr>
            <w:tr w:rsidR="00A05D34" w:rsidRPr="00A05D34" w14:paraId="4F85A2CC" w14:textId="77777777" w:rsidTr="003D2E03">
              <w:trPr>
                <w:trHeight w:val="195"/>
              </w:trPr>
              <w:tc>
                <w:tcPr>
                  <w:tcW w:w="1577" w:type="dxa"/>
                  <w:gridSpan w:val="3"/>
                  <w:vMerge w:val="restart"/>
                </w:tcPr>
                <w:p w14:paraId="6A0EF645" w14:textId="555CBE7A"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b/>
                      <w:bCs/>
                      <w:color w:val="000000" w:themeColor="text1"/>
                      <w:sz w:val="20"/>
                      <w:szCs w:val="20"/>
                      <w:shd w:val="clear" w:color="auto" w:fill="FFFFFF"/>
                    </w:rPr>
                    <w:t>Combustibil</w:t>
                  </w:r>
                </w:p>
              </w:tc>
              <w:tc>
                <w:tcPr>
                  <w:tcW w:w="788" w:type="dxa"/>
                  <w:gridSpan w:val="2"/>
                  <w:vMerge w:val="restart"/>
                </w:tcPr>
                <w:p w14:paraId="5B0A9BA4" w14:textId="35E36981"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b/>
                      <w:bCs/>
                      <w:color w:val="000000" w:themeColor="text1"/>
                      <w:sz w:val="20"/>
                      <w:szCs w:val="20"/>
                      <w:shd w:val="clear" w:color="auto" w:fill="FFFFFF"/>
                    </w:rPr>
                    <w:t>Combustibil</w:t>
                  </w:r>
                </w:p>
              </w:tc>
              <w:tc>
                <w:tcPr>
                  <w:tcW w:w="790" w:type="dxa"/>
                  <w:gridSpan w:val="2"/>
                  <w:vMerge w:val="restart"/>
                </w:tcPr>
                <w:p w14:paraId="4101D5F8"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788" w:type="dxa"/>
                  <w:gridSpan w:val="2"/>
                  <w:vMerge w:val="restart"/>
                </w:tcPr>
                <w:p w14:paraId="7E7A5A70"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789" w:type="dxa"/>
                  <w:gridSpan w:val="2"/>
                </w:tcPr>
                <w:p w14:paraId="532F1000" w14:textId="51E6B5B1"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b/>
                      <w:bCs/>
                      <w:color w:val="000000" w:themeColor="text1"/>
                      <w:sz w:val="20"/>
                      <w:szCs w:val="20"/>
                      <w:shd w:val="clear" w:color="auto" w:fill="FFFFFF"/>
                    </w:rPr>
                    <w:t>Emisiile aparatului pentru încălzire </w:t>
                  </w:r>
                  <w:hyperlink r:id="rId11" w:anchor="E0003" w:history="1">
                    <w:r w:rsidRPr="00A05D34">
                      <w:rPr>
                        <w:rStyle w:val="Hyperlink"/>
                        <w:rFonts w:eastAsia="Arial Unicode MS"/>
                        <w:b/>
                        <w:bCs/>
                        <w:color w:val="000000" w:themeColor="text1"/>
                        <w:sz w:val="20"/>
                        <w:szCs w:val="20"/>
                      </w:rPr>
                      <w:t>(</w:t>
                    </w:r>
                    <w:r w:rsidRPr="00A05D34">
                      <w:rPr>
                        <w:rStyle w:val="superscript"/>
                        <w:rFonts w:eastAsia="Arial Unicode MS"/>
                        <w:b/>
                        <w:bCs/>
                        <w:color w:val="000000" w:themeColor="text1"/>
                        <w:sz w:val="20"/>
                        <w:szCs w:val="20"/>
                        <w:vertAlign w:val="superscript"/>
                      </w:rPr>
                      <w:t>1</w:t>
                    </w:r>
                    <w:r w:rsidRPr="00A05D34">
                      <w:rPr>
                        <w:rStyle w:val="Hyperlink"/>
                        <w:rFonts w:eastAsia="Arial Unicode MS"/>
                        <w:b/>
                        <w:bCs/>
                        <w:color w:val="000000" w:themeColor="text1"/>
                        <w:sz w:val="20"/>
                        <w:szCs w:val="20"/>
                      </w:rPr>
                      <w:t>)</w:t>
                    </w:r>
                  </w:hyperlink>
                </w:p>
              </w:tc>
            </w:tr>
            <w:tr w:rsidR="00A05D34" w:rsidRPr="00A05D34" w14:paraId="59881DA3" w14:textId="77777777" w:rsidTr="003D2E03">
              <w:trPr>
                <w:trHeight w:val="195"/>
              </w:trPr>
              <w:tc>
                <w:tcPr>
                  <w:tcW w:w="1577" w:type="dxa"/>
                  <w:gridSpan w:val="3"/>
                  <w:vMerge/>
                </w:tcPr>
                <w:p w14:paraId="08CFE549"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p>
              </w:tc>
              <w:tc>
                <w:tcPr>
                  <w:tcW w:w="788" w:type="dxa"/>
                  <w:gridSpan w:val="2"/>
                  <w:vMerge/>
                </w:tcPr>
                <w:p w14:paraId="2A9BDE4A"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p>
              </w:tc>
              <w:tc>
                <w:tcPr>
                  <w:tcW w:w="790" w:type="dxa"/>
                  <w:gridSpan w:val="2"/>
                  <w:vMerge/>
                </w:tcPr>
                <w:p w14:paraId="38AB7C46"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788" w:type="dxa"/>
                  <w:gridSpan w:val="2"/>
                  <w:vMerge/>
                </w:tcPr>
                <w:p w14:paraId="25CB5688"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789" w:type="dxa"/>
                  <w:gridSpan w:val="2"/>
                </w:tcPr>
                <w:p w14:paraId="04C375BA" w14:textId="0E6E3F02"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b/>
                      <w:bCs/>
                      <w:color w:val="000000" w:themeColor="text1"/>
                      <w:sz w:val="20"/>
                      <w:szCs w:val="20"/>
                      <w:shd w:val="clear" w:color="auto" w:fill="FFFFFF"/>
                    </w:rPr>
                    <w:t>NO</w:t>
                  </w:r>
                  <w:r w:rsidRPr="00A05D34">
                    <w:rPr>
                      <w:rStyle w:val="subscript"/>
                      <w:rFonts w:eastAsia="Arial Unicode MS"/>
                      <w:b/>
                      <w:bCs/>
                      <w:color w:val="000000" w:themeColor="text1"/>
                      <w:sz w:val="20"/>
                      <w:szCs w:val="20"/>
                      <w:vertAlign w:val="subscript"/>
                    </w:rPr>
                    <w:t>x</w:t>
                  </w:r>
                </w:p>
              </w:tc>
            </w:tr>
            <w:tr w:rsidR="00A05D34" w:rsidRPr="00A05D34" w14:paraId="6D15905C" w14:textId="77777777" w:rsidTr="003D2E03">
              <w:tc>
                <w:tcPr>
                  <w:tcW w:w="1577" w:type="dxa"/>
                  <w:gridSpan w:val="3"/>
                </w:tcPr>
                <w:p w14:paraId="656379E2" w14:textId="2A4E2962"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A05D34">
                    <w:rPr>
                      <w:rFonts w:eastAsia="Arial Unicode MS"/>
                      <w:color w:val="000000" w:themeColor="text1"/>
                      <w:sz w:val="20"/>
                      <w:szCs w:val="20"/>
                      <w:shd w:val="clear" w:color="auto" w:fill="FFFFFF"/>
                    </w:rPr>
                    <w:t>Selectați tipul de combustibil</w:t>
                  </w:r>
                </w:p>
              </w:tc>
              <w:tc>
                <w:tcPr>
                  <w:tcW w:w="788" w:type="dxa"/>
                  <w:gridSpan w:val="2"/>
                </w:tcPr>
                <w:p w14:paraId="3447CA2A" w14:textId="13018A10"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A05D34">
                    <w:rPr>
                      <w:rFonts w:eastAsia="Arial Unicode MS"/>
                      <w:color w:val="000000" w:themeColor="text1"/>
                      <w:sz w:val="20"/>
                      <w:szCs w:val="20"/>
                      <w:shd w:val="clear" w:color="auto" w:fill="FFFFFF"/>
                    </w:rPr>
                    <w:t>[gazos/lichid]</w:t>
                  </w:r>
                </w:p>
              </w:tc>
              <w:tc>
                <w:tcPr>
                  <w:tcW w:w="790" w:type="dxa"/>
                  <w:gridSpan w:val="2"/>
                </w:tcPr>
                <w:p w14:paraId="412378C9" w14:textId="039F6875"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rPr>
                    <w:t>[a se specifica]</w:t>
                  </w:r>
                </w:p>
              </w:tc>
              <w:tc>
                <w:tcPr>
                  <w:tcW w:w="788" w:type="dxa"/>
                  <w:gridSpan w:val="2"/>
                </w:tcPr>
                <w:p w14:paraId="08DD9475"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789" w:type="dxa"/>
                  <w:gridSpan w:val="2"/>
                </w:tcPr>
                <w:p w14:paraId="37951363" w14:textId="13FEC868"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b/>
                      <w:bCs/>
                      <w:color w:val="000000" w:themeColor="text1"/>
                      <w:sz w:val="20"/>
                      <w:szCs w:val="20"/>
                      <w:shd w:val="clear" w:color="auto" w:fill="FFFFFF"/>
                    </w:rPr>
                    <w:t>mg/kWh</w:t>
                  </w:r>
                  <w:r w:rsidRPr="00A05D34">
                    <w:rPr>
                      <w:rStyle w:val="subscript"/>
                      <w:rFonts w:eastAsia="Arial Unicode MS"/>
                      <w:b/>
                      <w:bCs/>
                      <w:color w:val="000000" w:themeColor="text1"/>
                      <w:sz w:val="20"/>
                      <w:szCs w:val="20"/>
                      <w:vertAlign w:val="subscript"/>
                    </w:rPr>
                    <w:t>input</w:t>
                  </w:r>
                  <w:r w:rsidRPr="00A05D34">
                    <w:rPr>
                      <w:rStyle w:val="apple-converted-space"/>
                      <w:rFonts w:eastAsia="Arial Unicode MS"/>
                      <w:b/>
                      <w:bCs/>
                      <w:color w:val="000000" w:themeColor="text1"/>
                      <w:sz w:val="20"/>
                      <w:szCs w:val="20"/>
                      <w:shd w:val="clear" w:color="auto" w:fill="FFFFFF"/>
                    </w:rPr>
                    <w:t> </w:t>
                  </w:r>
                  <w:r w:rsidRPr="00A05D34">
                    <w:rPr>
                      <w:rFonts w:eastAsia="Arial Unicode MS"/>
                      <w:b/>
                      <w:bCs/>
                      <w:color w:val="000000" w:themeColor="text1"/>
                      <w:sz w:val="20"/>
                      <w:szCs w:val="20"/>
                      <w:shd w:val="clear" w:color="auto" w:fill="FFFFFF"/>
                    </w:rPr>
                    <w:t>(PCS)</w:t>
                  </w:r>
                </w:p>
              </w:tc>
            </w:tr>
            <w:tr w:rsidR="00A05D34" w:rsidRPr="00A05D34" w14:paraId="0ED97709" w14:textId="77777777" w:rsidTr="003D2E03">
              <w:tc>
                <w:tcPr>
                  <w:tcW w:w="1577" w:type="dxa"/>
                  <w:gridSpan w:val="3"/>
                </w:tcPr>
                <w:p w14:paraId="53C8D5B4"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p>
              </w:tc>
              <w:tc>
                <w:tcPr>
                  <w:tcW w:w="788" w:type="dxa"/>
                  <w:gridSpan w:val="2"/>
                </w:tcPr>
                <w:p w14:paraId="5ABB3547"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p>
              </w:tc>
              <w:tc>
                <w:tcPr>
                  <w:tcW w:w="790" w:type="dxa"/>
                  <w:gridSpan w:val="2"/>
                </w:tcPr>
                <w:p w14:paraId="5AF7CB4B"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p>
              </w:tc>
              <w:tc>
                <w:tcPr>
                  <w:tcW w:w="788" w:type="dxa"/>
                  <w:gridSpan w:val="2"/>
                </w:tcPr>
                <w:p w14:paraId="6F3EE8AA"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789" w:type="dxa"/>
                  <w:gridSpan w:val="2"/>
                </w:tcPr>
                <w:p w14:paraId="5B70BB97"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p>
              </w:tc>
            </w:tr>
            <w:tr w:rsidR="00A05D34" w:rsidRPr="00A05D34" w14:paraId="0783935A" w14:textId="77777777" w:rsidTr="003D2E03">
              <w:tc>
                <w:tcPr>
                  <w:tcW w:w="4732" w:type="dxa"/>
                  <w:gridSpan w:val="11"/>
                </w:tcPr>
                <w:p w14:paraId="52B8683B" w14:textId="2CF73A8D"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A05D34">
                    <w:rPr>
                      <w:rFonts w:eastAsia="Arial Unicode MS"/>
                      <w:b/>
                      <w:bCs/>
                      <w:color w:val="000000" w:themeColor="text1"/>
                      <w:sz w:val="20"/>
                      <w:szCs w:val="20"/>
                      <w:shd w:val="clear" w:color="auto" w:fill="FFFFFF"/>
                      <w:lang w:val="en-US"/>
                    </w:rPr>
                    <w:t>Caracteristici atunci când funcționează numai cu combustibilul de bază</w:t>
                  </w:r>
                </w:p>
              </w:tc>
            </w:tr>
            <w:tr w:rsidR="00A05D34" w:rsidRPr="00A05D34" w14:paraId="2D57B018" w14:textId="77777777" w:rsidTr="003D2E03">
              <w:tc>
                <w:tcPr>
                  <w:tcW w:w="525" w:type="dxa"/>
                </w:tcPr>
                <w:p w14:paraId="0977A6E4" w14:textId="5F26A9EF"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A05D34">
                    <w:rPr>
                      <w:rFonts w:eastAsia="Arial Unicode MS"/>
                      <w:b/>
                      <w:bCs/>
                      <w:color w:val="000000" w:themeColor="text1"/>
                      <w:sz w:val="20"/>
                      <w:szCs w:val="20"/>
                      <w:shd w:val="clear" w:color="auto" w:fill="FFFFFF"/>
                    </w:rPr>
                    <w:t>Parametru</w:t>
                  </w:r>
                </w:p>
              </w:tc>
              <w:tc>
                <w:tcPr>
                  <w:tcW w:w="526" w:type="dxa"/>
                </w:tcPr>
                <w:p w14:paraId="4E4A20EA" w14:textId="45FF66DB"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A05D34">
                    <w:rPr>
                      <w:rFonts w:eastAsia="Arial Unicode MS"/>
                      <w:b/>
                      <w:bCs/>
                      <w:color w:val="000000" w:themeColor="text1"/>
                      <w:sz w:val="20"/>
                      <w:szCs w:val="20"/>
                      <w:shd w:val="clear" w:color="auto" w:fill="FFFFFF"/>
                    </w:rPr>
                    <w:t>Simbol</w:t>
                  </w:r>
                </w:p>
              </w:tc>
              <w:tc>
                <w:tcPr>
                  <w:tcW w:w="526" w:type="dxa"/>
                </w:tcPr>
                <w:p w14:paraId="0CDD91AB" w14:textId="26F83E89"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A05D34">
                    <w:rPr>
                      <w:rFonts w:eastAsia="Arial Unicode MS"/>
                      <w:b/>
                      <w:bCs/>
                      <w:color w:val="000000" w:themeColor="text1"/>
                      <w:sz w:val="20"/>
                      <w:szCs w:val="20"/>
                      <w:shd w:val="clear" w:color="auto" w:fill="FFFFFF"/>
                    </w:rPr>
                    <w:t>Valoare</w:t>
                  </w:r>
                </w:p>
              </w:tc>
              <w:tc>
                <w:tcPr>
                  <w:tcW w:w="526" w:type="dxa"/>
                </w:tcPr>
                <w:p w14:paraId="2B2A0CBD" w14:textId="7493C6CB"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A05D34">
                    <w:rPr>
                      <w:rFonts w:eastAsia="Arial Unicode MS"/>
                      <w:b/>
                      <w:bCs/>
                      <w:color w:val="000000" w:themeColor="text1"/>
                      <w:sz w:val="20"/>
                      <w:szCs w:val="20"/>
                      <w:shd w:val="clear" w:color="auto" w:fill="FFFFFF"/>
                    </w:rPr>
                    <w:t>Unitate</w:t>
                  </w:r>
                </w:p>
              </w:tc>
              <w:tc>
                <w:tcPr>
                  <w:tcW w:w="526" w:type="dxa"/>
                  <w:gridSpan w:val="2"/>
                </w:tcPr>
                <w:p w14:paraId="07376A4F"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526" w:type="dxa"/>
                </w:tcPr>
                <w:p w14:paraId="73F5FC4A" w14:textId="3B1A837D"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A05D34">
                    <w:rPr>
                      <w:rFonts w:eastAsia="Arial Unicode MS"/>
                      <w:b/>
                      <w:bCs/>
                      <w:color w:val="000000" w:themeColor="text1"/>
                      <w:sz w:val="20"/>
                      <w:szCs w:val="20"/>
                      <w:shd w:val="clear" w:color="auto" w:fill="FFFFFF"/>
                    </w:rPr>
                    <w:t>Parametru</w:t>
                  </w:r>
                </w:p>
              </w:tc>
              <w:tc>
                <w:tcPr>
                  <w:tcW w:w="525" w:type="dxa"/>
                </w:tcPr>
                <w:p w14:paraId="3EDC8770" w14:textId="0D09E171"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A05D34">
                    <w:rPr>
                      <w:rFonts w:eastAsia="Arial Unicode MS"/>
                      <w:b/>
                      <w:bCs/>
                      <w:color w:val="000000" w:themeColor="text1"/>
                      <w:sz w:val="20"/>
                      <w:szCs w:val="20"/>
                      <w:shd w:val="clear" w:color="auto" w:fill="FFFFFF"/>
                    </w:rPr>
                    <w:t>Simbol</w:t>
                  </w:r>
                </w:p>
              </w:tc>
              <w:tc>
                <w:tcPr>
                  <w:tcW w:w="526" w:type="dxa"/>
                  <w:gridSpan w:val="2"/>
                </w:tcPr>
                <w:p w14:paraId="2D44A463" w14:textId="58C8024A"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A05D34">
                    <w:rPr>
                      <w:rFonts w:eastAsia="Arial Unicode MS"/>
                      <w:b/>
                      <w:bCs/>
                      <w:color w:val="000000" w:themeColor="text1"/>
                      <w:sz w:val="20"/>
                      <w:szCs w:val="20"/>
                      <w:shd w:val="clear" w:color="auto" w:fill="FFFFFF"/>
                    </w:rPr>
                    <w:t>Valoare</w:t>
                  </w:r>
                </w:p>
              </w:tc>
              <w:tc>
                <w:tcPr>
                  <w:tcW w:w="526" w:type="dxa"/>
                </w:tcPr>
                <w:p w14:paraId="4AEAD0C3" w14:textId="10942DE0"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A05D34">
                    <w:rPr>
                      <w:rFonts w:eastAsia="Arial Unicode MS"/>
                      <w:b/>
                      <w:bCs/>
                      <w:color w:val="000000" w:themeColor="text1"/>
                      <w:sz w:val="20"/>
                      <w:szCs w:val="20"/>
                      <w:shd w:val="clear" w:color="auto" w:fill="FFFFFF"/>
                    </w:rPr>
                    <w:t>Unitate</w:t>
                  </w:r>
                </w:p>
              </w:tc>
            </w:tr>
            <w:tr w:rsidR="00A05D34" w:rsidRPr="00A05D34" w14:paraId="3A4B8A20" w14:textId="77777777" w:rsidTr="003D2E03">
              <w:tc>
                <w:tcPr>
                  <w:tcW w:w="2103" w:type="dxa"/>
                  <w:gridSpan w:val="4"/>
                </w:tcPr>
                <w:p w14:paraId="433C7297" w14:textId="58B0CE7F"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sidRPr="00A05D34">
                    <w:rPr>
                      <w:rFonts w:eastAsia="Arial Unicode MS"/>
                      <w:b/>
                      <w:bCs/>
                      <w:color w:val="000000" w:themeColor="text1"/>
                      <w:sz w:val="20"/>
                      <w:szCs w:val="20"/>
                      <w:shd w:val="clear" w:color="auto" w:fill="FFFFFF"/>
                    </w:rPr>
                    <w:t>Puterea termică</w:t>
                  </w:r>
                </w:p>
              </w:tc>
              <w:tc>
                <w:tcPr>
                  <w:tcW w:w="526" w:type="dxa"/>
                  <w:gridSpan w:val="2"/>
                </w:tcPr>
                <w:p w14:paraId="0104DD6E"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2103" w:type="dxa"/>
                  <w:gridSpan w:val="5"/>
                </w:tcPr>
                <w:p w14:paraId="0B5E4361" w14:textId="6E948131"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A05D34">
                    <w:rPr>
                      <w:rStyle w:val="boldface"/>
                      <w:rFonts w:eastAsia="Arial Unicode MS"/>
                      <w:b/>
                      <w:bCs/>
                      <w:color w:val="000000" w:themeColor="text1"/>
                      <w:sz w:val="20"/>
                      <w:szCs w:val="20"/>
                      <w:lang w:val="en-US"/>
                    </w:rPr>
                    <w:t>Randamentul util (PCS) – numai aparate pentru încălzire locală cu tuburi</w:t>
                  </w:r>
                  <w:r w:rsidRPr="00A05D34">
                    <w:rPr>
                      <w:rFonts w:eastAsia="Arial Unicode MS"/>
                      <w:color w:val="000000" w:themeColor="text1"/>
                      <w:sz w:val="20"/>
                      <w:szCs w:val="20"/>
                      <w:shd w:val="clear" w:color="auto" w:fill="FFFFFF"/>
                      <w:lang w:val="en-US"/>
                    </w:rPr>
                    <w:t> </w:t>
                  </w:r>
                  <w:hyperlink r:id="rId12" w:anchor="E0004" w:history="1">
                    <w:r w:rsidRPr="00A05D34">
                      <w:rPr>
                        <w:rStyle w:val="Hyperlink"/>
                        <w:rFonts w:eastAsia="Arial Unicode MS"/>
                        <w:color w:val="000000" w:themeColor="text1"/>
                        <w:sz w:val="20"/>
                        <w:szCs w:val="20"/>
                        <w:lang w:val="en-US"/>
                      </w:rPr>
                      <w:t>(</w:t>
                    </w:r>
                    <w:r w:rsidRPr="00A05D34">
                      <w:rPr>
                        <w:rStyle w:val="superscript"/>
                        <w:rFonts w:eastAsia="Arial Unicode MS"/>
                        <w:color w:val="000000" w:themeColor="text1"/>
                        <w:sz w:val="20"/>
                        <w:szCs w:val="20"/>
                        <w:vertAlign w:val="superscript"/>
                        <w:lang w:val="en-US"/>
                      </w:rPr>
                      <w:t>2</w:t>
                    </w:r>
                    <w:r w:rsidRPr="00A05D34">
                      <w:rPr>
                        <w:rStyle w:val="Hyperlink"/>
                        <w:rFonts w:eastAsia="Arial Unicode MS"/>
                        <w:color w:val="000000" w:themeColor="text1"/>
                        <w:sz w:val="20"/>
                        <w:szCs w:val="20"/>
                        <w:lang w:val="en-US"/>
                      </w:rPr>
                      <w:t>)</w:t>
                    </w:r>
                  </w:hyperlink>
                </w:p>
              </w:tc>
            </w:tr>
            <w:tr w:rsidR="00A05D34" w:rsidRPr="00A05D34" w14:paraId="64E2B6A7" w14:textId="77777777" w:rsidTr="003D2E03">
              <w:tc>
                <w:tcPr>
                  <w:tcW w:w="525" w:type="dxa"/>
                </w:tcPr>
                <w:p w14:paraId="4FE1DE60" w14:textId="2C680ECB" w:rsidR="003E493D" w:rsidRPr="00A05D34" w:rsidRDefault="003E493D" w:rsidP="001B54C7">
                  <w:pPr>
                    <w:pStyle w:val="ti-art"/>
                    <w:framePr w:hSpace="180" w:wrap="around" w:vAnchor="text" w:hAnchor="text" w:x="-136" w:y="1"/>
                    <w:spacing w:before="0" w:beforeAutospacing="0" w:after="0" w:afterAutospacing="0"/>
                    <w:suppressOverlap/>
                    <w:rPr>
                      <w:rStyle w:val="boldface"/>
                      <w:rFonts w:eastAsia="Arial Unicode MS"/>
                      <w:b/>
                      <w:bCs/>
                      <w:color w:val="000000" w:themeColor="text1"/>
                      <w:sz w:val="20"/>
                      <w:szCs w:val="20"/>
                      <w:lang w:val="en-US"/>
                    </w:rPr>
                  </w:pPr>
                  <w:r w:rsidRPr="00A05D34">
                    <w:rPr>
                      <w:rFonts w:eastAsia="Arial Unicode MS"/>
                      <w:color w:val="000000" w:themeColor="text1"/>
                      <w:sz w:val="20"/>
                      <w:szCs w:val="20"/>
                      <w:shd w:val="clear" w:color="auto" w:fill="FFFFFF"/>
                    </w:rPr>
                    <w:t>Puterea termică nominală</w:t>
                  </w:r>
                </w:p>
              </w:tc>
              <w:tc>
                <w:tcPr>
                  <w:tcW w:w="526" w:type="dxa"/>
                </w:tcPr>
                <w:p w14:paraId="271CE21E" w14:textId="7901DE31" w:rsidR="003E493D" w:rsidRPr="00A05D34" w:rsidRDefault="003E493D" w:rsidP="001B54C7">
                  <w:pPr>
                    <w:pStyle w:val="ti-art"/>
                    <w:framePr w:hSpace="180" w:wrap="around" w:vAnchor="text" w:hAnchor="text" w:x="-136" w:y="1"/>
                    <w:spacing w:before="0" w:beforeAutospacing="0" w:after="0" w:afterAutospacing="0"/>
                    <w:suppressOverlap/>
                    <w:rPr>
                      <w:rStyle w:val="boldface"/>
                      <w:rFonts w:eastAsia="Arial Unicode MS"/>
                      <w:b/>
                      <w:bCs/>
                      <w:color w:val="000000" w:themeColor="text1"/>
                      <w:sz w:val="20"/>
                      <w:szCs w:val="20"/>
                      <w:lang w:val="en-US"/>
                    </w:rPr>
                  </w:pPr>
                  <w:r w:rsidRPr="00A05D34">
                    <w:rPr>
                      <w:rFonts w:eastAsia="Arial Unicode MS"/>
                      <w:i/>
                      <w:iCs/>
                      <w:color w:val="000000" w:themeColor="text1"/>
                      <w:sz w:val="20"/>
                      <w:szCs w:val="20"/>
                      <w:shd w:val="clear" w:color="auto" w:fill="FFFFFF"/>
                    </w:rPr>
                    <w:t>P</w:t>
                  </w:r>
                  <w:r w:rsidRPr="00A05D34">
                    <w:rPr>
                      <w:rStyle w:val="subscript"/>
                      <w:rFonts w:eastAsia="Arial Unicode MS"/>
                      <w:i/>
                      <w:iCs/>
                      <w:color w:val="000000" w:themeColor="text1"/>
                      <w:sz w:val="20"/>
                      <w:szCs w:val="20"/>
                      <w:vertAlign w:val="subscript"/>
                    </w:rPr>
                    <w:t>nom</w:t>
                  </w:r>
                </w:p>
              </w:tc>
              <w:tc>
                <w:tcPr>
                  <w:tcW w:w="526" w:type="dxa"/>
                </w:tcPr>
                <w:p w14:paraId="1A1B5931" w14:textId="6513F83B" w:rsidR="003E493D" w:rsidRPr="00A05D34" w:rsidRDefault="003E493D" w:rsidP="001B54C7">
                  <w:pPr>
                    <w:pStyle w:val="ti-art"/>
                    <w:framePr w:hSpace="180" w:wrap="around" w:vAnchor="text" w:hAnchor="text" w:x="-136" w:y="1"/>
                    <w:spacing w:before="0" w:beforeAutospacing="0" w:after="0" w:afterAutospacing="0"/>
                    <w:suppressOverlap/>
                    <w:rPr>
                      <w:rStyle w:val="boldface"/>
                      <w:rFonts w:eastAsia="Arial Unicode MS"/>
                      <w:b/>
                      <w:bCs/>
                      <w:color w:val="000000" w:themeColor="text1"/>
                      <w:sz w:val="20"/>
                      <w:szCs w:val="20"/>
                      <w:lang w:val="en-US"/>
                    </w:rPr>
                  </w:pPr>
                  <w:r w:rsidRPr="00A05D34">
                    <w:rPr>
                      <w:rFonts w:eastAsia="Arial Unicode MS"/>
                      <w:color w:val="000000" w:themeColor="text1"/>
                      <w:sz w:val="20"/>
                      <w:szCs w:val="20"/>
                      <w:shd w:val="clear" w:color="auto" w:fill="FFFFFF"/>
                    </w:rPr>
                    <w:t>x,x</w:t>
                  </w:r>
                </w:p>
              </w:tc>
              <w:tc>
                <w:tcPr>
                  <w:tcW w:w="526" w:type="dxa"/>
                </w:tcPr>
                <w:p w14:paraId="26395A6F" w14:textId="183437C2" w:rsidR="003E493D" w:rsidRPr="00A05D34" w:rsidRDefault="003E493D" w:rsidP="001B54C7">
                  <w:pPr>
                    <w:pStyle w:val="ti-art"/>
                    <w:framePr w:hSpace="180" w:wrap="around" w:vAnchor="text" w:hAnchor="text" w:x="-136" w:y="1"/>
                    <w:spacing w:before="0" w:beforeAutospacing="0" w:after="0" w:afterAutospacing="0"/>
                    <w:suppressOverlap/>
                    <w:rPr>
                      <w:rStyle w:val="boldface"/>
                      <w:rFonts w:eastAsia="Arial Unicode MS"/>
                      <w:b/>
                      <w:bCs/>
                      <w:color w:val="000000" w:themeColor="text1"/>
                      <w:sz w:val="20"/>
                      <w:szCs w:val="20"/>
                      <w:lang w:val="en-US"/>
                    </w:rPr>
                  </w:pPr>
                  <w:r w:rsidRPr="00A05D34">
                    <w:rPr>
                      <w:rFonts w:eastAsia="Arial Unicode MS"/>
                      <w:color w:val="000000" w:themeColor="text1"/>
                      <w:sz w:val="20"/>
                      <w:szCs w:val="20"/>
                      <w:shd w:val="clear" w:color="auto" w:fill="FFFFFF"/>
                    </w:rPr>
                    <w:t>kW</w:t>
                  </w:r>
                </w:p>
              </w:tc>
              <w:tc>
                <w:tcPr>
                  <w:tcW w:w="526" w:type="dxa"/>
                  <w:gridSpan w:val="2"/>
                </w:tcPr>
                <w:p w14:paraId="014F1F8E" w14:textId="77777777" w:rsidR="003E493D" w:rsidRPr="00A05D34" w:rsidRDefault="003E493D" w:rsidP="001B54C7">
                  <w:pPr>
                    <w:pStyle w:val="ti-art"/>
                    <w:framePr w:hSpace="180" w:wrap="around" w:vAnchor="text" w:hAnchor="text" w:x="-136" w:y="1"/>
                    <w:spacing w:before="0" w:beforeAutospacing="0" w:after="0" w:afterAutospacing="0"/>
                    <w:suppressOverlap/>
                    <w:rPr>
                      <w:rStyle w:val="boldface"/>
                      <w:rFonts w:eastAsia="Arial Unicode MS"/>
                      <w:b/>
                      <w:bCs/>
                      <w:color w:val="000000" w:themeColor="text1"/>
                      <w:sz w:val="20"/>
                      <w:szCs w:val="20"/>
                      <w:lang w:val="en-US"/>
                    </w:rPr>
                  </w:pPr>
                </w:p>
              </w:tc>
              <w:tc>
                <w:tcPr>
                  <w:tcW w:w="526" w:type="dxa"/>
                </w:tcPr>
                <w:p w14:paraId="537A4C26" w14:textId="1CD6EBE0" w:rsidR="003E493D" w:rsidRPr="00A05D34" w:rsidRDefault="003E493D" w:rsidP="001B54C7">
                  <w:pPr>
                    <w:pStyle w:val="ti-art"/>
                    <w:framePr w:hSpace="180" w:wrap="around" w:vAnchor="text" w:hAnchor="text" w:x="-136" w:y="1"/>
                    <w:spacing w:before="0" w:beforeAutospacing="0" w:after="0" w:afterAutospacing="0"/>
                    <w:suppressOverlap/>
                    <w:rPr>
                      <w:rStyle w:val="boldface"/>
                      <w:rFonts w:eastAsia="Arial Unicode MS"/>
                      <w:b/>
                      <w:bCs/>
                      <w:color w:val="000000" w:themeColor="text1"/>
                      <w:sz w:val="20"/>
                      <w:szCs w:val="20"/>
                      <w:lang w:val="en-US"/>
                    </w:rPr>
                  </w:pPr>
                  <w:r w:rsidRPr="00A05D34">
                    <w:rPr>
                      <w:rFonts w:eastAsia="Arial Unicode MS"/>
                      <w:color w:val="000000" w:themeColor="text1"/>
                      <w:sz w:val="20"/>
                      <w:szCs w:val="20"/>
                      <w:shd w:val="clear" w:color="auto" w:fill="FFFFFF"/>
                      <w:lang w:val="en-US"/>
                    </w:rPr>
                    <w:t>Randamentul util la putere termică nominală</w:t>
                  </w:r>
                </w:p>
              </w:tc>
              <w:tc>
                <w:tcPr>
                  <w:tcW w:w="525" w:type="dxa"/>
                </w:tcPr>
                <w:p w14:paraId="15C8252D" w14:textId="607E0F09" w:rsidR="003E493D" w:rsidRPr="00A05D34" w:rsidRDefault="003E493D" w:rsidP="001B54C7">
                  <w:pPr>
                    <w:pStyle w:val="ti-art"/>
                    <w:framePr w:hSpace="180" w:wrap="around" w:vAnchor="text" w:hAnchor="text" w:x="-136" w:y="1"/>
                    <w:spacing w:before="0" w:beforeAutospacing="0" w:after="0" w:afterAutospacing="0"/>
                    <w:suppressOverlap/>
                    <w:rPr>
                      <w:rStyle w:val="boldface"/>
                      <w:rFonts w:eastAsia="Arial Unicode MS"/>
                      <w:b/>
                      <w:bCs/>
                      <w:color w:val="000000" w:themeColor="text1"/>
                      <w:sz w:val="20"/>
                      <w:szCs w:val="20"/>
                      <w:lang w:val="en-US"/>
                    </w:rPr>
                  </w:pPr>
                  <w:r w:rsidRPr="00A05D34">
                    <w:rPr>
                      <w:rFonts w:eastAsia="Arial Unicode MS"/>
                      <w:i/>
                      <w:iCs/>
                      <w:color w:val="000000" w:themeColor="text1"/>
                      <w:sz w:val="20"/>
                      <w:szCs w:val="20"/>
                      <w:shd w:val="clear" w:color="auto" w:fill="FFFFFF"/>
                    </w:rPr>
                    <w:t>η</w:t>
                  </w:r>
                  <w:r w:rsidRPr="00A05D34">
                    <w:rPr>
                      <w:rStyle w:val="subscript"/>
                      <w:rFonts w:eastAsia="Arial Unicode MS"/>
                      <w:i/>
                      <w:iCs/>
                      <w:color w:val="000000" w:themeColor="text1"/>
                      <w:sz w:val="20"/>
                      <w:szCs w:val="20"/>
                      <w:vertAlign w:val="subscript"/>
                    </w:rPr>
                    <w:t>th,nom</w:t>
                  </w:r>
                </w:p>
              </w:tc>
              <w:tc>
                <w:tcPr>
                  <w:tcW w:w="526" w:type="dxa"/>
                  <w:gridSpan w:val="2"/>
                </w:tcPr>
                <w:p w14:paraId="3A46E658" w14:textId="229FC185" w:rsidR="003E493D" w:rsidRPr="00A05D34" w:rsidRDefault="003E493D" w:rsidP="001B54C7">
                  <w:pPr>
                    <w:pStyle w:val="ti-art"/>
                    <w:framePr w:hSpace="180" w:wrap="around" w:vAnchor="text" w:hAnchor="text" w:x="-136" w:y="1"/>
                    <w:spacing w:before="0" w:beforeAutospacing="0" w:after="0" w:afterAutospacing="0"/>
                    <w:suppressOverlap/>
                    <w:rPr>
                      <w:rStyle w:val="boldface"/>
                      <w:rFonts w:eastAsia="Arial Unicode MS"/>
                      <w:b/>
                      <w:bCs/>
                      <w:color w:val="000000" w:themeColor="text1"/>
                      <w:sz w:val="20"/>
                      <w:szCs w:val="20"/>
                      <w:lang w:val="en-US"/>
                    </w:rPr>
                  </w:pPr>
                  <w:r w:rsidRPr="00A05D34">
                    <w:rPr>
                      <w:rFonts w:eastAsia="Arial Unicode MS"/>
                      <w:color w:val="000000" w:themeColor="text1"/>
                      <w:sz w:val="20"/>
                      <w:szCs w:val="20"/>
                      <w:shd w:val="clear" w:color="auto" w:fill="FFFFFF"/>
                    </w:rPr>
                    <w:t>x,x</w:t>
                  </w:r>
                </w:p>
              </w:tc>
              <w:tc>
                <w:tcPr>
                  <w:tcW w:w="526" w:type="dxa"/>
                </w:tcPr>
                <w:p w14:paraId="7D19E13C" w14:textId="09454A25" w:rsidR="003E493D" w:rsidRPr="00A05D34" w:rsidRDefault="003E493D" w:rsidP="001B54C7">
                  <w:pPr>
                    <w:pStyle w:val="ti-art"/>
                    <w:framePr w:hSpace="180" w:wrap="around" w:vAnchor="text" w:hAnchor="text" w:x="-136" w:y="1"/>
                    <w:spacing w:before="0" w:beforeAutospacing="0" w:after="0" w:afterAutospacing="0"/>
                    <w:suppressOverlap/>
                    <w:rPr>
                      <w:rStyle w:val="boldface"/>
                      <w:rFonts w:eastAsia="Arial Unicode MS"/>
                      <w:b/>
                      <w:bCs/>
                      <w:color w:val="000000" w:themeColor="text1"/>
                      <w:sz w:val="20"/>
                      <w:szCs w:val="20"/>
                      <w:lang w:val="en-US"/>
                    </w:rPr>
                  </w:pPr>
                  <w:r w:rsidRPr="00A05D34">
                    <w:rPr>
                      <w:rFonts w:eastAsia="Arial Unicode MS"/>
                      <w:color w:val="000000" w:themeColor="text1"/>
                      <w:sz w:val="20"/>
                      <w:szCs w:val="20"/>
                      <w:shd w:val="clear" w:color="auto" w:fill="FFFFFF"/>
                    </w:rPr>
                    <w:t>%</w:t>
                  </w:r>
                </w:p>
              </w:tc>
            </w:tr>
            <w:tr w:rsidR="00A05D34" w:rsidRPr="00A05D34" w14:paraId="1A9646BB" w14:textId="77777777" w:rsidTr="003D2E03">
              <w:tc>
                <w:tcPr>
                  <w:tcW w:w="525" w:type="dxa"/>
                </w:tcPr>
                <w:p w14:paraId="5089030C" w14:textId="14580C6E"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A05D34">
                    <w:rPr>
                      <w:rFonts w:eastAsia="Arial Unicode MS"/>
                      <w:color w:val="000000" w:themeColor="text1"/>
                      <w:sz w:val="20"/>
                      <w:szCs w:val="20"/>
                      <w:shd w:val="clear" w:color="auto" w:fill="FFFFFF"/>
                    </w:rPr>
                    <w:t>Puterea ter</w:t>
                  </w:r>
                  <w:r w:rsidRPr="00A05D34">
                    <w:rPr>
                      <w:rFonts w:eastAsia="Arial Unicode MS"/>
                      <w:color w:val="000000" w:themeColor="text1"/>
                      <w:sz w:val="20"/>
                      <w:szCs w:val="20"/>
                      <w:shd w:val="clear" w:color="auto" w:fill="FFFFFF"/>
                    </w:rPr>
                    <w:lastRenderedPageBreak/>
                    <w:t>mică minimă</w:t>
                  </w:r>
                </w:p>
              </w:tc>
              <w:tc>
                <w:tcPr>
                  <w:tcW w:w="526" w:type="dxa"/>
                </w:tcPr>
                <w:p w14:paraId="3346B1A9" w14:textId="208AF8FB"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rPr>
                  </w:pPr>
                  <w:r w:rsidRPr="00A05D34">
                    <w:rPr>
                      <w:rFonts w:eastAsia="Arial Unicode MS"/>
                      <w:i/>
                      <w:iCs/>
                      <w:color w:val="000000" w:themeColor="text1"/>
                      <w:sz w:val="20"/>
                      <w:szCs w:val="20"/>
                      <w:shd w:val="clear" w:color="auto" w:fill="FFFFFF"/>
                    </w:rPr>
                    <w:lastRenderedPageBreak/>
                    <w:t>P</w:t>
                  </w:r>
                  <w:r w:rsidRPr="00A05D34">
                    <w:rPr>
                      <w:rStyle w:val="subscript"/>
                      <w:rFonts w:eastAsia="Arial Unicode MS"/>
                      <w:i/>
                      <w:iCs/>
                      <w:color w:val="000000" w:themeColor="text1"/>
                      <w:sz w:val="20"/>
                      <w:szCs w:val="20"/>
                      <w:vertAlign w:val="subscript"/>
                    </w:rPr>
                    <w:t>min</w:t>
                  </w:r>
                </w:p>
              </w:tc>
              <w:tc>
                <w:tcPr>
                  <w:tcW w:w="526" w:type="dxa"/>
                </w:tcPr>
                <w:p w14:paraId="3A1A731E" w14:textId="391E25DF"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lang w:val="en-US"/>
                    </w:rPr>
                    <w:t>[x,x/nu est</w:t>
                  </w:r>
                  <w:r w:rsidRPr="00A05D34">
                    <w:rPr>
                      <w:rFonts w:eastAsia="Arial Unicode MS"/>
                      <w:color w:val="000000" w:themeColor="text1"/>
                      <w:sz w:val="20"/>
                      <w:szCs w:val="20"/>
                      <w:shd w:val="clear" w:color="auto" w:fill="FFFFFF"/>
                      <w:lang w:val="en-US"/>
                    </w:rPr>
                    <w:lastRenderedPageBreak/>
                    <w:t>e cazul]</w:t>
                  </w:r>
                </w:p>
              </w:tc>
              <w:tc>
                <w:tcPr>
                  <w:tcW w:w="526" w:type="dxa"/>
                </w:tcPr>
                <w:p w14:paraId="23BF0DC2" w14:textId="09E2BEC2"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rPr>
                    <w:lastRenderedPageBreak/>
                    <w:t>kW</w:t>
                  </w:r>
                </w:p>
              </w:tc>
              <w:tc>
                <w:tcPr>
                  <w:tcW w:w="526" w:type="dxa"/>
                  <w:gridSpan w:val="2"/>
                </w:tcPr>
                <w:p w14:paraId="737F865E" w14:textId="77777777" w:rsidR="003E493D" w:rsidRPr="00A05D34" w:rsidRDefault="003E493D" w:rsidP="001B54C7">
                  <w:pPr>
                    <w:pStyle w:val="ti-art"/>
                    <w:framePr w:hSpace="180" w:wrap="around" w:vAnchor="text" w:hAnchor="text" w:x="-136" w:y="1"/>
                    <w:spacing w:before="0" w:beforeAutospacing="0" w:after="0" w:afterAutospacing="0"/>
                    <w:suppressOverlap/>
                    <w:rPr>
                      <w:rStyle w:val="boldface"/>
                      <w:rFonts w:eastAsia="Arial Unicode MS"/>
                      <w:b/>
                      <w:bCs/>
                      <w:color w:val="000000" w:themeColor="text1"/>
                      <w:sz w:val="20"/>
                      <w:szCs w:val="20"/>
                      <w:lang w:val="en-US"/>
                    </w:rPr>
                  </w:pPr>
                </w:p>
              </w:tc>
              <w:tc>
                <w:tcPr>
                  <w:tcW w:w="526" w:type="dxa"/>
                </w:tcPr>
                <w:p w14:paraId="7E52BB81" w14:textId="48611292"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lang w:val="en-US"/>
                    </w:rPr>
                    <w:t>Randamentu</w:t>
                  </w:r>
                  <w:r w:rsidRPr="00A05D34">
                    <w:rPr>
                      <w:rFonts w:eastAsia="Arial Unicode MS"/>
                      <w:color w:val="000000" w:themeColor="text1"/>
                      <w:sz w:val="20"/>
                      <w:szCs w:val="20"/>
                      <w:shd w:val="clear" w:color="auto" w:fill="FFFFFF"/>
                      <w:lang w:val="en-US"/>
                    </w:rPr>
                    <w:lastRenderedPageBreak/>
                    <w:t>l util la putere termică minimă</w:t>
                  </w:r>
                </w:p>
              </w:tc>
              <w:tc>
                <w:tcPr>
                  <w:tcW w:w="525" w:type="dxa"/>
                </w:tcPr>
                <w:p w14:paraId="46F051B4" w14:textId="685E359A"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A05D34">
                    <w:rPr>
                      <w:rFonts w:eastAsia="Arial Unicode MS"/>
                      <w:i/>
                      <w:iCs/>
                      <w:color w:val="000000" w:themeColor="text1"/>
                      <w:sz w:val="20"/>
                      <w:szCs w:val="20"/>
                      <w:shd w:val="clear" w:color="auto" w:fill="FFFFFF"/>
                    </w:rPr>
                    <w:lastRenderedPageBreak/>
                    <w:t>η</w:t>
                  </w:r>
                  <w:r w:rsidRPr="00A05D34">
                    <w:rPr>
                      <w:rStyle w:val="subscript"/>
                      <w:rFonts w:eastAsia="Arial Unicode MS"/>
                      <w:i/>
                      <w:iCs/>
                      <w:color w:val="000000" w:themeColor="text1"/>
                      <w:sz w:val="20"/>
                      <w:szCs w:val="20"/>
                      <w:vertAlign w:val="subscript"/>
                    </w:rPr>
                    <w:t>th,min</w:t>
                  </w:r>
                </w:p>
              </w:tc>
              <w:tc>
                <w:tcPr>
                  <w:tcW w:w="526" w:type="dxa"/>
                  <w:gridSpan w:val="2"/>
                </w:tcPr>
                <w:p w14:paraId="0C7B3A64" w14:textId="497FD6B0"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lang w:val="en-US"/>
                    </w:rPr>
                    <w:t>[x,x/nu est</w:t>
                  </w:r>
                  <w:r w:rsidRPr="00A05D34">
                    <w:rPr>
                      <w:rFonts w:eastAsia="Arial Unicode MS"/>
                      <w:color w:val="000000" w:themeColor="text1"/>
                      <w:sz w:val="20"/>
                      <w:szCs w:val="20"/>
                      <w:shd w:val="clear" w:color="auto" w:fill="FFFFFF"/>
                      <w:lang w:val="en-US"/>
                    </w:rPr>
                    <w:lastRenderedPageBreak/>
                    <w:t>e cazul]</w:t>
                  </w:r>
                </w:p>
              </w:tc>
              <w:tc>
                <w:tcPr>
                  <w:tcW w:w="526" w:type="dxa"/>
                </w:tcPr>
                <w:p w14:paraId="6E7BB331" w14:textId="085466DE"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rPr>
                    <w:lastRenderedPageBreak/>
                    <w:t>%</w:t>
                  </w:r>
                </w:p>
              </w:tc>
            </w:tr>
            <w:tr w:rsidR="00A05D34" w:rsidRPr="00A05D34" w14:paraId="4608F160" w14:textId="77777777" w:rsidTr="003D2E03">
              <w:tc>
                <w:tcPr>
                  <w:tcW w:w="525" w:type="dxa"/>
                </w:tcPr>
                <w:p w14:paraId="27A28ACC" w14:textId="7AFD81F9"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lang w:val="en-US"/>
                    </w:rPr>
                    <w:t>Puterea termică minimă (ca procent din puterea termică nominală)</w:t>
                  </w:r>
                </w:p>
              </w:tc>
              <w:tc>
                <w:tcPr>
                  <w:tcW w:w="526" w:type="dxa"/>
                </w:tcPr>
                <w:p w14:paraId="21B37BBE" w14:textId="665AE0CA"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A05D34">
                    <w:rPr>
                      <w:rFonts w:eastAsia="Arial Unicode MS"/>
                      <w:i/>
                      <w:iCs/>
                      <w:color w:val="000000" w:themeColor="text1"/>
                      <w:sz w:val="20"/>
                      <w:szCs w:val="20"/>
                      <w:shd w:val="clear" w:color="auto" w:fill="FFFFFF"/>
                      <w:lang w:val="en-US"/>
                    </w:rPr>
                    <w:t>..</w:t>
                  </w:r>
                </w:p>
              </w:tc>
              <w:tc>
                <w:tcPr>
                  <w:tcW w:w="526" w:type="dxa"/>
                </w:tcPr>
                <w:p w14:paraId="7D9EF45F" w14:textId="0A680C26"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rPr>
                    <w:t>[x]</w:t>
                  </w:r>
                </w:p>
              </w:tc>
              <w:tc>
                <w:tcPr>
                  <w:tcW w:w="526" w:type="dxa"/>
                </w:tcPr>
                <w:p w14:paraId="5611E43C" w14:textId="3194C6B3"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rPr>
                    <w:t>%</w:t>
                  </w:r>
                </w:p>
              </w:tc>
              <w:tc>
                <w:tcPr>
                  <w:tcW w:w="526" w:type="dxa"/>
                  <w:gridSpan w:val="2"/>
                </w:tcPr>
                <w:p w14:paraId="076DB814" w14:textId="77777777" w:rsidR="003E493D" w:rsidRPr="00A05D34" w:rsidRDefault="003E493D" w:rsidP="001B54C7">
                  <w:pPr>
                    <w:pStyle w:val="ti-art"/>
                    <w:framePr w:hSpace="180" w:wrap="around" w:vAnchor="text" w:hAnchor="text" w:x="-136" w:y="1"/>
                    <w:spacing w:before="0" w:beforeAutospacing="0" w:after="0" w:afterAutospacing="0"/>
                    <w:suppressOverlap/>
                    <w:rPr>
                      <w:rStyle w:val="boldface"/>
                      <w:rFonts w:eastAsia="Arial Unicode MS"/>
                      <w:b/>
                      <w:bCs/>
                      <w:color w:val="000000" w:themeColor="text1"/>
                      <w:sz w:val="20"/>
                      <w:szCs w:val="20"/>
                      <w:lang w:val="en-US"/>
                    </w:rPr>
                  </w:pPr>
                </w:p>
              </w:tc>
              <w:tc>
                <w:tcPr>
                  <w:tcW w:w="526" w:type="dxa"/>
                </w:tcPr>
                <w:p w14:paraId="173B886C"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525" w:type="dxa"/>
                </w:tcPr>
                <w:p w14:paraId="61ED50B4"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p>
              </w:tc>
              <w:tc>
                <w:tcPr>
                  <w:tcW w:w="526" w:type="dxa"/>
                  <w:gridSpan w:val="2"/>
                </w:tcPr>
                <w:p w14:paraId="683DEF71"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526" w:type="dxa"/>
                </w:tcPr>
                <w:p w14:paraId="2B17AB07"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r>
            <w:tr w:rsidR="00A05D34" w:rsidRPr="00A05D34" w14:paraId="228C1E1C" w14:textId="77777777" w:rsidTr="003D2E03">
              <w:tc>
                <w:tcPr>
                  <w:tcW w:w="525" w:type="dxa"/>
                </w:tcPr>
                <w:p w14:paraId="4FE768FF" w14:textId="4B6BE660"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lang w:val="en-US"/>
                    </w:rPr>
                    <w:t>Puterea termică nominală a sistemulu</w:t>
                  </w:r>
                  <w:r w:rsidRPr="00A05D34">
                    <w:rPr>
                      <w:rFonts w:eastAsia="Arial Unicode MS"/>
                      <w:color w:val="000000" w:themeColor="text1"/>
                      <w:sz w:val="20"/>
                      <w:szCs w:val="20"/>
                      <w:shd w:val="clear" w:color="auto" w:fill="FFFFFF"/>
                      <w:lang w:val="en-US"/>
                    </w:rPr>
                    <w:lastRenderedPageBreak/>
                    <w:t>i cu tuburi (dacă este cazul)</w:t>
                  </w:r>
                </w:p>
              </w:tc>
              <w:tc>
                <w:tcPr>
                  <w:tcW w:w="526" w:type="dxa"/>
                </w:tcPr>
                <w:p w14:paraId="7BB3D181" w14:textId="7C2263F0"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A05D34">
                    <w:rPr>
                      <w:rFonts w:eastAsia="Arial Unicode MS"/>
                      <w:i/>
                      <w:iCs/>
                      <w:color w:val="000000" w:themeColor="text1"/>
                      <w:sz w:val="20"/>
                      <w:szCs w:val="20"/>
                      <w:shd w:val="clear" w:color="auto" w:fill="FFFFFF"/>
                    </w:rPr>
                    <w:lastRenderedPageBreak/>
                    <w:t>P</w:t>
                  </w:r>
                  <w:r w:rsidRPr="00A05D34">
                    <w:rPr>
                      <w:rStyle w:val="subscript"/>
                      <w:rFonts w:eastAsia="Arial Unicode MS"/>
                      <w:i/>
                      <w:iCs/>
                      <w:color w:val="000000" w:themeColor="text1"/>
                      <w:sz w:val="20"/>
                      <w:szCs w:val="20"/>
                      <w:vertAlign w:val="subscript"/>
                    </w:rPr>
                    <w:t>system</w:t>
                  </w:r>
                </w:p>
              </w:tc>
              <w:tc>
                <w:tcPr>
                  <w:tcW w:w="526" w:type="dxa"/>
                </w:tcPr>
                <w:p w14:paraId="3C793E05" w14:textId="2EDE2B28"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rPr>
                    <w:t>x,x</w:t>
                  </w:r>
                </w:p>
              </w:tc>
              <w:tc>
                <w:tcPr>
                  <w:tcW w:w="526" w:type="dxa"/>
                </w:tcPr>
                <w:p w14:paraId="124D1EE9" w14:textId="5C474533"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rPr>
                    <w:t>kW</w:t>
                  </w:r>
                </w:p>
              </w:tc>
              <w:tc>
                <w:tcPr>
                  <w:tcW w:w="526" w:type="dxa"/>
                  <w:gridSpan w:val="2"/>
                </w:tcPr>
                <w:p w14:paraId="33A782FF" w14:textId="77777777" w:rsidR="003E493D" w:rsidRPr="00A05D34" w:rsidRDefault="003E493D" w:rsidP="001B54C7">
                  <w:pPr>
                    <w:pStyle w:val="ti-art"/>
                    <w:framePr w:hSpace="180" w:wrap="around" w:vAnchor="text" w:hAnchor="text" w:x="-136" w:y="1"/>
                    <w:spacing w:before="0" w:beforeAutospacing="0" w:after="0" w:afterAutospacing="0"/>
                    <w:suppressOverlap/>
                    <w:rPr>
                      <w:rStyle w:val="boldface"/>
                      <w:rFonts w:eastAsia="Arial Unicode MS"/>
                      <w:b/>
                      <w:bCs/>
                      <w:color w:val="000000" w:themeColor="text1"/>
                      <w:sz w:val="20"/>
                      <w:szCs w:val="20"/>
                      <w:lang w:val="en-US"/>
                    </w:rPr>
                  </w:pPr>
                </w:p>
              </w:tc>
              <w:tc>
                <w:tcPr>
                  <w:tcW w:w="526" w:type="dxa"/>
                </w:tcPr>
                <w:p w14:paraId="3C594CE0"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525" w:type="dxa"/>
                </w:tcPr>
                <w:p w14:paraId="48E6F7DA"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p>
              </w:tc>
              <w:tc>
                <w:tcPr>
                  <w:tcW w:w="526" w:type="dxa"/>
                  <w:gridSpan w:val="2"/>
                </w:tcPr>
                <w:p w14:paraId="5FBF552A"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526" w:type="dxa"/>
                </w:tcPr>
                <w:p w14:paraId="4A330679"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r>
            <w:tr w:rsidR="00A05D34" w:rsidRPr="00A05D34" w14:paraId="70863CBF" w14:textId="77777777" w:rsidTr="003D2E03">
              <w:tc>
                <w:tcPr>
                  <w:tcW w:w="525" w:type="dxa"/>
                </w:tcPr>
                <w:p w14:paraId="7BE8E04B" w14:textId="033745F2"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lang w:val="en-US"/>
                    </w:rPr>
                    <w:t>Puterea termică nominală a unui segment cu tuburi (dacă este cazul)</w:t>
                  </w:r>
                </w:p>
              </w:tc>
              <w:tc>
                <w:tcPr>
                  <w:tcW w:w="526" w:type="dxa"/>
                </w:tcPr>
                <w:p w14:paraId="2FF1A012" w14:textId="2A2073FA"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A05D34">
                    <w:rPr>
                      <w:rFonts w:eastAsia="Arial Unicode MS"/>
                      <w:i/>
                      <w:iCs/>
                      <w:color w:val="000000" w:themeColor="text1"/>
                      <w:sz w:val="20"/>
                      <w:szCs w:val="20"/>
                      <w:shd w:val="clear" w:color="auto" w:fill="FFFFFF"/>
                    </w:rPr>
                    <w:t>P</w:t>
                  </w:r>
                  <w:r w:rsidRPr="00A05D34">
                    <w:rPr>
                      <w:rStyle w:val="subscript"/>
                      <w:rFonts w:eastAsia="Arial Unicode MS"/>
                      <w:i/>
                      <w:iCs/>
                      <w:color w:val="000000" w:themeColor="text1"/>
                      <w:sz w:val="20"/>
                      <w:szCs w:val="20"/>
                      <w:vertAlign w:val="subscript"/>
                    </w:rPr>
                    <w:t>heater,i</w:t>
                  </w:r>
                </w:p>
              </w:tc>
              <w:tc>
                <w:tcPr>
                  <w:tcW w:w="526" w:type="dxa"/>
                </w:tcPr>
                <w:p w14:paraId="6396B1EC" w14:textId="66AD5370"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lang w:val="en-US"/>
                    </w:rPr>
                    <w:t>[x,x/nu este cazul]</w:t>
                  </w:r>
                </w:p>
              </w:tc>
              <w:tc>
                <w:tcPr>
                  <w:tcW w:w="526" w:type="dxa"/>
                </w:tcPr>
                <w:p w14:paraId="27348D58" w14:textId="7B805381"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rPr>
                    <w:t>kW</w:t>
                  </w:r>
                </w:p>
              </w:tc>
              <w:tc>
                <w:tcPr>
                  <w:tcW w:w="526" w:type="dxa"/>
                  <w:gridSpan w:val="2"/>
                </w:tcPr>
                <w:p w14:paraId="261F1DF2" w14:textId="77777777" w:rsidR="003E493D" w:rsidRPr="00A05D34" w:rsidRDefault="003E493D" w:rsidP="001B54C7">
                  <w:pPr>
                    <w:pStyle w:val="ti-art"/>
                    <w:framePr w:hSpace="180" w:wrap="around" w:vAnchor="text" w:hAnchor="text" w:x="-136" w:y="1"/>
                    <w:spacing w:before="0" w:beforeAutospacing="0" w:after="0" w:afterAutospacing="0"/>
                    <w:suppressOverlap/>
                    <w:rPr>
                      <w:rStyle w:val="boldface"/>
                      <w:rFonts w:eastAsia="Arial Unicode MS"/>
                      <w:b/>
                      <w:bCs/>
                      <w:color w:val="000000" w:themeColor="text1"/>
                      <w:sz w:val="20"/>
                      <w:szCs w:val="20"/>
                      <w:lang w:val="en-US"/>
                    </w:rPr>
                  </w:pPr>
                </w:p>
              </w:tc>
              <w:tc>
                <w:tcPr>
                  <w:tcW w:w="526" w:type="dxa"/>
                </w:tcPr>
                <w:p w14:paraId="12CC9081" w14:textId="1ECD67BB"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lang w:val="en-US"/>
                    </w:rPr>
                    <w:t>Randamentul util al unui segment cu tuburi la puterea termică minimă (dacă este cazul)</w:t>
                  </w:r>
                </w:p>
              </w:tc>
              <w:tc>
                <w:tcPr>
                  <w:tcW w:w="525" w:type="dxa"/>
                </w:tcPr>
                <w:p w14:paraId="4CD05232" w14:textId="1A524F96"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A05D34">
                    <w:rPr>
                      <w:rFonts w:eastAsia="Arial Unicode MS"/>
                      <w:i/>
                      <w:iCs/>
                      <w:color w:val="000000" w:themeColor="text1"/>
                      <w:sz w:val="20"/>
                      <w:szCs w:val="20"/>
                      <w:shd w:val="clear" w:color="auto" w:fill="FFFFFF"/>
                    </w:rPr>
                    <w:t>η</w:t>
                  </w:r>
                  <w:r w:rsidRPr="00A05D34">
                    <w:rPr>
                      <w:rStyle w:val="subscript"/>
                      <w:rFonts w:eastAsia="Arial Unicode MS"/>
                      <w:i/>
                      <w:iCs/>
                      <w:color w:val="000000" w:themeColor="text1"/>
                      <w:sz w:val="20"/>
                      <w:szCs w:val="20"/>
                      <w:vertAlign w:val="subscript"/>
                    </w:rPr>
                    <w:t>i</w:t>
                  </w:r>
                </w:p>
              </w:tc>
              <w:tc>
                <w:tcPr>
                  <w:tcW w:w="526" w:type="dxa"/>
                  <w:gridSpan w:val="2"/>
                </w:tcPr>
                <w:p w14:paraId="6EEE1DE1" w14:textId="1B5DAE9C"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lang w:val="en-US"/>
                    </w:rPr>
                    <w:t>[x,x/nu este cazul]</w:t>
                  </w:r>
                </w:p>
              </w:tc>
              <w:tc>
                <w:tcPr>
                  <w:tcW w:w="526" w:type="dxa"/>
                </w:tcPr>
                <w:p w14:paraId="3FFD3926" w14:textId="062F79FF"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rPr>
                    <w:t>%</w:t>
                  </w:r>
                </w:p>
              </w:tc>
            </w:tr>
            <w:tr w:rsidR="00A05D34" w:rsidRPr="00A05D34" w14:paraId="5E37EB1A" w14:textId="77777777" w:rsidTr="003D2E03">
              <w:tc>
                <w:tcPr>
                  <w:tcW w:w="525" w:type="dxa"/>
                </w:tcPr>
                <w:p w14:paraId="5C9673CD" w14:textId="7B55D0E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lang w:val="en-US"/>
                    </w:rPr>
                    <w:t>(a se repeta pentru mai mu</w:t>
                  </w:r>
                  <w:r w:rsidRPr="00A05D34">
                    <w:rPr>
                      <w:rFonts w:eastAsia="Arial Unicode MS"/>
                      <w:color w:val="000000" w:themeColor="text1"/>
                      <w:sz w:val="20"/>
                      <w:szCs w:val="20"/>
                      <w:shd w:val="clear" w:color="auto" w:fill="FFFFFF"/>
                      <w:lang w:val="en-US"/>
                    </w:rPr>
                    <w:lastRenderedPageBreak/>
                    <w:t>lte segmente, dacă este cazul)</w:t>
                  </w:r>
                </w:p>
              </w:tc>
              <w:tc>
                <w:tcPr>
                  <w:tcW w:w="526" w:type="dxa"/>
                </w:tcPr>
                <w:p w14:paraId="12E55F75" w14:textId="2EA01C50"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A05D34">
                    <w:rPr>
                      <w:rFonts w:eastAsia="Arial Unicode MS"/>
                      <w:i/>
                      <w:iCs/>
                      <w:color w:val="000000" w:themeColor="text1"/>
                      <w:sz w:val="20"/>
                      <w:szCs w:val="20"/>
                      <w:shd w:val="clear" w:color="auto" w:fill="FFFFFF"/>
                      <w:lang w:val="en-US"/>
                    </w:rPr>
                    <w:lastRenderedPageBreak/>
                    <w:t>..</w:t>
                  </w:r>
                </w:p>
              </w:tc>
              <w:tc>
                <w:tcPr>
                  <w:tcW w:w="526" w:type="dxa"/>
                </w:tcPr>
                <w:p w14:paraId="048BD922" w14:textId="38CA3E63"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lang w:val="en-US"/>
                    </w:rPr>
                    <w:t>[x,x/nu este cazul]</w:t>
                  </w:r>
                </w:p>
              </w:tc>
              <w:tc>
                <w:tcPr>
                  <w:tcW w:w="526" w:type="dxa"/>
                </w:tcPr>
                <w:p w14:paraId="0415A7BA" w14:textId="321D0358"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rPr>
                    <w:t>kW</w:t>
                  </w:r>
                </w:p>
              </w:tc>
              <w:tc>
                <w:tcPr>
                  <w:tcW w:w="526" w:type="dxa"/>
                  <w:gridSpan w:val="2"/>
                </w:tcPr>
                <w:p w14:paraId="4DD02ACA" w14:textId="77777777" w:rsidR="003E493D" w:rsidRPr="00A05D34" w:rsidRDefault="003E493D" w:rsidP="001B54C7">
                  <w:pPr>
                    <w:pStyle w:val="ti-art"/>
                    <w:framePr w:hSpace="180" w:wrap="around" w:vAnchor="text" w:hAnchor="text" w:x="-136" w:y="1"/>
                    <w:spacing w:before="0" w:beforeAutospacing="0" w:after="0" w:afterAutospacing="0"/>
                    <w:suppressOverlap/>
                    <w:rPr>
                      <w:rStyle w:val="boldface"/>
                      <w:rFonts w:eastAsia="Arial Unicode MS"/>
                      <w:b/>
                      <w:bCs/>
                      <w:color w:val="000000" w:themeColor="text1"/>
                      <w:sz w:val="20"/>
                      <w:szCs w:val="20"/>
                      <w:lang w:val="en-US"/>
                    </w:rPr>
                  </w:pPr>
                </w:p>
              </w:tc>
              <w:tc>
                <w:tcPr>
                  <w:tcW w:w="526" w:type="dxa"/>
                </w:tcPr>
                <w:p w14:paraId="46066545" w14:textId="026E7DFA"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lang w:val="en-US"/>
                    </w:rPr>
                    <w:t>(a se repeta pentru mai mu</w:t>
                  </w:r>
                  <w:r w:rsidRPr="00A05D34">
                    <w:rPr>
                      <w:rFonts w:eastAsia="Arial Unicode MS"/>
                      <w:color w:val="000000" w:themeColor="text1"/>
                      <w:sz w:val="20"/>
                      <w:szCs w:val="20"/>
                      <w:shd w:val="clear" w:color="auto" w:fill="FFFFFF"/>
                      <w:lang w:val="en-US"/>
                    </w:rPr>
                    <w:lastRenderedPageBreak/>
                    <w:t>lte segmente, dacă este cazul)</w:t>
                  </w:r>
                </w:p>
              </w:tc>
              <w:tc>
                <w:tcPr>
                  <w:tcW w:w="525" w:type="dxa"/>
                </w:tcPr>
                <w:p w14:paraId="7E67D264" w14:textId="2051E763"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A05D34">
                    <w:rPr>
                      <w:rFonts w:eastAsia="Arial Unicode MS"/>
                      <w:i/>
                      <w:iCs/>
                      <w:color w:val="000000" w:themeColor="text1"/>
                      <w:sz w:val="20"/>
                      <w:szCs w:val="20"/>
                      <w:shd w:val="clear" w:color="auto" w:fill="FFFFFF"/>
                      <w:lang w:val="en-US"/>
                    </w:rPr>
                    <w:lastRenderedPageBreak/>
                    <w:t>..</w:t>
                  </w:r>
                </w:p>
              </w:tc>
              <w:tc>
                <w:tcPr>
                  <w:tcW w:w="526" w:type="dxa"/>
                  <w:gridSpan w:val="2"/>
                </w:tcPr>
                <w:p w14:paraId="6FFF4DB9" w14:textId="69258F8B"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lang w:val="en-US"/>
                    </w:rPr>
                    <w:t>[x,x/nu este cazul]</w:t>
                  </w:r>
                </w:p>
              </w:tc>
              <w:tc>
                <w:tcPr>
                  <w:tcW w:w="526" w:type="dxa"/>
                </w:tcPr>
                <w:p w14:paraId="305594BD" w14:textId="7323AE46"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rPr>
                    <w:t>%</w:t>
                  </w:r>
                </w:p>
              </w:tc>
            </w:tr>
            <w:tr w:rsidR="00A05D34" w:rsidRPr="00A05D34" w14:paraId="69FC930A" w14:textId="77777777" w:rsidTr="003D2E03">
              <w:tc>
                <w:tcPr>
                  <w:tcW w:w="525" w:type="dxa"/>
                </w:tcPr>
                <w:p w14:paraId="3E69EA0F" w14:textId="768218BB"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lang w:val="en-US"/>
                    </w:rPr>
                    <w:t>număr de segmente cu tuburi identice</w:t>
                  </w:r>
                </w:p>
              </w:tc>
              <w:tc>
                <w:tcPr>
                  <w:tcW w:w="526" w:type="dxa"/>
                </w:tcPr>
                <w:p w14:paraId="00451659" w14:textId="37917105"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A05D34">
                    <w:rPr>
                      <w:rFonts w:eastAsia="Arial Unicode MS"/>
                      <w:i/>
                      <w:iCs/>
                      <w:color w:val="000000" w:themeColor="text1"/>
                      <w:sz w:val="20"/>
                      <w:szCs w:val="20"/>
                      <w:shd w:val="clear" w:color="auto" w:fill="FFFFFF"/>
                    </w:rPr>
                    <w:t>n</w:t>
                  </w:r>
                </w:p>
              </w:tc>
              <w:tc>
                <w:tcPr>
                  <w:tcW w:w="526" w:type="dxa"/>
                </w:tcPr>
                <w:p w14:paraId="75770E79" w14:textId="2B4332C9"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rPr>
                    <w:t>[x]</w:t>
                  </w:r>
                </w:p>
              </w:tc>
              <w:tc>
                <w:tcPr>
                  <w:tcW w:w="526" w:type="dxa"/>
                </w:tcPr>
                <w:p w14:paraId="7373365C" w14:textId="3BB68D93"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rPr>
                    <w:t>[-]</w:t>
                  </w:r>
                </w:p>
              </w:tc>
              <w:tc>
                <w:tcPr>
                  <w:tcW w:w="526" w:type="dxa"/>
                  <w:gridSpan w:val="2"/>
                </w:tcPr>
                <w:p w14:paraId="25F95FFC" w14:textId="77777777" w:rsidR="003E493D" w:rsidRPr="00A05D34" w:rsidRDefault="003E493D" w:rsidP="001B54C7">
                  <w:pPr>
                    <w:pStyle w:val="ti-art"/>
                    <w:framePr w:hSpace="180" w:wrap="around" w:vAnchor="text" w:hAnchor="text" w:x="-136" w:y="1"/>
                    <w:spacing w:before="0" w:beforeAutospacing="0" w:after="0" w:afterAutospacing="0"/>
                    <w:suppressOverlap/>
                    <w:rPr>
                      <w:rStyle w:val="boldface"/>
                      <w:rFonts w:eastAsia="Arial Unicode MS"/>
                      <w:b/>
                      <w:bCs/>
                      <w:color w:val="000000" w:themeColor="text1"/>
                      <w:sz w:val="20"/>
                      <w:szCs w:val="20"/>
                      <w:lang w:val="en-US"/>
                    </w:rPr>
                  </w:pPr>
                </w:p>
              </w:tc>
              <w:tc>
                <w:tcPr>
                  <w:tcW w:w="526" w:type="dxa"/>
                </w:tcPr>
                <w:p w14:paraId="6AE40410"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525" w:type="dxa"/>
                </w:tcPr>
                <w:p w14:paraId="487CB886"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p>
              </w:tc>
              <w:tc>
                <w:tcPr>
                  <w:tcW w:w="526" w:type="dxa"/>
                  <w:gridSpan w:val="2"/>
                </w:tcPr>
                <w:p w14:paraId="73BFB6EE"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526" w:type="dxa"/>
                </w:tcPr>
                <w:p w14:paraId="1CD9C8E4"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r>
            <w:tr w:rsidR="00A05D34" w:rsidRPr="00A05D34" w14:paraId="12F67DF5" w14:textId="77777777" w:rsidTr="003D2E03">
              <w:tc>
                <w:tcPr>
                  <w:tcW w:w="525" w:type="dxa"/>
                </w:tcPr>
                <w:p w14:paraId="64CAB418" w14:textId="1B7469EB"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b/>
                      <w:bCs/>
                      <w:color w:val="000000" w:themeColor="text1"/>
                      <w:sz w:val="20"/>
                      <w:szCs w:val="20"/>
                      <w:shd w:val="clear" w:color="auto" w:fill="FFFFFF"/>
                    </w:rPr>
                    <w:t>Factor radiant</w:t>
                  </w:r>
                </w:p>
              </w:tc>
              <w:tc>
                <w:tcPr>
                  <w:tcW w:w="526" w:type="dxa"/>
                </w:tcPr>
                <w:p w14:paraId="4F6BFBCC"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rPr>
                  </w:pPr>
                </w:p>
              </w:tc>
              <w:tc>
                <w:tcPr>
                  <w:tcW w:w="526" w:type="dxa"/>
                </w:tcPr>
                <w:p w14:paraId="7CA79D58"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p>
              </w:tc>
              <w:tc>
                <w:tcPr>
                  <w:tcW w:w="526" w:type="dxa"/>
                </w:tcPr>
                <w:p w14:paraId="454C29D0"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p>
              </w:tc>
              <w:tc>
                <w:tcPr>
                  <w:tcW w:w="526" w:type="dxa"/>
                  <w:gridSpan w:val="2"/>
                </w:tcPr>
                <w:p w14:paraId="15ECD92C" w14:textId="77777777" w:rsidR="003E493D" w:rsidRPr="00A05D34" w:rsidRDefault="003E493D" w:rsidP="001B54C7">
                  <w:pPr>
                    <w:pStyle w:val="ti-art"/>
                    <w:framePr w:hSpace="180" w:wrap="around" w:vAnchor="text" w:hAnchor="text" w:x="-136" w:y="1"/>
                    <w:spacing w:before="0" w:beforeAutospacing="0" w:after="0" w:afterAutospacing="0"/>
                    <w:suppressOverlap/>
                    <w:rPr>
                      <w:rStyle w:val="boldface"/>
                      <w:rFonts w:eastAsia="Arial Unicode MS"/>
                      <w:b/>
                      <w:bCs/>
                      <w:color w:val="000000" w:themeColor="text1"/>
                      <w:sz w:val="20"/>
                      <w:szCs w:val="20"/>
                      <w:lang w:val="en-US"/>
                    </w:rPr>
                  </w:pPr>
                </w:p>
              </w:tc>
              <w:tc>
                <w:tcPr>
                  <w:tcW w:w="526" w:type="dxa"/>
                </w:tcPr>
                <w:p w14:paraId="3A5420D6" w14:textId="20629A08"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b/>
                      <w:bCs/>
                      <w:color w:val="000000" w:themeColor="text1"/>
                      <w:sz w:val="20"/>
                      <w:szCs w:val="20"/>
                      <w:shd w:val="clear" w:color="auto" w:fill="FFFFFF"/>
                    </w:rPr>
                    <w:t>Pierderi prin anvelopă</w:t>
                  </w:r>
                </w:p>
              </w:tc>
              <w:tc>
                <w:tcPr>
                  <w:tcW w:w="525" w:type="dxa"/>
                </w:tcPr>
                <w:p w14:paraId="487C7FE4"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p>
              </w:tc>
              <w:tc>
                <w:tcPr>
                  <w:tcW w:w="526" w:type="dxa"/>
                  <w:gridSpan w:val="2"/>
                </w:tcPr>
                <w:p w14:paraId="6B4338F9"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526" w:type="dxa"/>
                </w:tcPr>
                <w:p w14:paraId="0CED9EEC"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r>
            <w:tr w:rsidR="00A05D34" w:rsidRPr="00A05D34" w14:paraId="02EC36CB" w14:textId="77777777" w:rsidTr="003D2E03">
              <w:tc>
                <w:tcPr>
                  <w:tcW w:w="525" w:type="dxa"/>
                </w:tcPr>
                <w:p w14:paraId="33871B6A" w14:textId="7442F648"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lang w:val="en-US"/>
                    </w:rPr>
                    <w:t>factor radiant la puterea termică nominală</w:t>
                  </w:r>
                </w:p>
              </w:tc>
              <w:tc>
                <w:tcPr>
                  <w:tcW w:w="526" w:type="dxa"/>
                </w:tcPr>
                <w:p w14:paraId="61337B03" w14:textId="6B83BAD8"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A05D34">
                    <w:rPr>
                      <w:rFonts w:eastAsia="Arial Unicode MS"/>
                      <w:i/>
                      <w:iCs/>
                      <w:color w:val="000000" w:themeColor="text1"/>
                      <w:sz w:val="20"/>
                      <w:szCs w:val="20"/>
                      <w:shd w:val="clear" w:color="auto" w:fill="FFFFFF"/>
                    </w:rPr>
                    <w:t>RF</w:t>
                  </w:r>
                  <w:r w:rsidRPr="00A05D34">
                    <w:rPr>
                      <w:rStyle w:val="subscript"/>
                      <w:rFonts w:eastAsia="Arial Unicode MS"/>
                      <w:i/>
                      <w:iCs/>
                      <w:color w:val="000000" w:themeColor="text1"/>
                      <w:sz w:val="20"/>
                      <w:szCs w:val="20"/>
                      <w:vertAlign w:val="subscript"/>
                    </w:rPr>
                    <w:t>nom</w:t>
                  </w:r>
                </w:p>
              </w:tc>
              <w:tc>
                <w:tcPr>
                  <w:tcW w:w="526" w:type="dxa"/>
                </w:tcPr>
                <w:p w14:paraId="0F030333" w14:textId="3EBA311C"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rPr>
                    <w:t>[x,x]</w:t>
                  </w:r>
                </w:p>
              </w:tc>
              <w:tc>
                <w:tcPr>
                  <w:tcW w:w="526" w:type="dxa"/>
                </w:tcPr>
                <w:p w14:paraId="019E7E98" w14:textId="667FDB3C"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rPr>
                    <w:t>[-]</w:t>
                  </w:r>
                </w:p>
              </w:tc>
              <w:tc>
                <w:tcPr>
                  <w:tcW w:w="526" w:type="dxa"/>
                  <w:gridSpan w:val="2"/>
                </w:tcPr>
                <w:p w14:paraId="386B3023" w14:textId="77777777" w:rsidR="003E493D" w:rsidRPr="00A05D34" w:rsidRDefault="003E493D" w:rsidP="001B54C7">
                  <w:pPr>
                    <w:pStyle w:val="ti-art"/>
                    <w:framePr w:hSpace="180" w:wrap="around" w:vAnchor="text" w:hAnchor="text" w:x="-136" w:y="1"/>
                    <w:spacing w:before="0" w:beforeAutospacing="0" w:after="0" w:afterAutospacing="0"/>
                    <w:suppressOverlap/>
                    <w:rPr>
                      <w:rStyle w:val="boldface"/>
                      <w:rFonts w:eastAsia="Arial Unicode MS"/>
                      <w:b/>
                      <w:bCs/>
                      <w:color w:val="000000" w:themeColor="text1"/>
                      <w:sz w:val="20"/>
                      <w:szCs w:val="20"/>
                      <w:lang w:val="en-US"/>
                    </w:rPr>
                  </w:pPr>
                </w:p>
              </w:tc>
              <w:tc>
                <w:tcPr>
                  <w:tcW w:w="526" w:type="dxa"/>
                </w:tcPr>
                <w:p w14:paraId="03227AEC" w14:textId="558EAF70"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lang w:val="en-US"/>
                    </w:rPr>
                    <w:t>Clasa de izolare a anvelopei</w:t>
                  </w:r>
                </w:p>
              </w:tc>
              <w:tc>
                <w:tcPr>
                  <w:tcW w:w="525" w:type="dxa"/>
                </w:tcPr>
                <w:p w14:paraId="5CD26442" w14:textId="5EFB949B"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A05D34">
                    <w:rPr>
                      <w:rFonts w:ascii="Arial Unicode MS" w:eastAsia="Arial Unicode MS" w:hAnsi="Arial Unicode MS" w:cs="Arial Unicode MS" w:hint="eastAsia"/>
                      <w:i/>
                      <w:iCs/>
                      <w:color w:val="000000" w:themeColor="text1"/>
                      <w:sz w:val="20"/>
                      <w:szCs w:val="20"/>
                      <w:shd w:val="clear" w:color="auto" w:fill="FFFFFF"/>
                    </w:rPr>
                    <w:t>U</w:t>
                  </w:r>
                </w:p>
              </w:tc>
              <w:tc>
                <w:tcPr>
                  <w:tcW w:w="526" w:type="dxa"/>
                  <w:gridSpan w:val="2"/>
                </w:tcPr>
                <w:p w14:paraId="0E5D1E7C"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526" w:type="dxa"/>
                </w:tcPr>
                <w:p w14:paraId="256731BF" w14:textId="66D1D026"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rPr>
                    <w:t>W/(m</w:t>
                  </w:r>
                  <w:r w:rsidRPr="00A05D34">
                    <w:rPr>
                      <w:rStyle w:val="superscript"/>
                      <w:rFonts w:eastAsia="Arial Unicode MS"/>
                      <w:color w:val="000000" w:themeColor="text1"/>
                      <w:sz w:val="20"/>
                      <w:szCs w:val="20"/>
                      <w:vertAlign w:val="superscript"/>
                    </w:rPr>
                    <w:t>2</w:t>
                  </w:r>
                  <w:r w:rsidRPr="00A05D34">
                    <w:rPr>
                      <w:rFonts w:eastAsia="Arial Unicode MS"/>
                      <w:color w:val="000000" w:themeColor="text1"/>
                      <w:sz w:val="20"/>
                      <w:szCs w:val="20"/>
                      <w:shd w:val="clear" w:color="auto" w:fill="FFFFFF"/>
                    </w:rPr>
                    <w:t>K)</w:t>
                  </w:r>
                </w:p>
              </w:tc>
            </w:tr>
            <w:tr w:rsidR="00A05D34" w:rsidRPr="00A05D34" w14:paraId="38FA435D" w14:textId="77777777" w:rsidTr="003D2E03">
              <w:tc>
                <w:tcPr>
                  <w:tcW w:w="525" w:type="dxa"/>
                </w:tcPr>
                <w:p w14:paraId="071C4954" w14:textId="00B6C0D3"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lang w:val="en-US"/>
                    </w:rPr>
                    <w:lastRenderedPageBreak/>
                    <w:t>factor radiant la puterea termică minimă</w:t>
                  </w:r>
                </w:p>
              </w:tc>
              <w:tc>
                <w:tcPr>
                  <w:tcW w:w="526" w:type="dxa"/>
                </w:tcPr>
                <w:p w14:paraId="6335C03B" w14:textId="14363A00"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A05D34">
                    <w:rPr>
                      <w:rFonts w:eastAsia="Arial Unicode MS"/>
                      <w:i/>
                      <w:iCs/>
                      <w:color w:val="000000" w:themeColor="text1"/>
                      <w:sz w:val="20"/>
                      <w:szCs w:val="20"/>
                      <w:shd w:val="clear" w:color="auto" w:fill="FFFFFF"/>
                    </w:rPr>
                    <w:t>RF</w:t>
                  </w:r>
                  <w:r w:rsidRPr="00A05D34">
                    <w:rPr>
                      <w:rStyle w:val="subscript"/>
                      <w:rFonts w:eastAsia="Arial Unicode MS"/>
                      <w:i/>
                      <w:iCs/>
                      <w:color w:val="000000" w:themeColor="text1"/>
                      <w:sz w:val="20"/>
                      <w:szCs w:val="20"/>
                      <w:vertAlign w:val="subscript"/>
                    </w:rPr>
                    <w:t>min</w:t>
                  </w:r>
                </w:p>
              </w:tc>
              <w:tc>
                <w:tcPr>
                  <w:tcW w:w="526" w:type="dxa"/>
                </w:tcPr>
                <w:p w14:paraId="201C716D" w14:textId="5F453ADE"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rPr>
                    <w:t>[x,x]</w:t>
                  </w:r>
                </w:p>
              </w:tc>
              <w:tc>
                <w:tcPr>
                  <w:tcW w:w="526" w:type="dxa"/>
                </w:tcPr>
                <w:p w14:paraId="7E381BD7" w14:textId="626481AD"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rPr>
                    <w:t>[-]</w:t>
                  </w:r>
                </w:p>
              </w:tc>
              <w:tc>
                <w:tcPr>
                  <w:tcW w:w="526" w:type="dxa"/>
                  <w:gridSpan w:val="2"/>
                </w:tcPr>
                <w:p w14:paraId="4990FE9E" w14:textId="77777777" w:rsidR="003E493D" w:rsidRPr="00A05D34" w:rsidRDefault="003E493D" w:rsidP="001B54C7">
                  <w:pPr>
                    <w:pStyle w:val="ti-art"/>
                    <w:framePr w:hSpace="180" w:wrap="around" w:vAnchor="text" w:hAnchor="text" w:x="-136" w:y="1"/>
                    <w:spacing w:before="0" w:beforeAutospacing="0" w:after="0" w:afterAutospacing="0"/>
                    <w:suppressOverlap/>
                    <w:rPr>
                      <w:rStyle w:val="boldface"/>
                      <w:rFonts w:eastAsia="Arial Unicode MS"/>
                      <w:b/>
                      <w:bCs/>
                      <w:color w:val="000000" w:themeColor="text1"/>
                      <w:sz w:val="20"/>
                      <w:szCs w:val="20"/>
                      <w:lang w:val="en-US"/>
                    </w:rPr>
                  </w:pPr>
                </w:p>
              </w:tc>
              <w:tc>
                <w:tcPr>
                  <w:tcW w:w="526" w:type="dxa"/>
                </w:tcPr>
                <w:p w14:paraId="5A84C272" w14:textId="329FB814"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lang w:val="en-US"/>
                    </w:rPr>
                    <w:t>Factor corespunzător pierderilor prin anvelopă</w:t>
                  </w:r>
                </w:p>
              </w:tc>
              <w:tc>
                <w:tcPr>
                  <w:tcW w:w="525" w:type="dxa"/>
                </w:tcPr>
                <w:p w14:paraId="32248175" w14:textId="330DFF7A" w:rsidR="003E493D" w:rsidRPr="00A05D34" w:rsidRDefault="003E493D" w:rsidP="001B54C7">
                  <w:pPr>
                    <w:pStyle w:val="ti-art"/>
                    <w:framePr w:hSpace="180" w:wrap="around" w:vAnchor="text" w:hAnchor="text" w:x="-136" w:y="1"/>
                    <w:spacing w:before="0" w:beforeAutospacing="0" w:after="0" w:afterAutospacing="0"/>
                    <w:suppressOverlap/>
                    <w:rPr>
                      <w:rFonts w:ascii="Arial Unicode MS" w:eastAsia="Arial Unicode MS" w:hAnsi="Arial Unicode MS" w:cs="Arial Unicode MS"/>
                      <w:i/>
                      <w:iCs/>
                      <w:color w:val="000000" w:themeColor="text1"/>
                      <w:sz w:val="20"/>
                      <w:szCs w:val="20"/>
                      <w:shd w:val="clear" w:color="auto" w:fill="FFFFFF"/>
                      <w:lang w:val="en-US"/>
                    </w:rPr>
                  </w:pPr>
                  <w:r w:rsidRPr="00A05D34">
                    <w:rPr>
                      <w:rFonts w:eastAsia="Arial Unicode MS"/>
                      <w:i/>
                      <w:iCs/>
                      <w:color w:val="000000" w:themeColor="text1"/>
                      <w:sz w:val="20"/>
                      <w:szCs w:val="20"/>
                      <w:shd w:val="clear" w:color="auto" w:fill="FFFFFF"/>
                    </w:rPr>
                    <w:t>F</w:t>
                  </w:r>
                  <w:r w:rsidRPr="00A05D34">
                    <w:rPr>
                      <w:rStyle w:val="subscript"/>
                      <w:rFonts w:eastAsia="Arial Unicode MS"/>
                      <w:i/>
                      <w:iCs/>
                      <w:color w:val="000000" w:themeColor="text1"/>
                      <w:sz w:val="20"/>
                      <w:szCs w:val="20"/>
                      <w:vertAlign w:val="subscript"/>
                    </w:rPr>
                    <w:t>en</w:t>
                  </w:r>
                  <w:r w:rsidRPr="00A05D34">
                    <w:rPr>
                      <w:rStyle w:val="subscript"/>
                      <w:rFonts w:ascii="Arial Unicode MS" w:eastAsia="Arial Unicode MS" w:hAnsi="Arial Unicode MS" w:cs="Arial Unicode MS" w:hint="eastAsia"/>
                      <w:i/>
                      <w:iCs/>
                      <w:color w:val="000000" w:themeColor="text1"/>
                      <w:sz w:val="17"/>
                      <w:szCs w:val="17"/>
                      <w:vertAlign w:val="subscript"/>
                    </w:rPr>
                    <w:t>v</w:t>
                  </w:r>
                </w:p>
              </w:tc>
              <w:tc>
                <w:tcPr>
                  <w:tcW w:w="526" w:type="dxa"/>
                  <w:gridSpan w:val="2"/>
                </w:tcPr>
                <w:p w14:paraId="3D872A83" w14:textId="67FFE93E"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rPr>
                    <w:t>[x,x]</w:t>
                  </w:r>
                </w:p>
              </w:tc>
              <w:tc>
                <w:tcPr>
                  <w:tcW w:w="526" w:type="dxa"/>
                </w:tcPr>
                <w:p w14:paraId="0576C899" w14:textId="7C78B548"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rPr>
                    <w:t>%</w:t>
                  </w:r>
                </w:p>
              </w:tc>
            </w:tr>
            <w:tr w:rsidR="00A05D34" w:rsidRPr="00A05D34" w14:paraId="3263BDBA" w14:textId="77777777" w:rsidTr="003D2E03">
              <w:tc>
                <w:tcPr>
                  <w:tcW w:w="525" w:type="dxa"/>
                </w:tcPr>
                <w:p w14:paraId="0342B0BD" w14:textId="7E3C9F0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lang w:val="en-US"/>
                    </w:rPr>
                    <w:t>factor radiant al segmentului cu tuburi la puterea termică nominală</w:t>
                  </w:r>
                </w:p>
              </w:tc>
              <w:tc>
                <w:tcPr>
                  <w:tcW w:w="526" w:type="dxa"/>
                </w:tcPr>
                <w:p w14:paraId="3082E5E1" w14:textId="304937A6"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A05D34">
                    <w:rPr>
                      <w:rFonts w:eastAsia="Arial Unicode MS"/>
                      <w:i/>
                      <w:iCs/>
                      <w:color w:val="000000" w:themeColor="text1"/>
                      <w:sz w:val="20"/>
                      <w:szCs w:val="20"/>
                      <w:shd w:val="clear" w:color="auto" w:fill="FFFFFF"/>
                    </w:rPr>
                    <w:t>RF</w:t>
                  </w:r>
                  <w:r w:rsidRPr="00A05D34">
                    <w:rPr>
                      <w:rStyle w:val="subscript"/>
                      <w:rFonts w:eastAsia="Arial Unicode MS"/>
                      <w:i/>
                      <w:iCs/>
                      <w:color w:val="000000" w:themeColor="text1"/>
                      <w:sz w:val="20"/>
                      <w:szCs w:val="20"/>
                      <w:vertAlign w:val="subscript"/>
                    </w:rPr>
                    <w:t>i</w:t>
                  </w:r>
                </w:p>
              </w:tc>
              <w:tc>
                <w:tcPr>
                  <w:tcW w:w="526" w:type="dxa"/>
                </w:tcPr>
                <w:p w14:paraId="28B9AA74" w14:textId="35900725"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rPr>
                    <w:t>[x,x]</w:t>
                  </w:r>
                </w:p>
              </w:tc>
              <w:tc>
                <w:tcPr>
                  <w:tcW w:w="526" w:type="dxa"/>
                </w:tcPr>
                <w:p w14:paraId="75CCFA15" w14:textId="5569AC24"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rPr>
                    <w:t>[-]</w:t>
                  </w:r>
                </w:p>
              </w:tc>
              <w:tc>
                <w:tcPr>
                  <w:tcW w:w="526" w:type="dxa"/>
                  <w:gridSpan w:val="2"/>
                </w:tcPr>
                <w:p w14:paraId="53A2DE94" w14:textId="77777777" w:rsidR="003E493D" w:rsidRPr="00A05D34" w:rsidRDefault="003E493D" w:rsidP="001B54C7">
                  <w:pPr>
                    <w:pStyle w:val="ti-art"/>
                    <w:framePr w:hSpace="180" w:wrap="around" w:vAnchor="text" w:hAnchor="text" w:x="-136" w:y="1"/>
                    <w:spacing w:before="0" w:beforeAutospacing="0" w:after="0" w:afterAutospacing="0"/>
                    <w:suppressOverlap/>
                    <w:rPr>
                      <w:rStyle w:val="boldface"/>
                      <w:rFonts w:eastAsia="Arial Unicode MS"/>
                      <w:b/>
                      <w:bCs/>
                      <w:color w:val="000000" w:themeColor="text1"/>
                      <w:sz w:val="20"/>
                      <w:szCs w:val="20"/>
                      <w:lang w:val="en-US"/>
                    </w:rPr>
                  </w:pPr>
                </w:p>
              </w:tc>
              <w:tc>
                <w:tcPr>
                  <w:tcW w:w="526" w:type="dxa"/>
                </w:tcPr>
                <w:p w14:paraId="2A41C3A3" w14:textId="15EBCA91"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lang w:val="en-US"/>
                    </w:rPr>
                    <w:t>Generatorul de căldură trebuie să fie instalat în exteriorul zonei încălzite</w:t>
                  </w:r>
                </w:p>
              </w:tc>
              <w:tc>
                <w:tcPr>
                  <w:tcW w:w="525" w:type="dxa"/>
                </w:tcPr>
                <w:p w14:paraId="37FAFEF6"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p>
              </w:tc>
              <w:tc>
                <w:tcPr>
                  <w:tcW w:w="526" w:type="dxa"/>
                  <w:gridSpan w:val="2"/>
                </w:tcPr>
                <w:p w14:paraId="3313E66E" w14:textId="5AFE157A"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rPr>
                    <w:t>[da/nu]</w:t>
                  </w:r>
                </w:p>
              </w:tc>
              <w:tc>
                <w:tcPr>
                  <w:tcW w:w="526" w:type="dxa"/>
                </w:tcPr>
                <w:p w14:paraId="1D7BD33E"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r>
            <w:tr w:rsidR="00A05D34" w:rsidRPr="00A05D34" w14:paraId="606D971C" w14:textId="77777777" w:rsidTr="003D2E03">
              <w:tc>
                <w:tcPr>
                  <w:tcW w:w="525" w:type="dxa"/>
                </w:tcPr>
                <w:p w14:paraId="62A3BAB8" w14:textId="7360001F"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lang w:val="en-US"/>
                    </w:rPr>
                    <w:t>(a se repeta pentru mai mu</w:t>
                  </w:r>
                  <w:r w:rsidRPr="00A05D34">
                    <w:rPr>
                      <w:rFonts w:eastAsia="Arial Unicode MS"/>
                      <w:color w:val="000000" w:themeColor="text1"/>
                      <w:sz w:val="20"/>
                      <w:szCs w:val="20"/>
                      <w:shd w:val="clear" w:color="auto" w:fill="FFFFFF"/>
                      <w:lang w:val="en-US"/>
                    </w:rPr>
                    <w:lastRenderedPageBreak/>
                    <w:t>lte segmente, dacă este cazul)</w:t>
                  </w:r>
                </w:p>
              </w:tc>
              <w:tc>
                <w:tcPr>
                  <w:tcW w:w="526" w:type="dxa"/>
                </w:tcPr>
                <w:p w14:paraId="3E3F0DF8" w14:textId="6B16EB84"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A05D34">
                    <w:rPr>
                      <w:rFonts w:eastAsia="Arial Unicode MS"/>
                      <w:i/>
                      <w:iCs/>
                      <w:color w:val="000000" w:themeColor="text1"/>
                      <w:sz w:val="20"/>
                      <w:szCs w:val="20"/>
                      <w:shd w:val="clear" w:color="auto" w:fill="FFFFFF"/>
                      <w:lang w:val="en-US"/>
                    </w:rPr>
                    <w:lastRenderedPageBreak/>
                    <w:t>..</w:t>
                  </w:r>
                </w:p>
              </w:tc>
              <w:tc>
                <w:tcPr>
                  <w:tcW w:w="526" w:type="dxa"/>
                </w:tcPr>
                <w:p w14:paraId="1407B6DE"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526" w:type="dxa"/>
                </w:tcPr>
                <w:p w14:paraId="06FF18FA"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526" w:type="dxa"/>
                  <w:gridSpan w:val="2"/>
                </w:tcPr>
                <w:p w14:paraId="036DD663" w14:textId="77777777" w:rsidR="003E493D" w:rsidRPr="00A05D34" w:rsidRDefault="003E493D" w:rsidP="001B54C7">
                  <w:pPr>
                    <w:pStyle w:val="ti-art"/>
                    <w:framePr w:hSpace="180" w:wrap="around" w:vAnchor="text" w:hAnchor="text" w:x="-136" w:y="1"/>
                    <w:spacing w:before="0" w:beforeAutospacing="0" w:after="0" w:afterAutospacing="0"/>
                    <w:suppressOverlap/>
                    <w:rPr>
                      <w:rStyle w:val="boldface"/>
                      <w:rFonts w:eastAsia="Arial Unicode MS"/>
                      <w:b/>
                      <w:bCs/>
                      <w:color w:val="000000" w:themeColor="text1"/>
                      <w:sz w:val="20"/>
                      <w:szCs w:val="20"/>
                      <w:lang w:val="en-US"/>
                    </w:rPr>
                  </w:pPr>
                </w:p>
              </w:tc>
              <w:tc>
                <w:tcPr>
                  <w:tcW w:w="526" w:type="dxa"/>
                </w:tcPr>
                <w:p w14:paraId="27C643D9"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525" w:type="dxa"/>
                </w:tcPr>
                <w:p w14:paraId="7C2591ED"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p>
              </w:tc>
              <w:tc>
                <w:tcPr>
                  <w:tcW w:w="526" w:type="dxa"/>
                  <w:gridSpan w:val="2"/>
                </w:tcPr>
                <w:p w14:paraId="485C36D8"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526" w:type="dxa"/>
                </w:tcPr>
                <w:p w14:paraId="14B0DF27"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r>
            <w:tr w:rsidR="00A05D34" w:rsidRPr="00A05D34" w14:paraId="3B07BC67" w14:textId="77777777" w:rsidTr="003D2E03">
              <w:tc>
                <w:tcPr>
                  <w:tcW w:w="525" w:type="dxa"/>
                </w:tcPr>
                <w:p w14:paraId="7A9FB617"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526" w:type="dxa"/>
                </w:tcPr>
                <w:p w14:paraId="5C197A4D"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p>
              </w:tc>
              <w:tc>
                <w:tcPr>
                  <w:tcW w:w="526" w:type="dxa"/>
                </w:tcPr>
                <w:p w14:paraId="5875D608"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526" w:type="dxa"/>
                </w:tcPr>
                <w:p w14:paraId="3BA0C6A0"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526" w:type="dxa"/>
                  <w:gridSpan w:val="2"/>
                </w:tcPr>
                <w:p w14:paraId="21F0BA2C" w14:textId="77777777" w:rsidR="003E493D" w:rsidRPr="00A05D34" w:rsidRDefault="003E493D" w:rsidP="001B54C7">
                  <w:pPr>
                    <w:pStyle w:val="ti-art"/>
                    <w:framePr w:hSpace="180" w:wrap="around" w:vAnchor="text" w:hAnchor="text" w:x="-136" w:y="1"/>
                    <w:spacing w:before="0" w:beforeAutospacing="0" w:after="0" w:afterAutospacing="0"/>
                    <w:suppressOverlap/>
                    <w:rPr>
                      <w:rStyle w:val="boldface"/>
                      <w:rFonts w:eastAsia="Arial Unicode MS"/>
                      <w:b/>
                      <w:bCs/>
                      <w:color w:val="000000" w:themeColor="text1"/>
                      <w:sz w:val="20"/>
                      <w:szCs w:val="20"/>
                      <w:lang w:val="en-US"/>
                    </w:rPr>
                  </w:pPr>
                </w:p>
              </w:tc>
              <w:tc>
                <w:tcPr>
                  <w:tcW w:w="526" w:type="dxa"/>
                </w:tcPr>
                <w:p w14:paraId="2B22FFDB"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525" w:type="dxa"/>
                </w:tcPr>
                <w:p w14:paraId="78BE2E2D"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p>
              </w:tc>
              <w:tc>
                <w:tcPr>
                  <w:tcW w:w="526" w:type="dxa"/>
                  <w:gridSpan w:val="2"/>
                </w:tcPr>
                <w:p w14:paraId="32FE6856"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526" w:type="dxa"/>
                </w:tcPr>
                <w:p w14:paraId="64F58BF9"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r>
            <w:tr w:rsidR="00A05D34" w:rsidRPr="00A05D34" w14:paraId="65ED305F" w14:textId="77777777" w:rsidTr="003D2E03">
              <w:tc>
                <w:tcPr>
                  <w:tcW w:w="2103" w:type="dxa"/>
                  <w:gridSpan w:val="4"/>
                </w:tcPr>
                <w:p w14:paraId="69DB27A7" w14:textId="36ECB663"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b/>
                      <w:bCs/>
                      <w:color w:val="000000" w:themeColor="text1"/>
                      <w:sz w:val="20"/>
                      <w:szCs w:val="20"/>
                      <w:shd w:val="clear" w:color="auto" w:fill="FFFFFF"/>
                      <w:lang w:val="en-US"/>
                    </w:rPr>
                    <w:t>Consumul auxiliar de energie electrică</w:t>
                  </w:r>
                </w:p>
              </w:tc>
              <w:tc>
                <w:tcPr>
                  <w:tcW w:w="526" w:type="dxa"/>
                  <w:gridSpan w:val="2"/>
                </w:tcPr>
                <w:p w14:paraId="178D29EE" w14:textId="77777777" w:rsidR="003E493D" w:rsidRPr="00A05D34" w:rsidRDefault="003E493D" w:rsidP="001B54C7">
                  <w:pPr>
                    <w:pStyle w:val="ti-art"/>
                    <w:framePr w:hSpace="180" w:wrap="around" w:vAnchor="text" w:hAnchor="text" w:x="-136" w:y="1"/>
                    <w:spacing w:before="0" w:beforeAutospacing="0" w:after="0" w:afterAutospacing="0"/>
                    <w:suppressOverlap/>
                    <w:rPr>
                      <w:rStyle w:val="boldface"/>
                      <w:rFonts w:eastAsia="Arial Unicode MS"/>
                      <w:b/>
                      <w:bCs/>
                      <w:color w:val="000000" w:themeColor="text1"/>
                      <w:sz w:val="20"/>
                      <w:szCs w:val="20"/>
                      <w:lang w:val="en-US"/>
                    </w:rPr>
                  </w:pPr>
                </w:p>
              </w:tc>
              <w:tc>
                <w:tcPr>
                  <w:tcW w:w="2103" w:type="dxa"/>
                  <w:gridSpan w:val="5"/>
                </w:tcPr>
                <w:p w14:paraId="7E7191A4" w14:textId="142FABC9"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lang w:val="en-US"/>
                    </w:rPr>
                    <w:t xml:space="preserve"> </w:t>
                  </w:r>
                  <w:r w:rsidRPr="00A05D34">
                    <w:rPr>
                      <w:rFonts w:eastAsia="Arial Unicode MS"/>
                      <w:b/>
                      <w:bCs/>
                      <w:color w:val="000000" w:themeColor="text1"/>
                      <w:sz w:val="20"/>
                      <w:szCs w:val="20"/>
                      <w:shd w:val="clear" w:color="auto" w:fill="FFFFFF"/>
                      <w:lang w:val="en-US"/>
                    </w:rPr>
                    <w:t>Tip de control al puterii termice (alegeți o variantă)</w:t>
                  </w:r>
                </w:p>
              </w:tc>
            </w:tr>
            <w:tr w:rsidR="00A05D34" w:rsidRPr="00A05D34" w14:paraId="77E5C74E" w14:textId="77777777" w:rsidTr="003D2E03">
              <w:tc>
                <w:tcPr>
                  <w:tcW w:w="525" w:type="dxa"/>
                </w:tcPr>
                <w:p w14:paraId="034AF1AA" w14:textId="4B815F33" w:rsidR="003E493D" w:rsidRPr="00A05D34" w:rsidRDefault="003E493D" w:rsidP="001B54C7">
                  <w:pPr>
                    <w:pStyle w:val="ti-art"/>
                    <w:framePr w:hSpace="180" w:wrap="around" w:vAnchor="text" w:hAnchor="text" w:x="-136" w:y="1"/>
                    <w:spacing w:before="0" w:beforeAutospacing="0" w:after="0" w:afterAutospacing="0"/>
                    <w:suppressOverlap/>
                    <w:rPr>
                      <w:rFonts w:ascii="Noto Nastaliq Urdu" w:eastAsia="Arial Unicode MS" w:hAnsi="Noto Nastaliq Urdu" w:cs="Noto Nastaliq Urdu"/>
                      <w:color w:val="000000" w:themeColor="text1"/>
                      <w:sz w:val="20"/>
                      <w:szCs w:val="20"/>
                      <w:shd w:val="clear" w:color="auto" w:fill="FFFFFF"/>
                      <w:lang w:val="en-US"/>
                    </w:rPr>
                  </w:pPr>
                  <w:r w:rsidRPr="00A05D34">
                    <w:rPr>
                      <w:rFonts w:ascii="Noto Nastaliq Urdu" w:eastAsia="Arial Unicode MS" w:hAnsi="Noto Nastaliq Urdu" w:cs="Noto Nastaliq Urdu" w:hint="cs"/>
                      <w:color w:val="000000" w:themeColor="text1"/>
                      <w:sz w:val="20"/>
                      <w:szCs w:val="20"/>
                      <w:shd w:val="clear" w:color="auto" w:fill="FFFFFF"/>
                    </w:rPr>
                    <w:t>La putere termic</w:t>
                  </w:r>
                  <w:r w:rsidRPr="00A05D34">
                    <w:rPr>
                      <w:rFonts w:ascii="Calibri" w:eastAsia="Arial Unicode MS" w:hAnsi="Calibri" w:cs="Calibri"/>
                      <w:color w:val="000000" w:themeColor="text1"/>
                      <w:sz w:val="20"/>
                      <w:szCs w:val="20"/>
                      <w:shd w:val="clear" w:color="auto" w:fill="FFFFFF"/>
                    </w:rPr>
                    <w:t>ă</w:t>
                  </w:r>
                  <w:r w:rsidRPr="00A05D34">
                    <w:rPr>
                      <w:rFonts w:ascii="Noto Nastaliq Urdu" w:eastAsia="Arial Unicode MS" w:hAnsi="Noto Nastaliq Urdu" w:cs="Noto Nastaliq Urdu" w:hint="cs"/>
                      <w:color w:val="000000" w:themeColor="text1"/>
                      <w:sz w:val="20"/>
                      <w:szCs w:val="20"/>
                      <w:shd w:val="clear" w:color="auto" w:fill="FFFFFF"/>
                    </w:rPr>
                    <w:t xml:space="preserve"> n</w:t>
                  </w:r>
                  <w:r w:rsidRPr="00A05D34">
                    <w:rPr>
                      <w:rFonts w:ascii="Noto Nastaliq Urdu" w:eastAsia="Arial Unicode MS" w:hAnsi="Noto Nastaliq Urdu" w:cs="Noto Nastaliq Urdu" w:hint="cs"/>
                      <w:color w:val="000000" w:themeColor="text1"/>
                      <w:sz w:val="20"/>
                      <w:szCs w:val="20"/>
                      <w:shd w:val="clear" w:color="auto" w:fill="FFFFFF"/>
                    </w:rPr>
                    <w:lastRenderedPageBreak/>
                    <w:t>ominal</w:t>
                  </w:r>
                  <w:r w:rsidRPr="00A05D34">
                    <w:rPr>
                      <w:rFonts w:ascii="Calibri" w:eastAsia="Arial Unicode MS" w:hAnsi="Calibri" w:cs="Calibri"/>
                      <w:color w:val="000000" w:themeColor="text1"/>
                      <w:sz w:val="20"/>
                      <w:szCs w:val="20"/>
                      <w:shd w:val="clear" w:color="auto" w:fill="FFFFFF"/>
                    </w:rPr>
                    <w:t>ă</w:t>
                  </w:r>
                </w:p>
              </w:tc>
              <w:tc>
                <w:tcPr>
                  <w:tcW w:w="526" w:type="dxa"/>
                </w:tcPr>
                <w:p w14:paraId="6D25BC8E" w14:textId="416B0DEC"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A05D34">
                    <w:rPr>
                      <w:rFonts w:eastAsia="Arial Unicode MS"/>
                      <w:i/>
                      <w:iCs/>
                      <w:color w:val="000000" w:themeColor="text1"/>
                      <w:sz w:val="20"/>
                      <w:szCs w:val="20"/>
                      <w:shd w:val="clear" w:color="auto" w:fill="FFFFFF"/>
                    </w:rPr>
                    <w:lastRenderedPageBreak/>
                    <w:t>el</w:t>
                  </w:r>
                  <w:r w:rsidRPr="00A05D34">
                    <w:rPr>
                      <w:rStyle w:val="subscript"/>
                      <w:rFonts w:eastAsia="Arial Unicode MS"/>
                      <w:i/>
                      <w:iCs/>
                      <w:color w:val="000000" w:themeColor="text1"/>
                      <w:sz w:val="20"/>
                      <w:szCs w:val="20"/>
                      <w:vertAlign w:val="subscript"/>
                    </w:rPr>
                    <w:t>max</w:t>
                  </w:r>
                </w:p>
              </w:tc>
              <w:tc>
                <w:tcPr>
                  <w:tcW w:w="526" w:type="dxa"/>
                </w:tcPr>
                <w:p w14:paraId="5BBF7D76" w14:textId="4189711D"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rPr>
                    <w:t>x,xxx</w:t>
                  </w:r>
                </w:p>
              </w:tc>
              <w:tc>
                <w:tcPr>
                  <w:tcW w:w="526" w:type="dxa"/>
                </w:tcPr>
                <w:p w14:paraId="5C3CFB98" w14:textId="41473883"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rPr>
                    <w:t>kW</w:t>
                  </w:r>
                </w:p>
              </w:tc>
              <w:tc>
                <w:tcPr>
                  <w:tcW w:w="526" w:type="dxa"/>
                  <w:gridSpan w:val="2"/>
                </w:tcPr>
                <w:p w14:paraId="2A8CED5B" w14:textId="77777777" w:rsidR="003E493D" w:rsidRPr="00A05D34" w:rsidRDefault="003E493D" w:rsidP="001B54C7">
                  <w:pPr>
                    <w:pStyle w:val="ti-art"/>
                    <w:framePr w:hSpace="180" w:wrap="around" w:vAnchor="text" w:hAnchor="text" w:x="-136" w:y="1"/>
                    <w:spacing w:before="0" w:beforeAutospacing="0" w:after="0" w:afterAutospacing="0"/>
                    <w:suppressOverlap/>
                    <w:rPr>
                      <w:rStyle w:val="boldface"/>
                      <w:rFonts w:eastAsia="Arial Unicode MS"/>
                      <w:b/>
                      <w:bCs/>
                      <w:color w:val="000000" w:themeColor="text1"/>
                      <w:sz w:val="20"/>
                      <w:szCs w:val="20"/>
                      <w:lang w:val="en-US"/>
                    </w:rPr>
                  </w:pPr>
                </w:p>
              </w:tc>
              <w:tc>
                <w:tcPr>
                  <w:tcW w:w="526" w:type="dxa"/>
                </w:tcPr>
                <w:p w14:paraId="7B7A8E8D" w14:textId="31BD470D"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rPr>
                    <w:t>—  cu o singură treaptă</w:t>
                  </w:r>
                </w:p>
              </w:tc>
              <w:tc>
                <w:tcPr>
                  <w:tcW w:w="525" w:type="dxa"/>
                </w:tcPr>
                <w:p w14:paraId="27BBB6E7" w14:textId="386AADD6"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rPr>
                    <w:t>[da/nu]</w:t>
                  </w:r>
                </w:p>
              </w:tc>
              <w:tc>
                <w:tcPr>
                  <w:tcW w:w="1052" w:type="dxa"/>
                  <w:gridSpan w:val="3"/>
                </w:tcPr>
                <w:p w14:paraId="16092539"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r>
            <w:tr w:rsidR="00A05D34" w:rsidRPr="00A05D34" w14:paraId="1238281F" w14:textId="77777777" w:rsidTr="003D2E03">
              <w:tc>
                <w:tcPr>
                  <w:tcW w:w="525" w:type="dxa"/>
                </w:tcPr>
                <w:p w14:paraId="12BE7F4B" w14:textId="40CF1848"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A05D34">
                    <w:rPr>
                      <w:rFonts w:eastAsia="Arial Unicode MS"/>
                      <w:color w:val="000000" w:themeColor="text1"/>
                      <w:sz w:val="20"/>
                      <w:szCs w:val="20"/>
                      <w:shd w:val="clear" w:color="auto" w:fill="FFFFFF"/>
                    </w:rPr>
                    <w:t>La putere termică minimă</w:t>
                  </w:r>
                </w:p>
              </w:tc>
              <w:tc>
                <w:tcPr>
                  <w:tcW w:w="526" w:type="dxa"/>
                </w:tcPr>
                <w:p w14:paraId="31261333" w14:textId="1D3813EA"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rPr>
                  </w:pPr>
                  <w:r w:rsidRPr="00A05D34">
                    <w:rPr>
                      <w:rFonts w:eastAsia="Arial Unicode MS"/>
                      <w:i/>
                      <w:iCs/>
                      <w:color w:val="000000" w:themeColor="text1"/>
                      <w:sz w:val="20"/>
                      <w:szCs w:val="20"/>
                      <w:shd w:val="clear" w:color="auto" w:fill="FFFFFF"/>
                    </w:rPr>
                    <w:t>el</w:t>
                  </w:r>
                  <w:r w:rsidRPr="00A05D34">
                    <w:rPr>
                      <w:rStyle w:val="subscript"/>
                      <w:rFonts w:eastAsia="Arial Unicode MS"/>
                      <w:i/>
                      <w:iCs/>
                      <w:color w:val="000000" w:themeColor="text1"/>
                      <w:sz w:val="20"/>
                      <w:szCs w:val="20"/>
                      <w:vertAlign w:val="subscript"/>
                    </w:rPr>
                    <w:t>min</w:t>
                  </w:r>
                </w:p>
              </w:tc>
              <w:tc>
                <w:tcPr>
                  <w:tcW w:w="526" w:type="dxa"/>
                </w:tcPr>
                <w:p w14:paraId="1CBB52C9" w14:textId="0694E179"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A05D34">
                    <w:rPr>
                      <w:rFonts w:eastAsia="Arial Unicode MS"/>
                      <w:color w:val="000000" w:themeColor="text1"/>
                      <w:sz w:val="20"/>
                      <w:szCs w:val="20"/>
                      <w:shd w:val="clear" w:color="auto" w:fill="FFFFFF"/>
                    </w:rPr>
                    <w:t>x,xxx</w:t>
                  </w:r>
                </w:p>
              </w:tc>
              <w:tc>
                <w:tcPr>
                  <w:tcW w:w="526" w:type="dxa"/>
                </w:tcPr>
                <w:p w14:paraId="5963B8E4" w14:textId="7DD60EB6"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A05D34">
                    <w:rPr>
                      <w:rFonts w:eastAsia="Arial Unicode MS"/>
                      <w:color w:val="000000" w:themeColor="text1"/>
                      <w:sz w:val="20"/>
                      <w:szCs w:val="20"/>
                      <w:shd w:val="clear" w:color="auto" w:fill="FFFFFF"/>
                    </w:rPr>
                    <w:t>kW</w:t>
                  </w:r>
                </w:p>
              </w:tc>
              <w:tc>
                <w:tcPr>
                  <w:tcW w:w="526" w:type="dxa"/>
                  <w:gridSpan w:val="2"/>
                </w:tcPr>
                <w:p w14:paraId="61B8F4CB" w14:textId="77777777" w:rsidR="003E493D" w:rsidRPr="00A05D34" w:rsidRDefault="003E493D" w:rsidP="001B54C7">
                  <w:pPr>
                    <w:pStyle w:val="ti-art"/>
                    <w:framePr w:hSpace="180" w:wrap="around" w:vAnchor="text" w:hAnchor="text" w:x="-136" w:y="1"/>
                    <w:spacing w:before="0" w:beforeAutospacing="0" w:after="0" w:afterAutospacing="0"/>
                    <w:suppressOverlap/>
                    <w:rPr>
                      <w:rStyle w:val="boldface"/>
                      <w:rFonts w:eastAsia="Arial Unicode MS"/>
                      <w:b/>
                      <w:bCs/>
                      <w:color w:val="000000" w:themeColor="text1"/>
                      <w:sz w:val="20"/>
                      <w:szCs w:val="20"/>
                      <w:lang w:val="en-US"/>
                    </w:rPr>
                  </w:pPr>
                </w:p>
              </w:tc>
              <w:tc>
                <w:tcPr>
                  <w:tcW w:w="526" w:type="dxa"/>
                </w:tcPr>
                <w:p w14:paraId="0F93F427" w14:textId="1146BE44"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A05D34">
                    <w:rPr>
                      <w:rFonts w:eastAsia="Arial Unicode MS"/>
                      <w:color w:val="000000" w:themeColor="text1"/>
                      <w:sz w:val="20"/>
                      <w:szCs w:val="20"/>
                      <w:shd w:val="clear" w:color="auto" w:fill="FFFFFF"/>
                    </w:rPr>
                    <w:t>—  cu două trepte</w:t>
                  </w:r>
                </w:p>
              </w:tc>
              <w:tc>
                <w:tcPr>
                  <w:tcW w:w="525" w:type="dxa"/>
                </w:tcPr>
                <w:p w14:paraId="3A0A3EEE" w14:textId="377C9AEF"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A05D34">
                    <w:rPr>
                      <w:rFonts w:eastAsia="Arial Unicode MS"/>
                      <w:color w:val="000000" w:themeColor="text1"/>
                      <w:sz w:val="20"/>
                      <w:szCs w:val="20"/>
                      <w:shd w:val="clear" w:color="auto" w:fill="FFFFFF"/>
                    </w:rPr>
                    <w:t>[da/nu]</w:t>
                  </w:r>
                </w:p>
              </w:tc>
              <w:tc>
                <w:tcPr>
                  <w:tcW w:w="1052" w:type="dxa"/>
                  <w:gridSpan w:val="3"/>
                </w:tcPr>
                <w:p w14:paraId="361D043B"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r>
            <w:tr w:rsidR="00A05D34" w:rsidRPr="00A05D34" w14:paraId="62D2E3B0" w14:textId="77777777" w:rsidTr="003D2E03">
              <w:tc>
                <w:tcPr>
                  <w:tcW w:w="525" w:type="dxa"/>
                </w:tcPr>
                <w:p w14:paraId="52A90493" w14:textId="1C69D2B2"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A05D34">
                    <w:rPr>
                      <w:rFonts w:eastAsia="Arial Unicode MS"/>
                      <w:color w:val="000000" w:themeColor="text1"/>
                      <w:sz w:val="20"/>
                      <w:szCs w:val="20"/>
                      <w:shd w:val="clear" w:color="auto" w:fill="FFFFFF"/>
                    </w:rPr>
                    <w:t>În modul standby</w:t>
                  </w:r>
                </w:p>
              </w:tc>
              <w:tc>
                <w:tcPr>
                  <w:tcW w:w="526" w:type="dxa"/>
                </w:tcPr>
                <w:p w14:paraId="3921510C" w14:textId="203FB3A2"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rPr>
                  </w:pPr>
                  <w:r w:rsidRPr="00A05D34">
                    <w:rPr>
                      <w:rFonts w:eastAsia="Arial Unicode MS"/>
                      <w:i/>
                      <w:iCs/>
                      <w:color w:val="000000" w:themeColor="text1"/>
                      <w:sz w:val="20"/>
                      <w:szCs w:val="20"/>
                      <w:shd w:val="clear" w:color="auto" w:fill="FFFFFF"/>
                    </w:rPr>
                    <w:t>el</w:t>
                  </w:r>
                  <w:r w:rsidRPr="00A05D34">
                    <w:rPr>
                      <w:rStyle w:val="subscript"/>
                      <w:rFonts w:eastAsia="Arial Unicode MS"/>
                      <w:i/>
                      <w:iCs/>
                      <w:color w:val="000000" w:themeColor="text1"/>
                      <w:sz w:val="20"/>
                      <w:szCs w:val="20"/>
                      <w:vertAlign w:val="subscript"/>
                    </w:rPr>
                    <w:t>SB</w:t>
                  </w:r>
                </w:p>
              </w:tc>
              <w:tc>
                <w:tcPr>
                  <w:tcW w:w="526" w:type="dxa"/>
                </w:tcPr>
                <w:p w14:paraId="4E2F0470" w14:textId="330F5ACE"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A05D34">
                    <w:rPr>
                      <w:rFonts w:eastAsia="Arial Unicode MS"/>
                      <w:color w:val="000000" w:themeColor="text1"/>
                      <w:sz w:val="20"/>
                      <w:szCs w:val="20"/>
                      <w:shd w:val="clear" w:color="auto" w:fill="FFFFFF"/>
                    </w:rPr>
                    <w:t>x,xxx</w:t>
                  </w:r>
                </w:p>
              </w:tc>
              <w:tc>
                <w:tcPr>
                  <w:tcW w:w="526" w:type="dxa"/>
                </w:tcPr>
                <w:p w14:paraId="7CCA16AC" w14:textId="2466BC34"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A05D34">
                    <w:rPr>
                      <w:rFonts w:eastAsia="Arial Unicode MS"/>
                      <w:color w:val="000000" w:themeColor="text1"/>
                      <w:sz w:val="20"/>
                      <w:szCs w:val="20"/>
                      <w:shd w:val="clear" w:color="auto" w:fill="FFFFFF"/>
                    </w:rPr>
                    <w:t>kW</w:t>
                  </w:r>
                </w:p>
              </w:tc>
              <w:tc>
                <w:tcPr>
                  <w:tcW w:w="526" w:type="dxa"/>
                  <w:gridSpan w:val="2"/>
                </w:tcPr>
                <w:p w14:paraId="6FD4CA74" w14:textId="77777777" w:rsidR="003E493D" w:rsidRPr="00A05D34" w:rsidRDefault="003E493D" w:rsidP="001B54C7">
                  <w:pPr>
                    <w:pStyle w:val="ti-art"/>
                    <w:framePr w:hSpace="180" w:wrap="around" w:vAnchor="text" w:hAnchor="text" w:x="-136" w:y="1"/>
                    <w:spacing w:before="0" w:beforeAutospacing="0" w:after="0" w:afterAutospacing="0"/>
                    <w:suppressOverlap/>
                    <w:rPr>
                      <w:rStyle w:val="boldface"/>
                      <w:rFonts w:eastAsia="Arial Unicode MS"/>
                      <w:b/>
                      <w:bCs/>
                      <w:color w:val="000000" w:themeColor="text1"/>
                      <w:sz w:val="20"/>
                      <w:szCs w:val="20"/>
                      <w:lang w:val="en-US"/>
                    </w:rPr>
                  </w:pPr>
                </w:p>
              </w:tc>
              <w:tc>
                <w:tcPr>
                  <w:tcW w:w="526" w:type="dxa"/>
                </w:tcPr>
                <w:p w14:paraId="5167BBA7" w14:textId="7CC908CE"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A05D34">
                    <w:rPr>
                      <w:rFonts w:eastAsia="Arial Unicode MS"/>
                      <w:color w:val="000000" w:themeColor="text1"/>
                      <w:sz w:val="20"/>
                      <w:szCs w:val="20"/>
                      <w:shd w:val="clear" w:color="auto" w:fill="FFFFFF"/>
                    </w:rPr>
                    <w:t>—  cu modulație</w:t>
                  </w:r>
                </w:p>
              </w:tc>
              <w:tc>
                <w:tcPr>
                  <w:tcW w:w="525" w:type="dxa"/>
                </w:tcPr>
                <w:p w14:paraId="1396C4B8" w14:textId="72A43B98"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A05D34">
                    <w:rPr>
                      <w:rFonts w:eastAsia="Arial Unicode MS"/>
                      <w:color w:val="000000" w:themeColor="text1"/>
                      <w:sz w:val="20"/>
                      <w:szCs w:val="20"/>
                      <w:shd w:val="clear" w:color="auto" w:fill="FFFFFF"/>
                    </w:rPr>
                    <w:t>[da/nu]</w:t>
                  </w:r>
                </w:p>
              </w:tc>
              <w:tc>
                <w:tcPr>
                  <w:tcW w:w="1052" w:type="dxa"/>
                  <w:gridSpan w:val="3"/>
                </w:tcPr>
                <w:p w14:paraId="1A059286"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r>
            <w:tr w:rsidR="00A05D34" w:rsidRPr="00A05D34" w14:paraId="0E01B173" w14:textId="77777777" w:rsidTr="003D2E03">
              <w:tc>
                <w:tcPr>
                  <w:tcW w:w="2103" w:type="dxa"/>
                  <w:gridSpan w:val="4"/>
                </w:tcPr>
                <w:p w14:paraId="36E497F6"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p>
              </w:tc>
              <w:tc>
                <w:tcPr>
                  <w:tcW w:w="526" w:type="dxa"/>
                  <w:gridSpan w:val="2"/>
                </w:tcPr>
                <w:p w14:paraId="7AA68C35" w14:textId="77777777" w:rsidR="003E493D" w:rsidRPr="00A05D34" w:rsidRDefault="003E493D" w:rsidP="001B54C7">
                  <w:pPr>
                    <w:pStyle w:val="ti-art"/>
                    <w:framePr w:hSpace="180" w:wrap="around" w:vAnchor="text" w:hAnchor="text" w:x="-136" w:y="1"/>
                    <w:spacing w:before="0" w:beforeAutospacing="0" w:after="0" w:afterAutospacing="0"/>
                    <w:suppressOverlap/>
                    <w:rPr>
                      <w:rStyle w:val="boldface"/>
                      <w:rFonts w:eastAsia="Arial Unicode MS"/>
                      <w:b/>
                      <w:bCs/>
                      <w:color w:val="000000" w:themeColor="text1"/>
                      <w:sz w:val="20"/>
                      <w:szCs w:val="20"/>
                      <w:lang w:val="en-US"/>
                    </w:rPr>
                  </w:pPr>
                </w:p>
              </w:tc>
              <w:tc>
                <w:tcPr>
                  <w:tcW w:w="2103" w:type="dxa"/>
                  <w:gridSpan w:val="5"/>
                </w:tcPr>
                <w:p w14:paraId="537D6E6A"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r>
            <w:tr w:rsidR="00A05D34" w:rsidRPr="00A05D34" w14:paraId="4DD97271" w14:textId="77777777" w:rsidTr="003D2E03">
              <w:tc>
                <w:tcPr>
                  <w:tcW w:w="2103" w:type="dxa"/>
                  <w:gridSpan w:val="4"/>
                </w:tcPr>
                <w:p w14:paraId="3D96A1E4" w14:textId="6D292563"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b/>
                      <w:bCs/>
                      <w:color w:val="000000" w:themeColor="text1"/>
                      <w:sz w:val="20"/>
                      <w:szCs w:val="20"/>
                      <w:shd w:val="clear" w:color="auto" w:fill="FFFFFF"/>
                      <w:lang w:val="en-US"/>
                    </w:rPr>
                    <w:t>Puterea consumată de flacăra pilot permanentă</w:t>
                  </w:r>
                </w:p>
              </w:tc>
              <w:tc>
                <w:tcPr>
                  <w:tcW w:w="526" w:type="dxa"/>
                  <w:gridSpan w:val="2"/>
                </w:tcPr>
                <w:p w14:paraId="56CD8629" w14:textId="77777777" w:rsidR="003E493D" w:rsidRPr="00A05D34" w:rsidRDefault="003E493D" w:rsidP="001B54C7">
                  <w:pPr>
                    <w:pStyle w:val="ti-art"/>
                    <w:framePr w:hSpace="180" w:wrap="around" w:vAnchor="text" w:hAnchor="text" w:x="-136" w:y="1"/>
                    <w:spacing w:before="0" w:beforeAutospacing="0" w:after="0" w:afterAutospacing="0"/>
                    <w:suppressOverlap/>
                    <w:rPr>
                      <w:rStyle w:val="boldface"/>
                      <w:rFonts w:eastAsia="Arial Unicode MS"/>
                      <w:b/>
                      <w:bCs/>
                      <w:color w:val="000000" w:themeColor="text1"/>
                      <w:sz w:val="20"/>
                      <w:szCs w:val="20"/>
                      <w:lang w:val="en-US"/>
                    </w:rPr>
                  </w:pPr>
                </w:p>
              </w:tc>
              <w:tc>
                <w:tcPr>
                  <w:tcW w:w="2103" w:type="dxa"/>
                  <w:gridSpan w:val="5"/>
                </w:tcPr>
                <w:p w14:paraId="3F52281B"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r>
            <w:tr w:rsidR="00A05D34" w:rsidRPr="00A05D34" w14:paraId="332E3F99" w14:textId="77777777" w:rsidTr="003D2E03">
              <w:tc>
                <w:tcPr>
                  <w:tcW w:w="525" w:type="dxa"/>
                </w:tcPr>
                <w:p w14:paraId="3724B14C" w14:textId="09576713"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lang w:val="en-US"/>
                    </w:rPr>
                    <w:t>Puterea consumată de flacăra pilot (dacă est</w:t>
                  </w:r>
                  <w:r w:rsidRPr="00A05D34">
                    <w:rPr>
                      <w:rFonts w:eastAsia="Arial Unicode MS"/>
                      <w:color w:val="000000" w:themeColor="text1"/>
                      <w:sz w:val="20"/>
                      <w:szCs w:val="20"/>
                      <w:shd w:val="clear" w:color="auto" w:fill="FFFFFF"/>
                      <w:lang w:val="en-US"/>
                    </w:rPr>
                    <w:lastRenderedPageBreak/>
                    <w:t>e cazul)</w:t>
                  </w:r>
                </w:p>
              </w:tc>
              <w:tc>
                <w:tcPr>
                  <w:tcW w:w="526" w:type="dxa"/>
                </w:tcPr>
                <w:p w14:paraId="15B29039" w14:textId="2767FA3D"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A05D34">
                    <w:rPr>
                      <w:rFonts w:eastAsia="Arial Unicode MS"/>
                      <w:i/>
                      <w:iCs/>
                      <w:color w:val="000000" w:themeColor="text1"/>
                      <w:sz w:val="20"/>
                      <w:szCs w:val="20"/>
                      <w:shd w:val="clear" w:color="auto" w:fill="FFFFFF"/>
                    </w:rPr>
                    <w:lastRenderedPageBreak/>
                    <w:t>P</w:t>
                  </w:r>
                  <w:r w:rsidRPr="00A05D34">
                    <w:rPr>
                      <w:rStyle w:val="subscript"/>
                      <w:rFonts w:eastAsia="Arial Unicode MS"/>
                      <w:i/>
                      <w:iCs/>
                      <w:color w:val="000000" w:themeColor="text1"/>
                      <w:sz w:val="20"/>
                      <w:szCs w:val="20"/>
                      <w:vertAlign w:val="subscript"/>
                    </w:rPr>
                    <w:t>pilot</w:t>
                  </w:r>
                </w:p>
              </w:tc>
              <w:tc>
                <w:tcPr>
                  <w:tcW w:w="526" w:type="dxa"/>
                </w:tcPr>
                <w:p w14:paraId="7E53857D" w14:textId="16BFC460"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lang w:val="en-US"/>
                    </w:rPr>
                    <w:t>[x,xxx/nu este cazul]</w:t>
                  </w:r>
                </w:p>
              </w:tc>
              <w:tc>
                <w:tcPr>
                  <w:tcW w:w="526" w:type="dxa"/>
                </w:tcPr>
                <w:p w14:paraId="6268D1DA" w14:textId="100038E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rPr>
                    <w:t>kW</w:t>
                  </w:r>
                </w:p>
              </w:tc>
              <w:tc>
                <w:tcPr>
                  <w:tcW w:w="526" w:type="dxa"/>
                  <w:gridSpan w:val="2"/>
                </w:tcPr>
                <w:p w14:paraId="6A477195" w14:textId="77777777" w:rsidR="003E493D" w:rsidRPr="00A05D34" w:rsidRDefault="003E493D" w:rsidP="001B54C7">
                  <w:pPr>
                    <w:pStyle w:val="ti-art"/>
                    <w:framePr w:hSpace="180" w:wrap="around" w:vAnchor="text" w:hAnchor="text" w:x="-136" w:y="1"/>
                    <w:spacing w:before="0" w:beforeAutospacing="0" w:after="0" w:afterAutospacing="0"/>
                    <w:suppressOverlap/>
                    <w:rPr>
                      <w:rStyle w:val="boldface"/>
                      <w:rFonts w:eastAsia="Arial Unicode MS"/>
                      <w:b/>
                      <w:bCs/>
                      <w:color w:val="000000" w:themeColor="text1"/>
                      <w:sz w:val="20"/>
                      <w:szCs w:val="20"/>
                      <w:lang w:val="en-US"/>
                    </w:rPr>
                  </w:pPr>
                </w:p>
              </w:tc>
              <w:tc>
                <w:tcPr>
                  <w:tcW w:w="2103" w:type="dxa"/>
                  <w:gridSpan w:val="5"/>
                </w:tcPr>
                <w:p w14:paraId="51DD55B7" w14:textId="77777777"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r>
            <w:tr w:rsidR="00A05D34" w:rsidRPr="00A05D34" w14:paraId="335485E0" w14:textId="77777777" w:rsidTr="00D907EF">
              <w:tc>
                <w:tcPr>
                  <w:tcW w:w="525" w:type="dxa"/>
                </w:tcPr>
                <w:p w14:paraId="6C2982E7" w14:textId="37E10E43"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rPr>
                    <w:t>Date de contact</w:t>
                  </w:r>
                </w:p>
              </w:tc>
              <w:tc>
                <w:tcPr>
                  <w:tcW w:w="4207" w:type="dxa"/>
                  <w:gridSpan w:val="10"/>
                </w:tcPr>
                <w:p w14:paraId="40E52F4D" w14:textId="297CE4AA"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rFonts w:eastAsia="Arial Unicode MS"/>
                      <w:color w:val="000000" w:themeColor="text1"/>
                      <w:sz w:val="20"/>
                      <w:szCs w:val="20"/>
                      <w:shd w:val="clear" w:color="auto" w:fill="FFFFFF"/>
                      <w:lang w:val="en-US"/>
                    </w:rPr>
                    <w:t>Denumirea și adresa producătorului sau a reprezentantului său autorizat.</w:t>
                  </w:r>
                </w:p>
              </w:tc>
            </w:tr>
            <w:tr w:rsidR="00A05D34" w:rsidRPr="00A05D34" w14:paraId="0CA490EE" w14:textId="77777777" w:rsidTr="002E37B4">
              <w:tc>
                <w:tcPr>
                  <w:tcW w:w="4732" w:type="dxa"/>
                  <w:gridSpan w:val="11"/>
                </w:tcPr>
                <w:p w14:paraId="101E251F" w14:textId="5DF67392"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color w:val="000000" w:themeColor="text1"/>
                      <w:sz w:val="20"/>
                      <w:szCs w:val="20"/>
                      <w:lang w:val="en-US"/>
                    </w:rPr>
                    <w:t>(</w:t>
                  </w:r>
                  <w:r w:rsidRPr="00A05D34">
                    <w:rPr>
                      <w:rStyle w:val="superscript"/>
                      <w:color w:val="000000" w:themeColor="text1"/>
                      <w:sz w:val="20"/>
                      <w:szCs w:val="20"/>
                      <w:vertAlign w:val="superscript"/>
                      <w:lang w:val="en-US"/>
                    </w:rPr>
                    <w:t>*1</w:t>
                  </w:r>
                  <w:r w:rsidRPr="00A05D34">
                    <w:rPr>
                      <w:color w:val="000000" w:themeColor="text1"/>
                      <w:sz w:val="20"/>
                      <w:szCs w:val="20"/>
                      <w:lang w:val="en-US"/>
                    </w:rPr>
                    <w:t>)</w:t>
                  </w:r>
                  <w:r w:rsidR="00D662B3">
                    <w:rPr>
                      <w:color w:val="000000" w:themeColor="text1"/>
                      <w:sz w:val="20"/>
                      <w:szCs w:val="20"/>
                      <w:lang w:val="en-US"/>
                    </w:rPr>
                    <w:t xml:space="preserve"> </w:t>
                  </w:r>
                  <w:r w:rsidRPr="00A05D34">
                    <w:rPr>
                      <w:rFonts w:eastAsia="Arial Unicode MS"/>
                      <w:color w:val="000000" w:themeColor="text1"/>
                      <w:sz w:val="20"/>
                      <w:szCs w:val="20"/>
                      <w:shd w:val="clear" w:color="auto" w:fill="FFFFFF"/>
                      <w:lang w:val="en-US"/>
                    </w:rPr>
                    <w:t>NO</w:t>
                  </w:r>
                  <w:r w:rsidRPr="00A05D34">
                    <w:rPr>
                      <w:rStyle w:val="subscript"/>
                      <w:rFonts w:eastAsia="Arial Unicode MS"/>
                      <w:color w:val="000000" w:themeColor="text1"/>
                      <w:sz w:val="20"/>
                      <w:szCs w:val="20"/>
                      <w:vertAlign w:val="subscript"/>
                      <w:lang w:val="en-US"/>
                    </w:rPr>
                    <w:t>x</w:t>
                  </w:r>
                  <w:r w:rsidRPr="00A05D34">
                    <w:rPr>
                      <w:rFonts w:eastAsia="Arial Unicode MS"/>
                      <w:color w:val="000000" w:themeColor="text1"/>
                      <w:sz w:val="20"/>
                      <w:szCs w:val="20"/>
                      <w:shd w:val="clear" w:color="auto" w:fill="FFFFFF"/>
                      <w:lang w:val="en-US"/>
                    </w:rPr>
                    <w:t>= oxizi de azot</w:t>
                  </w:r>
                </w:p>
                <w:p w14:paraId="2CD89A4F" w14:textId="3FE8B863" w:rsidR="003E493D" w:rsidRPr="00A05D34"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A05D34">
                    <w:rPr>
                      <w:color w:val="000000" w:themeColor="text1"/>
                      <w:sz w:val="20"/>
                      <w:szCs w:val="20"/>
                      <w:lang w:val="en-US"/>
                    </w:rPr>
                    <w:t>(</w:t>
                  </w:r>
                  <w:r w:rsidRPr="00A05D34">
                    <w:rPr>
                      <w:rStyle w:val="superscript"/>
                      <w:color w:val="000000" w:themeColor="text1"/>
                      <w:sz w:val="20"/>
                      <w:szCs w:val="20"/>
                      <w:vertAlign w:val="superscript"/>
                      <w:lang w:val="en-US"/>
                    </w:rPr>
                    <w:t>*2</w:t>
                  </w:r>
                  <w:r w:rsidRPr="00A05D34">
                    <w:rPr>
                      <w:color w:val="000000" w:themeColor="text1"/>
                      <w:sz w:val="20"/>
                      <w:szCs w:val="20"/>
                      <w:lang w:val="en-US"/>
                    </w:rPr>
                    <w:t>)</w:t>
                  </w:r>
                  <w:r w:rsidRPr="00A05D34">
                    <w:rPr>
                      <w:rFonts w:eastAsia="Arial Unicode MS"/>
                      <w:color w:val="000000" w:themeColor="text1"/>
                      <w:sz w:val="20"/>
                      <w:szCs w:val="20"/>
                      <w:shd w:val="clear" w:color="auto" w:fill="FFFFFF"/>
                      <w:lang w:val="en-US"/>
                    </w:rPr>
                    <w:t>În cazul aparatelor pentru încălzire locală cu radiație luminoasă, valoarea implicită a randamentului termic ponderat este 85,6 %</w:t>
                  </w:r>
                </w:p>
              </w:tc>
            </w:tr>
          </w:tbl>
          <w:p w14:paraId="35D3F549" w14:textId="3312FF57" w:rsidR="003E493D" w:rsidRPr="003D2E03" w:rsidRDefault="003E493D" w:rsidP="003E493D">
            <w:pPr>
              <w:pStyle w:val="ti-art"/>
              <w:shd w:val="clear" w:color="auto" w:fill="FFFFFF"/>
              <w:spacing w:before="0" w:beforeAutospacing="0" w:after="0" w:afterAutospacing="0"/>
              <w:rPr>
                <w:i/>
                <w:iCs/>
                <w:color w:val="333333"/>
                <w:sz w:val="20"/>
                <w:szCs w:val="20"/>
                <w:lang w:val="en-US"/>
              </w:rPr>
            </w:pPr>
          </w:p>
        </w:tc>
        <w:tc>
          <w:tcPr>
            <w:tcW w:w="4536" w:type="dxa"/>
            <w:shd w:val="clear" w:color="auto" w:fill="auto"/>
          </w:tcPr>
          <w:p w14:paraId="2CF035AD" w14:textId="1724D593" w:rsidR="003C63AD" w:rsidRPr="003149E9" w:rsidRDefault="003C63AD" w:rsidP="003C63AD">
            <w:pPr>
              <w:spacing w:after="0" w:line="240" w:lineRule="auto"/>
              <w:jc w:val="right"/>
              <w:rPr>
                <w:rFonts w:ascii="Times New Roman" w:hAnsi="Times New Roman"/>
                <w:bCs/>
                <w:sz w:val="20"/>
                <w:szCs w:val="20"/>
                <w:lang w:val="en-US"/>
              </w:rPr>
            </w:pPr>
            <w:r w:rsidRPr="003149E9">
              <w:rPr>
                <w:rFonts w:ascii="Times New Roman" w:hAnsi="Times New Roman"/>
                <w:bCs/>
                <w:sz w:val="20"/>
                <w:szCs w:val="20"/>
                <w:lang w:val="en-US"/>
              </w:rPr>
              <w:lastRenderedPageBreak/>
              <w:t>Anexa nr.</w:t>
            </w:r>
            <w:r>
              <w:rPr>
                <w:rFonts w:ascii="Times New Roman" w:hAnsi="Times New Roman"/>
                <w:bCs/>
                <w:sz w:val="20"/>
                <w:szCs w:val="20"/>
                <w:lang w:val="en-US"/>
              </w:rPr>
              <w:t>2</w:t>
            </w:r>
          </w:p>
          <w:p w14:paraId="1647E945" w14:textId="77777777" w:rsidR="003C63AD" w:rsidRPr="003149E9" w:rsidRDefault="003C63AD" w:rsidP="003C63AD">
            <w:pPr>
              <w:spacing w:after="0" w:line="240" w:lineRule="auto"/>
              <w:ind w:firstLine="540"/>
              <w:jc w:val="right"/>
              <w:rPr>
                <w:rFonts w:ascii="Times New Roman" w:hAnsi="Times New Roman"/>
                <w:sz w:val="20"/>
                <w:szCs w:val="20"/>
                <w:lang w:val="it-IT"/>
              </w:rPr>
            </w:pPr>
            <w:r w:rsidRPr="003149E9">
              <w:rPr>
                <w:rFonts w:ascii="Times New Roman" w:hAnsi="Times New Roman"/>
                <w:sz w:val="20"/>
                <w:szCs w:val="20"/>
                <w:lang w:val="en-US"/>
              </w:rPr>
              <w:t xml:space="preserve">la Regulamentul </w:t>
            </w:r>
            <w:r w:rsidRPr="003149E9">
              <w:rPr>
                <w:rFonts w:ascii="Times New Roman" w:hAnsi="Times New Roman"/>
                <w:sz w:val="20"/>
                <w:szCs w:val="20"/>
                <w:lang w:val="it-IT"/>
              </w:rPr>
              <w:t xml:space="preserve">cu privire la cerinţele de proiectare ecologică aplicabile </w:t>
            </w:r>
          </w:p>
          <w:p w14:paraId="5FCCB11D" w14:textId="77777777" w:rsidR="003C63AD" w:rsidRPr="003149E9" w:rsidRDefault="003C63AD" w:rsidP="003C63AD">
            <w:pPr>
              <w:pStyle w:val="ti-art"/>
              <w:shd w:val="clear" w:color="auto" w:fill="FFFFFF"/>
              <w:spacing w:before="0" w:beforeAutospacing="0" w:after="0" w:afterAutospacing="0"/>
              <w:jc w:val="right"/>
              <w:rPr>
                <w:rFonts w:eastAsia="Arial Unicode MS"/>
                <w:color w:val="000000"/>
                <w:sz w:val="20"/>
                <w:szCs w:val="20"/>
                <w:shd w:val="clear" w:color="auto" w:fill="FFFFFF"/>
                <w:lang w:val="en-US"/>
              </w:rPr>
            </w:pPr>
            <w:r w:rsidRPr="003149E9">
              <w:rPr>
                <w:rFonts w:eastAsia="Arial Unicode MS"/>
                <w:color w:val="000000"/>
                <w:sz w:val="20"/>
                <w:szCs w:val="20"/>
                <w:shd w:val="clear" w:color="auto" w:fill="FFFFFF"/>
                <w:lang w:val="en-US"/>
              </w:rPr>
              <w:t xml:space="preserve"> aparatelor pentru încălzire locală </w:t>
            </w:r>
          </w:p>
          <w:p w14:paraId="5234BA9A" w14:textId="77777777" w:rsidR="008B3CB3" w:rsidRPr="008B3CB3" w:rsidRDefault="008B3CB3" w:rsidP="008B3CB3">
            <w:pPr>
              <w:pStyle w:val="title-gr-seq-level-1"/>
              <w:shd w:val="clear" w:color="auto" w:fill="FFFFFF"/>
              <w:spacing w:beforeAutospacing="0" w:afterAutospacing="0" w:line="312" w:lineRule="atLeast"/>
              <w:jc w:val="center"/>
              <w:rPr>
                <w:rStyle w:val="boldface"/>
                <w:rFonts w:eastAsia="Arial Unicode MS"/>
                <w:b/>
                <w:bCs/>
                <w:color w:val="000000" w:themeColor="text1"/>
                <w:sz w:val="20"/>
                <w:szCs w:val="20"/>
                <w:lang w:val="en-US"/>
              </w:rPr>
            </w:pPr>
            <w:r w:rsidRPr="008B3CB3">
              <w:rPr>
                <w:rStyle w:val="boldface"/>
                <w:rFonts w:eastAsia="Arial Unicode MS"/>
                <w:b/>
                <w:bCs/>
                <w:color w:val="000000" w:themeColor="text1"/>
                <w:sz w:val="20"/>
                <w:szCs w:val="20"/>
                <w:lang w:val="en-US"/>
              </w:rPr>
              <w:t>CERINȚE DE PROIECTARE ECOLOGICĂ</w:t>
            </w:r>
          </w:p>
          <w:p w14:paraId="18AFBA65" w14:textId="7A21B419" w:rsidR="003C63AD" w:rsidRPr="003C63AD" w:rsidRDefault="003C63AD" w:rsidP="003C63AD">
            <w:pPr>
              <w:pStyle w:val="title-gr-seq-level-1"/>
              <w:shd w:val="clear" w:color="auto" w:fill="FFFFFF"/>
              <w:spacing w:before="0" w:beforeAutospacing="0" w:after="0" w:afterAutospacing="0"/>
              <w:rPr>
                <w:rFonts w:eastAsia="Arial Unicode MS"/>
                <w:b/>
                <w:bCs/>
                <w:color w:val="000000" w:themeColor="text1"/>
                <w:sz w:val="20"/>
                <w:szCs w:val="20"/>
                <w:lang w:val="en-US"/>
              </w:rPr>
            </w:pPr>
            <w:r w:rsidRPr="003C63AD">
              <w:rPr>
                <w:rFonts w:eastAsia="Arial Unicode MS"/>
                <w:b/>
                <w:bCs/>
                <w:color w:val="000000" w:themeColor="text1"/>
                <w:sz w:val="20"/>
                <w:szCs w:val="20"/>
                <w:lang w:val="en-US"/>
              </w:rPr>
              <w:lastRenderedPageBreak/>
              <w:t>1.</w:t>
            </w:r>
            <w:r w:rsidRPr="003C63AD">
              <w:rPr>
                <w:rStyle w:val="boldface"/>
                <w:rFonts w:eastAsia="Arial Unicode MS"/>
                <w:b/>
                <w:bCs/>
                <w:color w:val="000000" w:themeColor="text1"/>
                <w:sz w:val="20"/>
                <w:szCs w:val="20"/>
                <w:lang w:val="en-US"/>
              </w:rPr>
              <w:t>Cerințe specifice în materie de proiectare ecologică privind randamentul energetic sezonier aferent încălzirii spațiilor</w:t>
            </w:r>
          </w:p>
          <w:p w14:paraId="5C7E9A77" w14:textId="77777777" w:rsidR="003C63AD" w:rsidRPr="003C63AD" w:rsidRDefault="003C63AD" w:rsidP="00B713FA">
            <w:pPr>
              <w:pStyle w:val="norm"/>
              <w:numPr>
                <w:ilvl w:val="0"/>
                <w:numId w:val="35"/>
              </w:numPr>
              <w:shd w:val="clear" w:color="auto" w:fill="FFFFFF"/>
              <w:spacing w:before="0" w:beforeAutospacing="0" w:after="0" w:afterAutospacing="0" w:line="240" w:lineRule="atLeast"/>
              <w:ind w:left="284" w:hanging="357"/>
              <w:jc w:val="both"/>
              <w:rPr>
                <w:rFonts w:eastAsia="Arial Unicode MS"/>
                <w:color w:val="000000" w:themeColor="text1"/>
                <w:sz w:val="20"/>
                <w:szCs w:val="20"/>
              </w:rPr>
            </w:pPr>
            <w:r w:rsidRPr="003C63AD">
              <w:rPr>
                <w:color w:val="000000" w:themeColor="text1"/>
                <w:sz w:val="20"/>
                <w:szCs w:val="20"/>
                <w:lang w:val="ro-RO"/>
              </w:rPr>
              <w:t>De la data intrării în vigoare a Regulamentului</w:t>
            </w:r>
            <w:r w:rsidRPr="003C63AD">
              <w:rPr>
                <w:rFonts w:eastAsia="Arial Unicode MS"/>
                <w:color w:val="000000" w:themeColor="text1"/>
                <w:sz w:val="20"/>
                <w:szCs w:val="20"/>
              </w:rPr>
              <w:t>, aparatele pentru încălzire locală trebuie să îndeplinească următoarele cerințe:</w:t>
            </w:r>
          </w:p>
          <w:p w14:paraId="7FF8B812" w14:textId="77777777" w:rsidR="003C63AD" w:rsidRPr="003C63AD" w:rsidRDefault="003C63AD" w:rsidP="00B713FA">
            <w:pPr>
              <w:pStyle w:val="norm"/>
              <w:numPr>
                <w:ilvl w:val="0"/>
                <w:numId w:val="36"/>
              </w:numPr>
              <w:shd w:val="clear" w:color="auto" w:fill="FFFFFF"/>
              <w:spacing w:before="0" w:beforeAutospacing="0" w:after="0" w:afterAutospacing="0" w:line="240" w:lineRule="atLeast"/>
              <w:ind w:left="284"/>
              <w:jc w:val="both"/>
              <w:rPr>
                <w:rFonts w:eastAsia="Arial Unicode MS"/>
                <w:color w:val="000000" w:themeColor="text1"/>
                <w:sz w:val="20"/>
                <w:szCs w:val="20"/>
              </w:rPr>
            </w:pPr>
            <w:r w:rsidRPr="003C63AD">
              <w:rPr>
                <w:rFonts w:eastAsia="Arial Unicode MS"/>
                <w:color w:val="000000" w:themeColor="text1"/>
                <w:sz w:val="20"/>
                <w:szCs w:val="20"/>
              </w:rPr>
              <w:t>randamentul energetic sezonier aferent încălzirii spațiilor al aparatelor pentru încălzire locală cu focar deschis frontal care utilizează combustibil gazos sau lichid nu este mai mic de 42 %;</w:t>
            </w:r>
          </w:p>
          <w:p w14:paraId="03BA7983" w14:textId="77777777" w:rsidR="003C63AD" w:rsidRPr="003C63AD" w:rsidRDefault="003C63AD" w:rsidP="00B713FA">
            <w:pPr>
              <w:pStyle w:val="norm"/>
              <w:numPr>
                <w:ilvl w:val="0"/>
                <w:numId w:val="36"/>
              </w:numPr>
              <w:shd w:val="clear" w:color="auto" w:fill="FFFFFF"/>
              <w:spacing w:before="0" w:beforeAutospacing="0" w:after="0" w:afterAutospacing="0" w:line="240" w:lineRule="atLeast"/>
              <w:ind w:left="284"/>
              <w:jc w:val="both"/>
              <w:rPr>
                <w:rFonts w:eastAsia="Arial Unicode MS"/>
                <w:color w:val="000000" w:themeColor="text1"/>
                <w:sz w:val="20"/>
                <w:szCs w:val="20"/>
              </w:rPr>
            </w:pPr>
            <w:r w:rsidRPr="003C63AD">
              <w:rPr>
                <w:rFonts w:eastAsia="Arial Unicode MS"/>
                <w:color w:val="000000" w:themeColor="text1"/>
                <w:sz w:val="20"/>
                <w:szCs w:val="20"/>
              </w:rPr>
              <w:t>randamentul energetic sezonier aferent încălzirii spațiilor al aparatelor pentru încălzire locală cu focar închis frontal care utilizează combustibil gazos sau lichid nu este mai mic de 72 %;</w:t>
            </w:r>
          </w:p>
          <w:p w14:paraId="23D44A84" w14:textId="77777777" w:rsidR="003C63AD" w:rsidRPr="003C63AD" w:rsidRDefault="003C63AD" w:rsidP="00B713FA">
            <w:pPr>
              <w:pStyle w:val="norm"/>
              <w:numPr>
                <w:ilvl w:val="0"/>
                <w:numId w:val="36"/>
              </w:numPr>
              <w:shd w:val="clear" w:color="auto" w:fill="FFFFFF"/>
              <w:spacing w:before="0" w:beforeAutospacing="0" w:after="0" w:afterAutospacing="0" w:line="240" w:lineRule="atLeast"/>
              <w:ind w:left="284"/>
              <w:jc w:val="both"/>
              <w:rPr>
                <w:rFonts w:eastAsia="Arial Unicode MS"/>
                <w:color w:val="000000" w:themeColor="text1"/>
                <w:sz w:val="20"/>
                <w:szCs w:val="20"/>
              </w:rPr>
            </w:pPr>
            <w:r w:rsidRPr="003C63AD">
              <w:rPr>
                <w:rFonts w:eastAsia="Arial Unicode MS"/>
                <w:color w:val="000000" w:themeColor="text1"/>
                <w:sz w:val="20"/>
                <w:szCs w:val="20"/>
              </w:rPr>
              <w:t>randamentul energetic sezonier aferent încălzirii spațiilor al aparatelor electrice portabile pentru încălzire locală nu este mai mic de 36 %;</w:t>
            </w:r>
          </w:p>
          <w:p w14:paraId="223B7F13" w14:textId="77777777" w:rsidR="003C63AD" w:rsidRPr="003C63AD" w:rsidRDefault="003C63AD" w:rsidP="00B713FA">
            <w:pPr>
              <w:pStyle w:val="norm"/>
              <w:numPr>
                <w:ilvl w:val="0"/>
                <w:numId w:val="36"/>
              </w:numPr>
              <w:shd w:val="clear" w:color="auto" w:fill="FFFFFF"/>
              <w:spacing w:before="0" w:beforeAutospacing="0" w:after="0" w:afterAutospacing="0" w:line="240" w:lineRule="atLeast"/>
              <w:ind w:left="284"/>
              <w:jc w:val="both"/>
              <w:rPr>
                <w:rFonts w:eastAsia="Arial Unicode MS"/>
                <w:color w:val="000000" w:themeColor="text1"/>
                <w:sz w:val="20"/>
                <w:szCs w:val="20"/>
              </w:rPr>
            </w:pPr>
            <w:r w:rsidRPr="003C63AD">
              <w:rPr>
                <w:rFonts w:eastAsia="Arial Unicode MS"/>
                <w:color w:val="000000" w:themeColor="text1"/>
                <w:sz w:val="20"/>
                <w:szCs w:val="20"/>
              </w:rPr>
              <w:t>randamentul energetic sezonier aferent încălzirii spațiilor al aparatelor electrice fixe pentru încălzire locală cu o putere termică nominală de peste 250 W nu este mai mic de 38 %;</w:t>
            </w:r>
          </w:p>
          <w:p w14:paraId="5F86BC90" w14:textId="77777777" w:rsidR="003C63AD" w:rsidRPr="003C63AD" w:rsidRDefault="003C63AD" w:rsidP="00B713FA">
            <w:pPr>
              <w:pStyle w:val="norm"/>
              <w:numPr>
                <w:ilvl w:val="0"/>
                <w:numId w:val="36"/>
              </w:numPr>
              <w:shd w:val="clear" w:color="auto" w:fill="FFFFFF"/>
              <w:spacing w:before="0" w:beforeAutospacing="0" w:after="0" w:afterAutospacing="0" w:line="240" w:lineRule="atLeast"/>
              <w:ind w:left="284"/>
              <w:jc w:val="both"/>
              <w:rPr>
                <w:rFonts w:eastAsia="Arial Unicode MS"/>
                <w:color w:val="000000" w:themeColor="text1"/>
                <w:sz w:val="20"/>
                <w:szCs w:val="20"/>
              </w:rPr>
            </w:pPr>
            <w:r w:rsidRPr="003C63AD">
              <w:rPr>
                <w:rFonts w:eastAsia="Arial Unicode MS"/>
                <w:color w:val="000000" w:themeColor="text1"/>
                <w:sz w:val="20"/>
                <w:szCs w:val="20"/>
              </w:rPr>
              <w:t>randamentul energetic sezonier aferent încălzirii spațiilor al aparatelor electrice fixe pentru încălzire locală cu o putere termică nominală de maximum 250 W nu este mai mic de 34 %;</w:t>
            </w:r>
          </w:p>
          <w:p w14:paraId="4EFCD726" w14:textId="77777777" w:rsidR="003C63AD" w:rsidRPr="003C63AD" w:rsidRDefault="003C63AD" w:rsidP="00B713FA">
            <w:pPr>
              <w:pStyle w:val="norm"/>
              <w:numPr>
                <w:ilvl w:val="0"/>
                <w:numId w:val="36"/>
              </w:numPr>
              <w:shd w:val="clear" w:color="auto" w:fill="FFFFFF"/>
              <w:spacing w:before="0" w:beforeAutospacing="0" w:after="0" w:afterAutospacing="0" w:line="240" w:lineRule="atLeast"/>
              <w:ind w:left="284"/>
              <w:jc w:val="both"/>
              <w:rPr>
                <w:rFonts w:eastAsia="Arial Unicode MS"/>
                <w:color w:val="000000" w:themeColor="text1"/>
                <w:sz w:val="20"/>
                <w:szCs w:val="20"/>
              </w:rPr>
            </w:pPr>
            <w:r w:rsidRPr="003C63AD">
              <w:rPr>
                <w:rFonts w:eastAsia="Arial Unicode MS"/>
                <w:color w:val="000000" w:themeColor="text1"/>
                <w:sz w:val="20"/>
                <w:szCs w:val="20"/>
              </w:rPr>
              <w:t>randamentul energetic sezonier aferent încălzirii spațiilor al aparatelor electrice pentru încălzire locală cu acumulator de căldură nu este mai mic de 38,5 %;</w:t>
            </w:r>
          </w:p>
          <w:p w14:paraId="54D6A9CA" w14:textId="77777777" w:rsidR="003C63AD" w:rsidRPr="003C63AD" w:rsidRDefault="003C63AD" w:rsidP="00B713FA">
            <w:pPr>
              <w:pStyle w:val="norm"/>
              <w:numPr>
                <w:ilvl w:val="0"/>
                <w:numId w:val="36"/>
              </w:numPr>
              <w:shd w:val="clear" w:color="auto" w:fill="FFFFFF"/>
              <w:spacing w:before="0" w:beforeAutospacing="0" w:after="0" w:afterAutospacing="0" w:line="240" w:lineRule="atLeast"/>
              <w:ind w:left="284"/>
              <w:jc w:val="both"/>
              <w:rPr>
                <w:rFonts w:eastAsia="Arial Unicode MS"/>
                <w:color w:val="000000" w:themeColor="text1"/>
                <w:sz w:val="20"/>
                <w:szCs w:val="20"/>
              </w:rPr>
            </w:pPr>
            <w:r w:rsidRPr="003C63AD">
              <w:rPr>
                <w:rFonts w:eastAsia="Arial Unicode MS"/>
                <w:color w:val="000000" w:themeColor="text1"/>
                <w:sz w:val="20"/>
                <w:szCs w:val="20"/>
              </w:rPr>
              <w:t>randamentul energetic sezonier aferent încălzirii spațiilor al aparatelor electrice pentru încălzire locală prin pardoseală nu este mai mic de 38 %;</w:t>
            </w:r>
          </w:p>
          <w:p w14:paraId="4A3C942E" w14:textId="77777777" w:rsidR="003C63AD" w:rsidRPr="003C63AD" w:rsidRDefault="003C63AD" w:rsidP="00B713FA">
            <w:pPr>
              <w:pStyle w:val="norm"/>
              <w:numPr>
                <w:ilvl w:val="0"/>
                <w:numId w:val="36"/>
              </w:numPr>
              <w:shd w:val="clear" w:color="auto" w:fill="FFFFFF"/>
              <w:spacing w:before="0" w:beforeAutospacing="0" w:after="0" w:afterAutospacing="0" w:line="240" w:lineRule="atLeast"/>
              <w:ind w:left="284"/>
              <w:jc w:val="both"/>
              <w:rPr>
                <w:rFonts w:eastAsia="Arial Unicode MS"/>
                <w:color w:val="000000" w:themeColor="text1"/>
                <w:sz w:val="20"/>
                <w:szCs w:val="20"/>
              </w:rPr>
            </w:pPr>
            <w:r w:rsidRPr="003C63AD">
              <w:rPr>
                <w:rFonts w:eastAsia="Arial Unicode MS"/>
                <w:color w:val="000000" w:themeColor="text1"/>
                <w:sz w:val="20"/>
                <w:szCs w:val="20"/>
              </w:rPr>
              <w:t>randamentul energetic sezonier aferent încălzirii spațiilor al aparatelor electrice radiante pentru încălzire locală nu este mai mic de 35 %;</w:t>
            </w:r>
          </w:p>
          <w:p w14:paraId="110D94D6" w14:textId="77777777" w:rsidR="003C63AD" w:rsidRPr="003C63AD" w:rsidRDefault="003C63AD" w:rsidP="00B713FA">
            <w:pPr>
              <w:pStyle w:val="norm"/>
              <w:numPr>
                <w:ilvl w:val="0"/>
                <w:numId w:val="36"/>
              </w:numPr>
              <w:shd w:val="clear" w:color="auto" w:fill="FFFFFF"/>
              <w:spacing w:before="0" w:beforeAutospacing="0" w:after="0" w:afterAutospacing="0" w:line="240" w:lineRule="atLeast"/>
              <w:ind w:left="284"/>
              <w:jc w:val="both"/>
              <w:rPr>
                <w:rFonts w:eastAsia="Arial Unicode MS"/>
                <w:color w:val="000000" w:themeColor="text1"/>
                <w:sz w:val="20"/>
                <w:szCs w:val="20"/>
              </w:rPr>
            </w:pPr>
            <w:r w:rsidRPr="003C63AD">
              <w:rPr>
                <w:rFonts w:eastAsia="Arial Unicode MS"/>
                <w:color w:val="000000" w:themeColor="text1"/>
                <w:sz w:val="20"/>
                <w:szCs w:val="20"/>
              </w:rPr>
              <w:t>randamentul energetic sezonier aferent încălzirii spațiilor al aparatelor electrice pentru încălzire locală cu radiație vizibilă cu o putere termică nominală de peste 1,2 kW nu este mai mic de 35 %;</w:t>
            </w:r>
          </w:p>
          <w:p w14:paraId="51138D57" w14:textId="77777777" w:rsidR="003C63AD" w:rsidRPr="003C63AD" w:rsidRDefault="003C63AD" w:rsidP="00B713FA">
            <w:pPr>
              <w:pStyle w:val="norm"/>
              <w:numPr>
                <w:ilvl w:val="0"/>
                <w:numId w:val="36"/>
              </w:numPr>
              <w:shd w:val="clear" w:color="auto" w:fill="FFFFFF"/>
              <w:spacing w:before="0" w:beforeAutospacing="0" w:after="0" w:afterAutospacing="0" w:line="240" w:lineRule="atLeast"/>
              <w:ind w:left="284"/>
              <w:jc w:val="both"/>
              <w:rPr>
                <w:rFonts w:eastAsia="Arial Unicode MS"/>
                <w:color w:val="000000" w:themeColor="text1"/>
                <w:sz w:val="20"/>
                <w:szCs w:val="20"/>
              </w:rPr>
            </w:pPr>
            <w:r w:rsidRPr="003C63AD">
              <w:rPr>
                <w:rFonts w:eastAsia="Arial Unicode MS"/>
                <w:color w:val="000000" w:themeColor="text1"/>
                <w:sz w:val="20"/>
                <w:szCs w:val="20"/>
              </w:rPr>
              <w:t>randamentul energetic sezonier aferent încălzirii spațiilor al aparatelor electrice pentru încălzire locală cu radiație vizibilă cu o putere termică nominală de maximum 1,2 kW nu este mai mic de 31 %;</w:t>
            </w:r>
          </w:p>
          <w:p w14:paraId="762213E6" w14:textId="77777777" w:rsidR="003C63AD" w:rsidRPr="003C63AD" w:rsidRDefault="003C63AD" w:rsidP="00B713FA">
            <w:pPr>
              <w:pStyle w:val="norm"/>
              <w:numPr>
                <w:ilvl w:val="0"/>
                <w:numId w:val="36"/>
              </w:numPr>
              <w:shd w:val="clear" w:color="auto" w:fill="FFFFFF"/>
              <w:spacing w:before="0" w:beforeAutospacing="0" w:after="0" w:afterAutospacing="0" w:line="240" w:lineRule="atLeast"/>
              <w:ind w:left="284"/>
              <w:jc w:val="both"/>
              <w:rPr>
                <w:rFonts w:eastAsia="Arial Unicode MS"/>
                <w:color w:val="000000" w:themeColor="text1"/>
                <w:sz w:val="20"/>
                <w:szCs w:val="20"/>
              </w:rPr>
            </w:pPr>
            <w:r w:rsidRPr="003C63AD">
              <w:rPr>
                <w:rFonts w:eastAsia="Arial Unicode MS"/>
                <w:color w:val="000000" w:themeColor="text1"/>
                <w:sz w:val="20"/>
                <w:szCs w:val="20"/>
              </w:rPr>
              <w:lastRenderedPageBreak/>
              <w:t>randamentul energetic sezonier aferent încălzirii spațiilor al aparatelor pentru încălzire locală cu radiație luminoasă nu este mai mic de 85 %;</w:t>
            </w:r>
          </w:p>
          <w:p w14:paraId="146261D5" w14:textId="77777777" w:rsidR="003C63AD" w:rsidRPr="003C63AD" w:rsidRDefault="003C63AD" w:rsidP="00B713FA">
            <w:pPr>
              <w:pStyle w:val="norm"/>
              <w:numPr>
                <w:ilvl w:val="0"/>
                <w:numId w:val="36"/>
              </w:numPr>
              <w:shd w:val="clear" w:color="auto" w:fill="FFFFFF"/>
              <w:spacing w:before="0" w:beforeAutospacing="0" w:after="0" w:afterAutospacing="0" w:line="240" w:lineRule="atLeast"/>
              <w:ind w:left="284"/>
              <w:jc w:val="both"/>
              <w:rPr>
                <w:rFonts w:eastAsia="Arial Unicode MS"/>
                <w:color w:val="000000" w:themeColor="text1"/>
                <w:sz w:val="20"/>
                <w:szCs w:val="20"/>
              </w:rPr>
            </w:pPr>
            <w:r w:rsidRPr="003C63AD">
              <w:rPr>
                <w:rFonts w:eastAsia="Arial Unicode MS"/>
                <w:color w:val="000000" w:themeColor="text1"/>
                <w:sz w:val="20"/>
                <w:szCs w:val="20"/>
              </w:rPr>
              <w:t>randamentul energetic sezonier aferent încălzirii spațiilor al aparatelor pentru încălzire locală cu tuburi nu este mai mic de 74 %.</w:t>
            </w:r>
          </w:p>
          <w:p w14:paraId="6C1197FB" w14:textId="77777777" w:rsidR="009B52E3" w:rsidRPr="009B52E3" w:rsidRDefault="009B52E3" w:rsidP="009B52E3">
            <w:pPr>
              <w:pStyle w:val="title-gr-seq-level-1"/>
              <w:shd w:val="clear" w:color="auto" w:fill="FFFFFF"/>
              <w:spacing w:before="0" w:beforeAutospacing="0" w:after="0" w:afterAutospacing="0"/>
              <w:rPr>
                <w:rFonts w:eastAsia="Arial Unicode MS"/>
                <w:b/>
                <w:bCs/>
                <w:color w:val="000000" w:themeColor="text1"/>
                <w:sz w:val="20"/>
                <w:szCs w:val="20"/>
                <w:lang w:val="en-US"/>
              </w:rPr>
            </w:pPr>
            <w:r w:rsidRPr="009B52E3">
              <w:rPr>
                <w:rFonts w:eastAsia="Arial Unicode MS"/>
                <w:b/>
                <w:bCs/>
                <w:color w:val="000000" w:themeColor="text1"/>
                <w:sz w:val="20"/>
                <w:szCs w:val="20"/>
                <w:lang w:val="en-US"/>
              </w:rPr>
              <w:t>2.</w:t>
            </w:r>
            <w:r w:rsidRPr="009B52E3">
              <w:rPr>
                <w:rStyle w:val="boldface"/>
                <w:rFonts w:eastAsia="Arial Unicode MS"/>
                <w:b/>
                <w:bCs/>
                <w:color w:val="000000" w:themeColor="text1"/>
                <w:sz w:val="20"/>
                <w:szCs w:val="20"/>
                <w:lang w:val="en-US"/>
              </w:rPr>
              <w:t>Cerințe specifice în materie de proiectare ecologică privind emisiile</w:t>
            </w:r>
          </w:p>
          <w:p w14:paraId="4CF2B90B" w14:textId="77777777" w:rsidR="009B52E3" w:rsidRPr="009B52E3" w:rsidRDefault="009B52E3" w:rsidP="00B713FA">
            <w:pPr>
              <w:pStyle w:val="norm"/>
              <w:numPr>
                <w:ilvl w:val="0"/>
                <w:numId w:val="38"/>
              </w:numPr>
              <w:shd w:val="clear" w:color="auto" w:fill="FFFFFF"/>
              <w:spacing w:before="0" w:beforeAutospacing="0" w:after="0" w:afterAutospacing="0"/>
              <w:ind w:left="0" w:firstLine="0"/>
              <w:jc w:val="both"/>
              <w:rPr>
                <w:rFonts w:eastAsia="Arial Unicode MS"/>
                <w:color w:val="000000" w:themeColor="text1"/>
                <w:sz w:val="20"/>
                <w:szCs w:val="20"/>
              </w:rPr>
            </w:pPr>
            <w:r w:rsidRPr="009B52E3">
              <w:rPr>
                <w:color w:val="000000" w:themeColor="text1"/>
                <w:sz w:val="20"/>
                <w:szCs w:val="20"/>
                <w:lang w:val="ro-RO"/>
              </w:rPr>
              <w:t>De la data intrării în vigoare a Regulamentului</w:t>
            </w:r>
            <w:r w:rsidRPr="009B52E3">
              <w:rPr>
                <w:rFonts w:eastAsia="Arial Unicode MS"/>
                <w:color w:val="000000" w:themeColor="text1"/>
                <w:sz w:val="20"/>
                <w:szCs w:val="20"/>
              </w:rPr>
              <w:t>, emisiile de oxizi de azot (NO</w:t>
            </w:r>
            <w:r w:rsidRPr="009B52E3">
              <w:rPr>
                <w:rStyle w:val="subscript"/>
                <w:rFonts w:eastAsia="Arial Unicode MS"/>
                <w:color w:val="000000" w:themeColor="text1"/>
                <w:sz w:val="20"/>
                <w:szCs w:val="20"/>
                <w:vertAlign w:val="subscript"/>
              </w:rPr>
              <w:t>x</w:t>
            </w:r>
            <w:r w:rsidRPr="009B52E3">
              <w:rPr>
                <w:rFonts w:eastAsia="Arial Unicode MS"/>
                <w:color w:val="000000" w:themeColor="text1"/>
                <w:sz w:val="20"/>
                <w:szCs w:val="20"/>
              </w:rPr>
              <w:t>) ale aparatelor pentru încălzire locală cu combustibil lichid și gazos trebuie să nu depășească următoarele valori:</w:t>
            </w:r>
          </w:p>
          <w:p w14:paraId="16B1A840" w14:textId="77777777" w:rsidR="009B52E3" w:rsidRPr="009B52E3" w:rsidRDefault="009B52E3" w:rsidP="00B713FA">
            <w:pPr>
              <w:pStyle w:val="norm"/>
              <w:numPr>
                <w:ilvl w:val="0"/>
                <w:numId w:val="37"/>
              </w:numPr>
              <w:shd w:val="clear" w:color="auto" w:fill="FFFFFF"/>
              <w:spacing w:before="0" w:beforeAutospacing="0" w:after="0" w:afterAutospacing="0"/>
              <w:ind w:left="170" w:firstLine="0"/>
              <w:jc w:val="both"/>
              <w:rPr>
                <w:rFonts w:eastAsia="Arial Unicode MS"/>
                <w:color w:val="000000" w:themeColor="text1"/>
                <w:sz w:val="20"/>
                <w:szCs w:val="20"/>
              </w:rPr>
            </w:pPr>
            <w:r w:rsidRPr="009B52E3">
              <w:rPr>
                <w:rFonts w:eastAsia="Arial Unicode MS"/>
                <w:color w:val="000000" w:themeColor="text1"/>
                <w:sz w:val="20"/>
                <w:szCs w:val="20"/>
              </w:rPr>
              <w:t>emisiile de NO</w:t>
            </w:r>
            <w:r w:rsidRPr="009B52E3">
              <w:rPr>
                <w:rStyle w:val="subscript"/>
                <w:rFonts w:eastAsia="Arial Unicode MS"/>
                <w:color w:val="000000" w:themeColor="text1"/>
                <w:sz w:val="20"/>
                <w:szCs w:val="20"/>
                <w:vertAlign w:val="subscript"/>
              </w:rPr>
              <w:t>x</w:t>
            </w:r>
            <w:r w:rsidRPr="009B52E3">
              <w:rPr>
                <w:rFonts w:eastAsia="Arial Unicode MS"/>
                <w:color w:val="000000" w:themeColor="text1"/>
                <w:sz w:val="20"/>
                <w:szCs w:val="20"/>
              </w:rPr>
              <w:t xml:space="preserve"> ale aparatelor pentru încălzire locală cu focar deschis frontal și ale aparatelor pentru încălzire locală cu focar închis frontal care utilizează combustibil gazos sau lichid nu depășesc 130 mg/kWh</w:t>
            </w:r>
            <w:r w:rsidRPr="009B52E3">
              <w:rPr>
                <w:rStyle w:val="subscript"/>
                <w:rFonts w:eastAsia="Arial Unicode MS"/>
                <w:color w:val="000000" w:themeColor="text1"/>
                <w:sz w:val="20"/>
                <w:szCs w:val="20"/>
                <w:vertAlign w:val="subscript"/>
              </w:rPr>
              <w:t>input</w:t>
            </w:r>
            <w:r w:rsidRPr="009B52E3">
              <w:rPr>
                <w:rFonts w:eastAsia="Arial Unicode MS"/>
                <w:color w:val="000000" w:themeColor="text1"/>
                <w:sz w:val="20"/>
                <w:szCs w:val="20"/>
              </w:rPr>
              <w:t xml:space="preserve"> pe baza PCS;</w:t>
            </w:r>
          </w:p>
          <w:p w14:paraId="38905D24" w14:textId="77777777" w:rsidR="009B52E3" w:rsidRPr="00E7782C" w:rsidRDefault="009B52E3" w:rsidP="00B713FA">
            <w:pPr>
              <w:pStyle w:val="norm"/>
              <w:numPr>
                <w:ilvl w:val="0"/>
                <w:numId w:val="37"/>
              </w:numPr>
              <w:shd w:val="clear" w:color="auto" w:fill="FFFFFF"/>
              <w:spacing w:before="0" w:beforeAutospacing="0" w:after="0" w:afterAutospacing="0"/>
              <w:ind w:left="397" w:firstLine="0"/>
              <w:jc w:val="both"/>
              <w:rPr>
                <w:rFonts w:eastAsia="Arial Unicode MS"/>
                <w:color w:val="000000" w:themeColor="text1"/>
                <w:sz w:val="20"/>
                <w:szCs w:val="20"/>
              </w:rPr>
            </w:pPr>
            <w:r w:rsidRPr="009B52E3">
              <w:rPr>
                <w:rFonts w:eastAsia="Arial Unicode MS"/>
                <w:color w:val="000000" w:themeColor="text1"/>
                <w:sz w:val="20"/>
                <w:szCs w:val="20"/>
              </w:rPr>
              <w:t>emisiile de NO</w:t>
            </w:r>
            <w:r w:rsidRPr="009B52E3">
              <w:rPr>
                <w:rStyle w:val="subscript"/>
                <w:rFonts w:eastAsia="Arial Unicode MS"/>
                <w:color w:val="000000" w:themeColor="text1"/>
                <w:sz w:val="20"/>
                <w:szCs w:val="20"/>
                <w:vertAlign w:val="subscript"/>
              </w:rPr>
              <w:t>x</w:t>
            </w:r>
            <w:r w:rsidRPr="009B52E3">
              <w:rPr>
                <w:rFonts w:eastAsia="Arial Unicode MS"/>
                <w:color w:val="000000" w:themeColor="text1"/>
                <w:sz w:val="20"/>
                <w:szCs w:val="20"/>
              </w:rPr>
              <w:t xml:space="preserve"> ale aparatelor pentru încălzire locală cu radiație luminoasă și al aparatelor pentru încălzire locală cu tuburi nu </w:t>
            </w:r>
            <w:r w:rsidRPr="00E7782C">
              <w:rPr>
                <w:rFonts w:eastAsia="Arial Unicode MS"/>
                <w:color w:val="000000" w:themeColor="text1"/>
                <w:sz w:val="20"/>
                <w:szCs w:val="20"/>
              </w:rPr>
              <w:t>depășesc 200 mg/kWh</w:t>
            </w:r>
            <w:r w:rsidRPr="00E7782C">
              <w:rPr>
                <w:rStyle w:val="subscript"/>
                <w:rFonts w:eastAsia="Arial Unicode MS"/>
                <w:color w:val="000000" w:themeColor="text1"/>
                <w:sz w:val="20"/>
                <w:szCs w:val="20"/>
                <w:vertAlign w:val="subscript"/>
              </w:rPr>
              <w:t>input</w:t>
            </w:r>
            <w:r w:rsidRPr="00E7782C">
              <w:rPr>
                <w:rFonts w:eastAsia="Arial Unicode MS"/>
                <w:color w:val="000000" w:themeColor="text1"/>
                <w:sz w:val="20"/>
                <w:szCs w:val="20"/>
              </w:rPr>
              <w:t xml:space="preserve"> pe baza PCS.</w:t>
            </w:r>
          </w:p>
          <w:p w14:paraId="067459FB" w14:textId="77777777" w:rsidR="00E7782C" w:rsidRPr="00E7782C" w:rsidRDefault="00E7782C" w:rsidP="00E7782C">
            <w:pPr>
              <w:pStyle w:val="title-gr-seq-level-1"/>
              <w:shd w:val="clear" w:color="auto" w:fill="FFFFFF"/>
              <w:spacing w:before="0" w:beforeAutospacing="0" w:after="0" w:afterAutospacing="0"/>
              <w:ind w:left="113"/>
              <w:rPr>
                <w:rFonts w:eastAsia="Arial Unicode MS"/>
                <w:b/>
                <w:bCs/>
                <w:color w:val="000000" w:themeColor="text1"/>
                <w:sz w:val="20"/>
                <w:szCs w:val="20"/>
                <w:lang w:val="en-US"/>
              </w:rPr>
            </w:pPr>
            <w:r w:rsidRPr="00E7782C">
              <w:rPr>
                <w:rFonts w:eastAsia="Arial Unicode MS"/>
                <w:b/>
                <w:bCs/>
                <w:color w:val="000000" w:themeColor="text1"/>
                <w:sz w:val="20"/>
                <w:szCs w:val="20"/>
                <w:lang w:val="en-US"/>
              </w:rPr>
              <w:t>3.</w:t>
            </w:r>
            <w:r w:rsidRPr="00E7782C">
              <w:rPr>
                <w:rStyle w:val="boldface"/>
                <w:rFonts w:eastAsia="Arial Unicode MS"/>
                <w:b/>
                <w:bCs/>
                <w:color w:val="000000" w:themeColor="text1"/>
                <w:sz w:val="20"/>
                <w:szCs w:val="20"/>
                <w:lang w:val="en-US"/>
              </w:rPr>
              <w:t>Cerințe privind informațiile despre produs</w:t>
            </w:r>
          </w:p>
          <w:p w14:paraId="38AC96D3" w14:textId="77777777" w:rsidR="00E7782C" w:rsidRPr="00E7782C" w:rsidRDefault="00E7782C" w:rsidP="00B713FA">
            <w:pPr>
              <w:pStyle w:val="norm"/>
              <w:numPr>
                <w:ilvl w:val="0"/>
                <w:numId w:val="39"/>
              </w:numPr>
              <w:shd w:val="clear" w:color="auto" w:fill="FFFFFF"/>
              <w:spacing w:before="0" w:beforeAutospacing="0" w:after="0" w:afterAutospacing="0"/>
              <w:ind w:left="397" w:hanging="357"/>
              <w:jc w:val="both"/>
              <w:rPr>
                <w:rFonts w:eastAsia="Arial Unicode MS"/>
                <w:color w:val="000000" w:themeColor="text1"/>
                <w:sz w:val="20"/>
                <w:szCs w:val="20"/>
              </w:rPr>
            </w:pPr>
            <w:r w:rsidRPr="00E7782C">
              <w:rPr>
                <w:color w:val="000000" w:themeColor="text1"/>
                <w:sz w:val="20"/>
                <w:szCs w:val="20"/>
                <w:lang w:val="ro-RO"/>
              </w:rPr>
              <w:t>De la data intrării în vigoare a Regulamentului</w:t>
            </w:r>
            <w:r w:rsidRPr="00E7782C">
              <w:rPr>
                <w:rFonts w:eastAsia="Arial Unicode MS"/>
                <w:color w:val="000000" w:themeColor="text1"/>
                <w:sz w:val="20"/>
                <w:szCs w:val="20"/>
              </w:rPr>
              <w:t>, trebuie furnizate următoarele informații despre aparatele pentru încălzire locală:</w:t>
            </w:r>
          </w:p>
          <w:p w14:paraId="5022EFAC" w14:textId="77777777" w:rsidR="00E7782C" w:rsidRPr="00E7782C" w:rsidRDefault="00E7782C" w:rsidP="00B713FA">
            <w:pPr>
              <w:pStyle w:val="norm"/>
              <w:numPr>
                <w:ilvl w:val="0"/>
                <w:numId w:val="40"/>
              </w:numPr>
              <w:shd w:val="clear" w:color="auto" w:fill="FFFFFF"/>
              <w:spacing w:before="0" w:beforeAutospacing="0" w:after="0" w:afterAutospacing="0"/>
              <w:ind w:left="397" w:hanging="357"/>
              <w:jc w:val="both"/>
              <w:rPr>
                <w:rFonts w:eastAsia="Arial Unicode MS"/>
                <w:color w:val="000000" w:themeColor="text1"/>
                <w:sz w:val="20"/>
                <w:szCs w:val="20"/>
              </w:rPr>
            </w:pPr>
            <w:r w:rsidRPr="00E7782C">
              <w:rPr>
                <w:rFonts w:eastAsia="Arial Unicode MS"/>
                <w:color w:val="000000" w:themeColor="text1"/>
                <w:sz w:val="20"/>
                <w:szCs w:val="20"/>
              </w:rPr>
              <w:t>manualele cu instrucțiuni pentru instalatori și utilizatorii finali, precum și site-urile internet cu acces liber ale producătorilor, ale reprezentanților autorizați ai acestora și ale importatorilor trebuie să conțină elementele următoare:</w:t>
            </w:r>
          </w:p>
          <w:p w14:paraId="67517D36" w14:textId="77777777" w:rsidR="00E7782C" w:rsidRPr="00E7782C" w:rsidRDefault="00E7782C" w:rsidP="00B713FA">
            <w:pPr>
              <w:pStyle w:val="norm"/>
              <w:numPr>
                <w:ilvl w:val="0"/>
                <w:numId w:val="41"/>
              </w:numPr>
              <w:shd w:val="clear" w:color="auto" w:fill="FFFFFF"/>
              <w:spacing w:before="0" w:beforeAutospacing="0" w:after="0" w:afterAutospacing="0"/>
              <w:ind w:left="397"/>
              <w:jc w:val="both"/>
              <w:rPr>
                <w:rFonts w:eastAsia="Arial Unicode MS"/>
                <w:color w:val="000000" w:themeColor="text1"/>
                <w:sz w:val="20"/>
                <w:szCs w:val="20"/>
              </w:rPr>
            </w:pPr>
            <w:r w:rsidRPr="00E7782C">
              <w:rPr>
                <w:rFonts w:eastAsia="Arial Unicode MS"/>
                <w:color w:val="000000" w:themeColor="text1"/>
                <w:sz w:val="20"/>
                <w:szCs w:val="20"/>
              </w:rPr>
              <w:t>în cazul aparatelor pentru încălzire locală cu combustibil lichid sau gazos, informațiile prevăzute în tabelul 1, împreună cu parametrii lor tehnici măsurați și calculați în conformitate cu anexa nr.3 și care prezintă cifrele semnificative indicate în tabel;</w:t>
            </w:r>
          </w:p>
          <w:p w14:paraId="3C3D77C1" w14:textId="77777777" w:rsidR="00E7782C" w:rsidRPr="00E7782C" w:rsidRDefault="00E7782C" w:rsidP="00B713FA">
            <w:pPr>
              <w:pStyle w:val="norm"/>
              <w:numPr>
                <w:ilvl w:val="0"/>
                <w:numId w:val="41"/>
              </w:numPr>
              <w:shd w:val="clear" w:color="auto" w:fill="FFFFFF"/>
              <w:ind w:left="397"/>
              <w:jc w:val="both"/>
              <w:rPr>
                <w:rFonts w:eastAsia="Arial Unicode MS"/>
                <w:color w:val="000000" w:themeColor="text1"/>
                <w:sz w:val="20"/>
                <w:szCs w:val="20"/>
              </w:rPr>
            </w:pPr>
            <w:r w:rsidRPr="00E7782C">
              <w:rPr>
                <w:rFonts w:eastAsia="Arial Unicode MS"/>
                <w:color w:val="000000" w:themeColor="text1"/>
                <w:sz w:val="20"/>
                <w:szCs w:val="20"/>
              </w:rPr>
              <w:t>în cazul aparatelor electrice pentru încălzire locală, informațiile prevăzute în tabelul 2, împreună cu parametrii lor tehnici măsurați și calculați în conformitate cu anexa nr.3 și care prezintă cifrele semnificative indicate în tabel;</w:t>
            </w:r>
          </w:p>
          <w:p w14:paraId="1D27F99D" w14:textId="77777777" w:rsidR="00E7782C" w:rsidRPr="00E7782C" w:rsidRDefault="00E7782C" w:rsidP="00B713FA">
            <w:pPr>
              <w:pStyle w:val="norm"/>
              <w:numPr>
                <w:ilvl w:val="0"/>
                <w:numId w:val="41"/>
              </w:numPr>
              <w:shd w:val="clear" w:color="auto" w:fill="FFFFFF"/>
              <w:ind w:left="397"/>
              <w:jc w:val="both"/>
              <w:rPr>
                <w:rFonts w:eastAsia="Arial Unicode MS"/>
                <w:color w:val="000000" w:themeColor="text1"/>
                <w:sz w:val="20"/>
                <w:szCs w:val="20"/>
              </w:rPr>
            </w:pPr>
            <w:r w:rsidRPr="00E7782C">
              <w:rPr>
                <w:rFonts w:eastAsia="Arial Unicode MS"/>
                <w:color w:val="000000" w:themeColor="text1"/>
                <w:sz w:val="20"/>
                <w:szCs w:val="20"/>
              </w:rPr>
              <w:t>în cazul aparatelor pentru încălzire locală de uz comercial, informațiile prevăzute în tabelul 3, împreună cu parametrii lor tehnici măsurați și calculați în conformitate cu anexa nr.3 și care prezintă cifrele semnificative indicate în tabel;</w:t>
            </w:r>
          </w:p>
          <w:p w14:paraId="219FAEFD" w14:textId="77777777" w:rsidR="00E7782C" w:rsidRPr="00E7782C" w:rsidRDefault="00E7782C" w:rsidP="00B713FA">
            <w:pPr>
              <w:pStyle w:val="norm"/>
              <w:numPr>
                <w:ilvl w:val="0"/>
                <w:numId w:val="41"/>
              </w:numPr>
              <w:shd w:val="clear" w:color="auto" w:fill="FFFFFF"/>
              <w:ind w:left="397"/>
              <w:jc w:val="both"/>
              <w:rPr>
                <w:rFonts w:eastAsia="Arial Unicode MS"/>
                <w:color w:val="000000" w:themeColor="text1"/>
                <w:sz w:val="20"/>
                <w:szCs w:val="20"/>
              </w:rPr>
            </w:pPr>
            <w:r w:rsidRPr="00E7782C">
              <w:rPr>
                <w:rFonts w:eastAsia="Arial Unicode MS"/>
                <w:color w:val="000000" w:themeColor="text1"/>
                <w:sz w:val="20"/>
                <w:szCs w:val="20"/>
              </w:rPr>
              <w:lastRenderedPageBreak/>
              <w:t>orice măsură de precauție specifică ce trebuie luată la asamblarea, instalarea sau efectuarea unei lucrări de întreținere a aparatului pentru încălzire locală;</w:t>
            </w:r>
          </w:p>
          <w:p w14:paraId="0608E72C" w14:textId="77777777" w:rsidR="00E7782C" w:rsidRPr="00E7782C" w:rsidRDefault="00E7782C" w:rsidP="00B713FA">
            <w:pPr>
              <w:pStyle w:val="norm"/>
              <w:numPr>
                <w:ilvl w:val="0"/>
                <w:numId w:val="41"/>
              </w:numPr>
              <w:shd w:val="clear" w:color="auto" w:fill="FFFFFF"/>
              <w:spacing w:before="0" w:beforeAutospacing="0" w:after="0" w:afterAutospacing="0"/>
              <w:ind w:left="397"/>
              <w:jc w:val="both"/>
              <w:rPr>
                <w:rFonts w:eastAsia="Arial Unicode MS"/>
                <w:color w:val="000000" w:themeColor="text1"/>
                <w:sz w:val="20"/>
                <w:szCs w:val="20"/>
              </w:rPr>
            </w:pPr>
            <w:r w:rsidRPr="00E7782C">
              <w:rPr>
                <w:rFonts w:eastAsia="Arial Unicode MS"/>
                <w:color w:val="000000" w:themeColor="text1"/>
                <w:sz w:val="20"/>
                <w:szCs w:val="20"/>
              </w:rPr>
              <w:t>informații privind dezasamblarea, reciclarea și/sau eliminarea la sfârșitul ciclului de viață;</w:t>
            </w:r>
          </w:p>
          <w:p w14:paraId="1E992C7F" w14:textId="77777777" w:rsidR="00E7782C" w:rsidRPr="00E7782C" w:rsidRDefault="00E7782C" w:rsidP="00B713FA">
            <w:pPr>
              <w:pStyle w:val="norm"/>
              <w:numPr>
                <w:ilvl w:val="0"/>
                <w:numId w:val="40"/>
              </w:numPr>
              <w:shd w:val="clear" w:color="auto" w:fill="FFFFFF"/>
              <w:spacing w:before="0" w:beforeAutospacing="0" w:after="0" w:afterAutospacing="0"/>
              <w:ind w:left="397" w:hanging="357"/>
              <w:jc w:val="both"/>
              <w:rPr>
                <w:rFonts w:eastAsia="Arial Unicode MS"/>
                <w:color w:val="000000" w:themeColor="text1"/>
                <w:sz w:val="20"/>
                <w:szCs w:val="20"/>
              </w:rPr>
            </w:pPr>
            <w:r w:rsidRPr="00E7782C">
              <w:rPr>
                <w:rFonts w:eastAsia="Arial Unicode MS"/>
                <w:color w:val="000000" w:themeColor="text1"/>
                <w:sz w:val="20"/>
                <w:szCs w:val="20"/>
              </w:rPr>
              <w:t>în scopul evaluării conformității în temeiul pct.6-8, dosarul cu documentația tehnică trebuie să conțină următoarele elemente:</w:t>
            </w:r>
          </w:p>
          <w:p w14:paraId="754CCFBD" w14:textId="77777777" w:rsidR="00E7782C" w:rsidRPr="00E7782C" w:rsidRDefault="00E7782C" w:rsidP="00B713FA">
            <w:pPr>
              <w:pStyle w:val="norm"/>
              <w:numPr>
                <w:ilvl w:val="0"/>
                <w:numId w:val="42"/>
              </w:numPr>
              <w:shd w:val="clear" w:color="auto" w:fill="FFFFFF"/>
              <w:spacing w:before="0" w:beforeAutospacing="0" w:after="0" w:afterAutospacing="0"/>
              <w:ind w:left="397" w:hanging="357"/>
              <w:jc w:val="both"/>
              <w:rPr>
                <w:rFonts w:eastAsia="Arial Unicode MS"/>
                <w:color w:val="000000" w:themeColor="text1"/>
                <w:sz w:val="20"/>
                <w:szCs w:val="20"/>
              </w:rPr>
            </w:pPr>
            <w:r w:rsidRPr="00E7782C">
              <w:rPr>
                <w:rFonts w:eastAsia="Arial Unicode MS"/>
                <w:color w:val="000000" w:themeColor="text1"/>
                <w:sz w:val="20"/>
                <w:szCs w:val="20"/>
              </w:rPr>
              <w:t>elementele specificate la litera (a);</w:t>
            </w:r>
          </w:p>
          <w:p w14:paraId="1ECA6A11" w14:textId="77777777" w:rsidR="00E7782C" w:rsidRPr="00725D0A" w:rsidRDefault="00E7782C" w:rsidP="00B713FA">
            <w:pPr>
              <w:pStyle w:val="norm"/>
              <w:numPr>
                <w:ilvl w:val="0"/>
                <w:numId w:val="42"/>
              </w:numPr>
              <w:shd w:val="clear" w:color="auto" w:fill="FFFFFF"/>
              <w:spacing w:before="0" w:beforeAutospacing="0" w:after="0" w:afterAutospacing="0"/>
              <w:ind w:left="397" w:hanging="357"/>
              <w:jc w:val="both"/>
              <w:rPr>
                <w:rFonts w:eastAsia="Arial Unicode MS"/>
                <w:color w:val="000000" w:themeColor="text1"/>
                <w:sz w:val="20"/>
                <w:szCs w:val="20"/>
              </w:rPr>
            </w:pPr>
            <w:r w:rsidRPr="00E7782C">
              <w:rPr>
                <w:rFonts w:eastAsia="Arial Unicode MS"/>
                <w:color w:val="000000" w:themeColor="text1"/>
                <w:sz w:val="20"/>
                <w:szCs w:val="20"/>
              </w:rPr>
              <w:t xml:space="preserve">o listă a tuturor modelelor echivalente, dacă este </w:t>
            </w:r>
            <w:r w:rsidRPr="00725D0A">
              <w:rPr>
                <w:rFonts w:eastAsia="Arial Unicode MS"/>
                <w:color w:val="000000" w:themeColor="text1"/>
                <w:sz w:val="20"/>
                <w:szCs w:val="20"/>
              </w:rPr>
              <w:t>cazul.</w:t>
            </w:r>
          </w:p>
          <w:p w14:paraId="3E2E7F07" w14:textId="41B92223" w:rsidR="00725D0A" w:rsidRPr="00725D0A" w:rsidRDefault="00725D0A" w:rsidP="00725D0A">
            <w:pPr>
              <w:pStyle w:val="norm"/>
              <w:shd w:val="clear" w:color="auto" w:fill="FFFFFF"/>
              <w:spacing w:before="0" w:beforeAutospacing="0" w:after="0" w:afterAutospacing="0"/>
              <w:jc w:val="both"/>
              <w:rPr>
                <w:rFonts w:eastAsia="Arial Unicode MS"/>
                <w:color w:val="000000" w:themeColor="text1"/>
                <w:sz w:val="20"/>
                <w:szCs w:val="20"/>
              </w:rPr>
            </w:pPr>
            <w:r w:rsidRPr="00725D0A">
              <w:rPr>
                <w:color w:val="000000" w:themeColor="text1"/>
                <w:sz w:val="20"/>
                <w:szCs w:val="20"/>
                <w:lang w:val="ro-RO"/>
              </w:rPr>
              <w:t>2)De la data intrării în vigoare a Regulamentului</w:t>
            </w:r>
            <w:r w:rsidRPr="00725D0A">
              <w:rPr>
                <w:rFonts w:eastAsia="Arial Unicode MS"/>
                <w:color w:val="000000" w:themeColor="text1"/>
                <w:sz w:val="20"/>
                <w:szCs w:val="20"/>
              </w:rPr>
              <w:t>, trebuie furnizate următoarele informații despre aparatele pentru încălzire locală:</w:t>
            </w:r>
          </w:p>
          <w:p w14:paraId="17A451A4" w14:textId="50E71AEA" w:rsidR="00725D0A" w:rsidRPr="00725D0A" w:rsidRDefault="00725D0A" w:rsidP="00B713FA">
            <w:pPr>
              <w:pStyle w:val="norm"/>
              <w:numPr>
                <w:ilvl w:val="0"/>
                <w:numId w:val="43"/>
              </w:numPr>
              <w:shd w:val="clear" w:color="auto" w:fill="FFFFFF"/>
              <w:spacing w:before="0" w:beforeAutospacing="0" w:after="0" w:afterAutospacing="0"/>
              <w:ind w:left="527" w:hanging="357"/>
              <w:jc w:val="both"/>
              <w:rPr>
                <w:rFonts w:eastAsia="Arial Unicode MS"/>
                <w:color w:val="000000" w:themeColor="text1"/>
                <w:sz w:val="20"/>
                <w:szCs w:val="20"/>
              </w:rPr>
            </w:pPr>
            <w:r w:rsidRPr="00725D0A">
              <w:rPr>
                <w:rFonts w:eastAsia="Arial Unicode MS"/>
                <w:color w:val="000000" w:themeColor="text1"/>
                <w:sz w:val="20"/>
                <w:szCs w:val="20"/>
              </w:rPr>
              <w:t>numai în cazul aparatelor pentru încălzire locală fără coș și în cazul celor deschise spre șemineu: manualul cu instrucțiuni pentru utilizatorii finali, site-urile internet cu acces liber ale producătorilor și ambalajul produsului conțin următoarea propoziție, astfel încât să i se asigure vizibilitatea și lizibilitatea și într-o limbă care poate fi ușor înțeleasă de utilizatorii finali: „Acest produs nu poate fi sursa principală de încălzire.”;</w:t>
            </w:r>
          </w:p>
          <w:p w14:paraId="74B35532" w14:textId="77777777" w:rsidR="00E07CC1" w:rsidRPr="00E07CC1" w:rsidRDefault="00E07CC1" w:rsidP="00B713FA">
            <w:pPr>
              <w:pStyle w:val="norm"/>
              <w:numPr>
                <w:ilvl w:val="0"/>
                <w:numId w:val="44"/>
              </w:numPr>
              <w:shd w:val="clear" w:color="auto" w:fill="FFFFFF"/>
              <w:spacing w:before="0" w:beforeAutospacing="0" w:after="0" w:afterAutospacing="0"/>
              <w:ind w:left="641" w:hanging="357"/>
              <w:jc w:val="both"/>
              <w:rPr>
                <w:rFonts w:eastAsia="Arial Unicode MS"/>
                <w:color w:val="000000" w:themeColor="text1"/>
                <w:sz w:val="20"/>
                <w:szCs w:val="20"/>
              </w:rPr>
            </w:pPr>
            <w:r w:rsidRPr="00E07CC1">
              <w:rPr>
                <w:rFonts w:eastAsia="Arial Unicode MS"/>
                <w:color w:val="000000" w:themeColor="text1"/>
                <w:sz w:val="20"/>
                <w:szCs w:val="20"/>
              </w:rPr>
              <w:t>în cazul manualului cu instrucțiuni pentru utilizatorii finali, această propoziție figurează pe pagina de gardă a manualului;</w:t>
            </w:r>
          </w:p>
          <w:p w14:paraId="1ED86417" w14:textId="77777777" w:rsidR="00E07CC1" w:rsidRPr="00E07CC1" w:rsidRDefault="00E07CC1" w:rsidP="00B713FA">
            <w:pPr>
              <w:pStyle w:val="norm"/>
              <w:numPr>
                <w:ilvl w:val="0"/>
                <w:numId w:val="44"/>
              </w:numPr>
              <w:shd w:val="clear" w:color="auto" w:fill="FFFFFF"/>
              <w:spacing w:before="0" w:beforeAutospacing="0" w:after="0" w:afterAutospacing="0"/>
              <w:ind w:left="641" w:hanging="357"/>
              <w:jc w:val="both"/>
              <w:rPr>
                <w:rFonts w:eastAsia="Arial Unicode MS"/>
                <w:color w:val="000000" w:themeColor="text1"/>
                <w:sz w:val="20"/>
                <w:szCs w:val="20"/>
              </w:rPr>
            </w:pPr>
            <w:r w:rsidRPr="00E07CC1">
              <w:rPr>
                <w:rFonts w:eastAsia="Arial Unicode MS"/>
                <w:color w:val="000000" w:themeColor="text1"/>
                <w:sz w:val="20"/>
                <w:szCs w:val="20"/>
              </w:rPr>
              <w:t>în cazul site-urilor internet cu acces liber ale producătorilor, această propoziție este afișată împreună cu celelalte caracteristici ale produsului;</w:t>
            </w:r>
          </w:p>
          <w:p w14:paraId="6E8482AC" w14:textId="77777777" w:rsidR="00E07CC1" w:rsidRPr="00E07CC1" w:rsidRDefault="00E07CC1" w:rsidP="00B713FA">
            <w:pPr>
              <w:pStyle w:val="norm"/>
              <w:numPr>
                <w:ilvl w:val="0"/>
                <w:numId w:val="44"/>
              </w:numPr>
              <w:shd w:val="clear" w:color="auto" w:fill="FFFFFF"/>
              <w:spacing w:before="0" w:beforeAutospacing="0" w:after="0" w:afterAutospacing="0"/>
              <w:ind w:left="641" w:hanging="357"/>
              <w:jc w:val="both"/>
              <w:rPr>
                <w:rFonts w:eastAsia="Arial Unicode MS"/>
                <w:color w:val="000000" w:themeColor="text1"/>
                <w:sz w:val="20"/>
                <w:szCs w:val="20"/>
              </w:rPr>
            </w:pPr>
            <w:r w:rsidRPr="00E07CC1">
              <w:rPr>
                <w:rFonts w:eastAsia="Arial Unicode MS"/>
                <w:color w:val="000000" w:themeColor="text1"/>
                <w:sz w:val="20"/>
                <w:szCs w:val="20"/>
              </w:rPr>
              <w:t>în cazul ambalajului produsului, propoziția are o poziție vizibilă pe ambalaj atunci când acesta este expus pentru utilizatorul final înainte de cumpărare;</w:t>
            </w:r>
          </w:p>
          <w:p w14:paraId="4A85772E" w14:textId="4D007127" w:rsidR="00504FB7" w:rsidRPr="00504FB7" w:rsidRDefault="00504FB7" w:rsidP="00504FB7">
            <w:pPr>
              <w:pStyle w:val="norm"/>
              <w:shd w:val="clear" w:color="auto" w:fill="FFFFFF"/>
              <w:spacing w:before="0" w:beforeAutospacing="0" w:after="0" w:afterAutospacing="0"/>
              <w:jc w:val="both"/>
              <w:rPr>
                <w:rFonts w:eastAsia="Arial Unicode MS"/>
                <w:color w:val="000000" w:themeColor="text1"/>
                <w:sz w:val="20"/>
                <w:szCs w:val="20"/>
              </w:rPr>
            </w:pPr>
            <w:r w:rsidRPr="00504FB7">
              <w:rPr>
                <w:rFonts w:eastAsia="Arial Unicode MS"/>
                <w:color w:val="000000" w:themeColor="text1"/>
                <w:sz w:val="20"/>
                <w:szCs w:val="20"/>
              </w:rPr>
              <w:t>b)numai în cazul aparatelor electrice portabile pentru încălzire locală: manualul cu instrucțiuni pentru utilizatorii finali, site-urile internet cu acces liber ale producătorilor și ambalajul produsului conțin următoarea propoziție, astfel încât să i se asigure vizibilitatea și lizibilitatea și într-o limbă care poate fi ușor înțeleasă de utilizatorii finali: „Acest produs este adecvat numai pentru spațiile bine izolate sau pentru utilizarea ocazională.”:</w:t>
            </w:r>
          </w:p>
          <w:p w14:paraId="55451827" w14:textId="77777777" w:rsidR="00517B9B" w:rsidRPr="00517B9B" w:rsidRDefault="00517B9B" w:rsidP="00B713FA">
            <w:pPr>
              <w:pStyle w:val="norm"/>
              <w:numPr>
                <w:ilvl w:val="0"/>
                <w:numId w:val="45"/>
              </w:numPr>
              <w:shd w:val="clear" w:color="auto" w:fill="FFFFFF"/>
              <w:spacing w:before="0" w:beforeAutospacing="0" w:after="0" w:afterAutospacing="0"/>
              <w:ind w:left="284"/>
              <w:jc w:val="both"/>
              <w:rPr>
                <w:rFonts w:eastAsia="Arial Unicode MS"/>
                <w:color w:val="000000" w:themeColor="text1"/>
                <w:sz w:val="20"/>
                <w:szCs w:val="20"/>
              </w:rPr>
            </w:pPr>
            <w:r w:rsidRPr="00517B9B">
              <w:rPr>
                <w:rFonts w:eastAsia="Arial Unicode MS"/>
                <w:color w:val="000000" w:themeColor="text1"/>
                <w:sz w:val="20"/>
                <w:szCs w:val="20"/>
              </w:rPr>
              <w:t>în cazul manualului cu instrucțiuni pentru utilizatorii finali, această propoziție figurează pe pagina de gardă a manualului;</w:t>
            </w:r>
          </w:p>
          <w:p w14:paraId="56BC7E89" w14:textId="77777777" w:rsidR="00517B9B" w:rsidRPr="00517B9B" w:rsidRDefault="00517B9B" w:rsidP="00B713FA">
            <w:pPr>
              <w:pStyle w:val="norm"/>
              <w:numPr>
                <w:ilvl w:val="0"/>
                <w:numId w:val="45"/>
              </w:numPr>
              <w:shd w:val="clear" w:color="auto" w:fill="FFFFFF"/>
              <w:spacing w:before="0" w:beforeAutospacing="0" w:after="0" w:afterAutospacing="0"/>
              <w:ind w:left="284"/>
              <w:jc w:val="both"/>
              <w:rPr>
                <w:rFonts w:eastAsia="Arial Unicode MS"/>
                <w:color w:val="000000" w:themeColor="text1"/>
                <w:sz w:val="20"/>
                <w:szCs w:val="20"/>
              </w:rPr>
            </w:pPr>
            <w:r w:rsidRPr="00517B9B">
              <w:rPr>
                <w:rFonts w:eastAsia="Arial Unicode MS"/>
                <w:color w:val="000000" w:themeColor="text1"/>
                <w:sz w:val="20"/>
                <w:szCs w:val="20"/>
              </w:rPr>
              <w:lastRenderedPageBreak/>
              <w:t>în cazul site-urilor internet cu acces liber ale producătorilor, această propoziție este afișată împreună cu celelalte caracteristici ale produsului;</w:t>
            </w:r>
          </w:p>
          <w:p w14:paraId="184F3CF7" w14:textId="77777777" w:rsidR="00517B9B" w:rsidRPr="00517B9B" w:rsidRDefault="00517B9B" w:rsidP="00B713FA">
            <w:pPr>
              <w:pStyle w:val="norm"/>
              <w:numPr>
                <w:ilvl w:val="0"/>
                <w:numId w:val="45"/>
              </w:numPr>
              <w:shd w:val="clear" w:color="auto" w:fill="FFFFFF"/>
              <w:spacing w:before="0" w:beforeAutospacing="0" w:after="0" w:afterAutospacing="0"/>
              <w:ind w:left="284"/>
              <w:jc w:val="both"/>
              <w:rPr>
                <w:rFonts w:eastAsia="Arial Unicode MS"/>
                <w:color w:val="000000" w:themeColor="text1"/>
                <w:sz w:val="20"/>
                <w:szCs w:val="20"/>
              </w:rPr>
            </w:pPr>
            <w:r w:rsidRPr="00517B9B">
              <w:rPr>
                <w:rFonts w:eastAsia="Arial Unicode MS"/>
                <w:color w:val="000000" w:themeColor="text1"/>
                <w:sz w:val="20"/>
                <w:szCs w:val="20"/>
              </w:rPr>
              <w:t>în cazul ambalajului produsului, propoziția are o poziție vizibilă pe ambalaj atunci când acesta este expus pentru utilizatorul final înainte de cumpărare.</w:t>
            </w:r>
          </w:p>
          <w:p w14:paraId="7BCA8127" w14:textId="77777777" w:rsidR="00D10C3C" w:rsidRPr="00D10C3C" w:rsidRDefault="00D10C3C" w:rsidP="00D10C3C">
            <w:pPr>
              <w:pStyle w:val="title-table"/>
              <w:shd w:val="clear" w:color="auto" w:fill="FFFFFF"/>
              <w:spacing w:before="0" w:beforeAutospacing="0" w:after="0" w:afterAutospacing="0"/>
              <w:jc w:val="right"/>
              <w:rPr>
                <w:rFonts w:eastAsia="Arial Unicode MS"/>
                <w:color w:val="333333"/>
                <w:sz w:val="20"/>
                <w:szCs w:val="20"/>
                <w:lang w:val="en-US"/>
              </w:rPr>
            </w:pPr>
            <w:r w:rsidRPr="00D10C3C">
              <w:rPr>
                <w:rStyle w:val="italics"/>
                <w:rFonts w:eastAsia="Arial Unicode MS"/>
                <w:color w:val="333333"/>
                <w:sz w:val="20"/>
                <w:szCs w:val="20"/>
                <w:lang w:val="en-US"/>
              </w:rPr>
              <w:t>Tabelul 1</w:t>
            </w:r>
          </w:p>
          <w:p w14:paraId="22C9BBAB" w14:textId="77777777" w:rsidR="00D10C3C" w:rsidRPr="00D10C3C" w:rsidRDefault="00D10C3C" w:rsidP="00D10C3C">
            <w:pPr>
              <w:pStyle w:val="title-table"/>
              <w:shd w:val="clear" w:color="auto" w:fill="FFFFFF"/>
              <w:spacing w:before="0" w:beforeAutospacing="0" w:after="0" w:afterAutospacing="0"/>
              <w:jc w:val="center"/>
              <w:rPr>
                <w:rFonts w:eastAsia="Arial Unicode MS"/>
                <w:b/>
                <w:bCs/>
                <w:color w:val="333333"/>
                <w:sz w:val="20"/>
                <w:szCs w:val="20"/>
                <w:lang w:val="en-US"/>
              </w:rPr>
            </w:pPr>
            <w:r w:rsidRPr="00D10C3C">
              <w:rPr>
                <w:rStyle w:val="boldface"/>
                <w:rFonts w:eastAsia="Arial Unicode MS"/>
                <w:b/>
                <w:bCs/>
                <w:color w:val="333333"/>
                <w:sz w:val="20"/>
                <w:szCs w:val="20"/>
                <w:lang w:val="en-US"/>
              </w:rPr>
              <w:t>Cerințe privind informațiile referitoare la aparatele pentru încălzire locală cu combustibil gazos/lichid</w:t>
            </w:r>
          </w:p>
          <w:tbl>
            <w:tblPr>
              <w:tblStyle w:val="TableGrid"/>
              <w:tblW w:w="4077" w:type="dxa"/>
              <w:tblLayout w:type="fixed"/>
              <w:tblLook w:val="04A0" w:firstRow="1" w:lastRow="0" w:firstColumn="1" w:lastColumn="0" w:noHBand="0" w:noVBand="1"/>
            </w:tblPr>
            <w:tblGrid>
              <w:gridCol w:w="522"/>
              <w:gridCol w:w="523"/>
              <w:gridCol w:w="131"/>
              <w:gridCol w:w="394"/>
              <w:gridCol w:w="525"/>
              <w:gridCol w:w="279"/>
              <w:gridCol w:w="426"/>
              <w:gridCol w:w="285"/>
              <w:gridCol w:w="140"/>
              <w:gridCol w:w="427"/>
              <w:gridCol w:w="425"/>
            </w:tblGrid>
            <w:tr w:rsidR="00AA48B0" w:rsidRPr="00AA48B0" w14:paraId="0D3B3E9A" w14:textId="77777777" w:rsidTr="00DE6F92">
              <w:tc>
                <w:tcPr>
                  <w:tcW w:w="4077" w:type="dxa"/>
                  <w:gridSpan w:val="11"/>
                </w:tcPr>
                <w:p w14:paraId="7001B9A1" w14:textId="77777777" w:rsidR="00AA48B0" w:rsidRPr="00AA48B0" w:rsidRDefault="00AA48B0"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AA48B0">
                    <w:rPr>
                      <w:rFonts w:eastAsia="Arial Unicode MS"/>
                      <w:color w:val="333333"/>
                      <w:sz w:val="20"/>
                      <w:szCs w:val="20"/>
                      <w:shd w:val="clear" w:color="auto" w:fill="FFFFFF"/>
                    </w:rPr>
                    <w:t>Identificatorul de model(e):</w:t>
                  </w:r>
                </w:p>
              </w:tc>
            </w:tr>
            <w:tr w:rsidR="00AA48B0" w:rsidRPr="00AA48B0" w14:paraId="2C14D5B2" w14:textId="77777777" w:rsidTr="00DE6F92">
              <w:tc>
                <w:tcPr>
                  <w:tcW w:w="4077" w:type="dxa"/>
                  <w:gridSpan w:val="11"/>
                </w:tcPr>
                <w:p w14:paraId="34DD6267" w14:textId="77777777" w:rsidR="00AA48B0" w:rsidRPr="00AA48B0" w:rsidRDefault="00AA48B0"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AA48B0">
                    <w:rPr>
                      <w:rFonts w:eastAsia="Arial Unicode MS"/>
                      <w:color w:val="333333"/>
                      <w:sz w:val="20"/>
                      <w:szCs w:val="20"/>
                      <w:shd w:val="clear" w:color="auto" w:fill="FFFFFF"/>
                      <w:lang w:val="en-US"/>
                    </w:rPr>
                    <w:t>Funcție de încălzire indirectă: [da/nu]</w:t>
                  </w:r>
                </w:p>
              </w:tc>
            </w:tr>
            <w:tr w:rsidR="00AA48B0" w:rsidRPr="00AA48B0" w14:paraId="3E77D77C" w14:textId="77777777" w:rsidTr="00DE6F92">
              <w:tc>
                <w:tcPr>
                  <w:tcW w:w="4077" w:type="dxa"/>
                  <w:gridSpan w:val="11"/>
                </w:tcPr>
                <w:p w14:paraId="3656E40F"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rPr>
                    <w:t>Putere termică directă: … (kW)</w:t>
                  </w:r>
                </w:p>
              </w:tc>
            </w:tr>
            <w:tr w:rsidR="00AA48B0" w:rsidRPr="00AA48B0" w14:paraId="0E591FCC" w14:textId="77777777" w:rsidTr="00DE6F92">
              <w:tc>
                <w:tcPr>
                  <w:tcW w:w="4077" w:type="dxa"/>
                  <w:gridSpan w:val="11"/>
                </w:tcPr>
                <w:p w14:paraId="16928731"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rPr>
                    <w:t>Putere termică indirectă: … (kW)</w:t>
                  </w:r>
                </w:p>
              </w:tc>
            </w:tr>
            <w:tr w:rsidR="00AA48B0" w:rsidRPr="00AA48B0" w14:paraId="282EE9DB" w14:textId="77777777" w:rsidTr="00DE6F92">
              <w:trPr>
                <w:trHeight w:val="93"/>
              </w:trPr>
              <w:tc>
                <w:tcPr>
                  <w:tcW w:w="1178" w:type="dxa"/>
                  <w:gridSpan w:val="3"/>
                  <w:vMerge w:val="restart"/>
                </w:tcPr>
                <w:p w14:paraId="0C25830B"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b/>
                      <w:bCs/>
                      <w:color w:val="333333"/>
                      <w:sz w:val="20"/>
                      <w:szCs w:val="20"/>
                      <w:shd w:val="clear" w:color="auto" w:fill="FFFFFF"/>
                    </w:rPr>
                    <w:t>Combustibil</w:t>
                  </w:r>
                </w:p>
              </w:tc>
              <w:tc>
                <w:tcPr>
                  <w:tcW w:w="919" w:type="dxa"/>
                  <w:gridSpan w:val="2"/>
                  <w:vMerge w:val="restart"/>
                </w:tcPr>
                <w:p w14:paraId="1620FDBD"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990" w:type="dxa"/>
                  <w:gridSpan w:val="3"/>
                  <w:vMerge w:val="restart"/>
                </w:tcPr>
                <w:p w14:paraId="0AB2ECBE"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990" w:type="dxa"/>
                  <w:gridSpan w:val="3"/>
                </w:tcPr>
                <w:p w14:paraId="0D30E787"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b/>
                      <w:bCs/>
                      <w:color w:val="333333"/>
                      <w:sz w:val="20"/>
                      <w:szCs w:val="20"/>
                      <w:shd w:val="clear" w:color="auto" w:fill="FFFFFF"/>
                    </w:rPr>
                    <w:t>Emisiile aparatului pentru încălzire</w:t>
                  </w:r>
                  <w:hyperlink r:id="rId13" w:anchor="E0002" w:history="1">
                    <w:r w:rsidRPr="00B16470">
                      <w:rPr>
                        <w:rStyle w:val="Hyperlink"/>
                        <w:rFonts w:eastAsia="Arial Unicode MS"/>
                        <w:b/>
                        <w:bCs/>
                        <w:color w:val="4472C4"/>
                        <w:sz w:val="20"/>
                        <w:szCs w:val="20"/>
                      </w:rPr>
                      <w:t>(</w:t>
                    </w:r>
                    <w:r w:rsidRPr="00B16470">
                      <w:rPr>
                        <w:rStyle w:val="superscript"/>
                        <w:rFonts w:eastAsia="Arial Unicode MS"/>
                        <w:b/>
                        <w:bCs/>
                        <w:color w:val="4472C4"/>
                        <w:sz w:val="20"/>
                        <w:szCs w:val="20"/>
                        <w:vertAlign w:val="superscript"/>
                      </w:rPr>
                      <w:t>1</w:t>
                    </w:r>
                    <w:r w:rsidRPr="00B16470">
                      <w:rPr>
                        <w:rStyle w:val="Hyperlink"/>
                        <w:rFonts w:eastAsia="Arial Unicode MS"/>
                        <w:b/>
                        <w:bCs/>
                        <w:color w:val="4472C4"/>
                        <w:sz w:val="20"/>
                        <w:szCs w:val="20"/>
                      </w:rPr>
                      <w:t>)</w:t>
                    </w:r>
                  </w:hyperlink>
                </w:p>
              </w:tc>
            </w:tr>
            <w:tr w:rsidR="00AA48B0" w:rsidRPr="00AA48B0" w14:paraId="3CF3FABD" w14:textId="77777777" w:rsidTr="00DE6F92">
              <w:trPr>
                <w:trHeight w:val="93"/>
              </w:trPr>
              <w:tc>
                <w:tcPr>
                  <w:tcW w:w="1178" w:type="dxa"/>
                  <w:gridSpan w:val="3"/>
                  <w:vMerge/>
                </w:tcPr>
                <w:p w14:paraId="2ACE38CC"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919" w:type="dxa"/>
                  <w:gridSpan w:val="2"/>
                  <w:vMerge/>
                </w:tcPr>
                <w:p w14:paraId="4465B377"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990" w:type="dxa"/>
                  <w:gridSpan w:val="3"/>
                  <w:vMerge/>
                </w:tcPr>
                <w:p w14:paraId="0CA2AF68"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990" w:type="dxa"/>
                  <w:gridSpan w:val="3"/>
                </w:tcPr>
                <w:p w14:paraId="582FCDB8"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b/>
                      <w:bCs/>
                      <w:color w:val="333333"/>
                      <w:sz w:val="20"/>
                      <w:szCs w:val="20"/>
                      <w:shd w:val="clear" w:color="auto" w:fill="FFFFFF"/>
                    </w:rPr>
                    <w:t>NO</w:t>
                  </w:r>
                  <w:r w:rsidRPr="00AA48B0">
                    <w:rPr>
                      <w:rStyle w:val="subscript"/>
                      <w:rFonts w:eastAsia="Arial Unicode MS"/>
                      <w:b/>
                      <w:bCs/>
                      <w:color w:val="333333"/>
                      <w:sz w:val="20"/>
                      <w:szCs w:val="20"/>
                      <w:vertAlign w:val="subscript"/>
                    </w:rPr>
                    <w:t>x</w:t>
                  </w:r>
                </w:p>
              </w:tc>
            </w:tr>
            <w:tr w:rsidR="00AA48B0" w:rsidRPr="00AA48B0" w14:paraId="6C058CB9" w14:textId="77777777" w:rsidTr="00DE6F92">
              <w:tc>
                <w:tcPr>
                  <w:tcW w:w="1178" w:type="dxa"/>
                  <w:gridSpan w:val="3"/>
                </w:tcPr>
                <w:p w14:paraId="76E6F7E7" w14:textId="77777777" w:rsidR="00AA48B0" w:rsidRPr="00AA48B0" w:rsidRDefault="00AA48B0"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AA48B0">
                    <w:rPr>
                      <w:rFonts w:eastAsia="Arial Unicode MS"/>
                      <w:color w:val="333333"/>
                      <w:sz w:val="20"/>
                      <w:szCs w:val="20"/>
                      <w:shd w:val="clear" w:color="auto" w:fill="FFFFFF"/>
                    </w:rPr>
                    <w:t>Selectați tipul de combustibil</w:t>
                  </w:r>
                </w:p>
              </w:tc>
              <w:tc>
                <w:tcPr>
                  <w:tcW w:w="919" w:type="dxa"/>
                  <w:gridSpan w:val="2"/>
                </w:tcPr>
                <w:p w14:paraId="15C1518E" w14:textId="77777777" w:rsidR="00AA48B0" w:rsidRPr="00AA48B0" w:rsidRDefault="00AA48B0"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AA48B0">
                    <w:rPr>
                      <w:rFonts w:eastAsia="Arial Unicode MS"/>
                      <w:color w:val="333333"/>
                      <w:sz w:val="20"/>
                      <w:szCs w:val="20"/>
                      <w:shd w:val="clear" w:color="auto" w:fill="FFFFFF"/>
                    </w:rPr>
                    <w:t>[gazos/lichid]</w:t>
                  </w:r>
                </w:p>
              </w:tc>
              <w:tc>
                <w:tcPr>
                  <w:tcW w:w="990" w:type="dxa"/>
                  <w:gridSpan w:val="3"/>
                </w:tcPr>
                <w:p w14:paraId="346278FF" w14:textId="77777777" w:rsidR="00AA48B0" w:rsidRPr="00AA48B0" w:rsidRDefault="00AA48B0"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AA48B0">
                    <w:rPr>
                      <w:rFonts w:eastAsia="Arial Unicode MS"/>
                      <w:color w:val="333333"/>
                      <w:sz w:val="20"/>
                      <w:szCs w:val="20"/>
                      <w:shd w:val="clear" w:color="auto" w:fill="FFFFFF"/>
                    </w:rPr>
                    <w:t>[a se specifica]</w:t>
                  </w:r>
                </w:p>
              </w:tc>
              <w:tc>
                <w:tcPr>
                  <w:tcW w:w="990" w:type="dxa"/>
                  <w:gridSpan w:val="3"/>
                </w:tcPr>
                <w:p w14:paraId="40C8A242" w14:textId="77777777" w:rsidR="00AA48B0" w:rsidRPr="00AA48B0" w:rsidRDefault="00AA48B0"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AA48B0">
                    <w:rPr>
                      <w:rFonts w:eastAsia="Arial Unicode MS"/>
                      <w:b/>
                      <w:bCs/>
                      <w:color w:val="333333"/>
                      <w:sz w:val="20"/>
                      <w:szCs w:val="20"/>
                      <w:shd w:val="clear" w:color="auto" w:fill="FFFFFF"/>
                    </w:rPr>
                    <w:t>[mg/kWh</w:t>
                  </w:r>
                  <w:r w:rsidRPr="00AA48B0">
                    <w:rPr>
                      <w:rStyle w:val="subscript"/>
                      <w:rFonts w:eastAsia="Arial Unicode MS"/>
                      <w:b/>
                      <w:bCs/>
                      <w:color w:val="333333"/>
                      <w:sz w:val="20"/>
                      <w:szCs w:val="20"/>
                      <w:vertAlign w:val="subscript"/>
                    </w:rPr>
                    <w:t>input</w:t>
                  </w:r>
                  <w:r w:rsidRPr="00AA48B0">
                    <w:rPr>
                      <w:rFonts w:eastAsia="Arial Unicode MS"/>
                      <w:b/>
                      <w:bCs/>
                      <w:color w:val="333333"/>
                      <w:sz w:val="20"/>
                      <w:szCs w:val="20"/>
                      <w:shd w:val="clear" w:color="auto" w:fill="FFFFFF"/>
                    </w:rPr>
                    <w:t>] (PCS)</w:t>
                  </w:r>
                </w:p>
              </w:tc>
            </w:tr>
            <w:tr w:rsidR="00AA48B0" w:rsidRPr="00AA48B0" w14:paraId="5FF64F57" w14:textId="77777777" w:rsidTr="00DE6F92">
              <w:tc>
                <w:tcPr>
                  <w:tcW w:w="1178" w:type="dxa"/>
                  <w:gridSpan w:val="3"/>
                </w:tcPr>
                <w:p w14:paraId="2BF491BD" w14:textId="77777777" w:rsidR="00AA48B0" w:rsidRPr="00AA48B0" w:rsidRDefault="00AA48B0" w:rsidP="001B54C7">
                  <w:pPr>
                    <w:pStyle w:val="ti-art"/>
                    <w:framePr w:hSpace="180" w:wrap="around" w:vAnchor="text" w:hAnchor="text" w:x="-136" w:y="1"/>
                    <w:spacing w:before="0" w:beforeAutospacing="0" w:after="0" w:afterAutospacing="0"/>
                    <w:suppressOverlap/>
                    <w:rPr>
                      <w:i/>
                      <w:iCs/>
                      <w:color w:val="333333"/>
                      <w:sz w:val="20"/>
                      <w:szCs w:val="20"/>
                      <w:lang w:val="en-US"/>
                    </w:rPr>
                  </w:pPr>
                </w:p>
              </w:tc>
              <w:tc>
                <w:tcPr>
                  <w:tcW w:w="919" w:type="dxa"/>
                  <w:gridSpan w:val="2"/>
                </w:tcPr>
                <w:p w14:paraId="6087D527" w14:textId="77777777" w:rsidR="00AA48B0" w:rsidRPr="00AA48B0" w:rsidRDefault="00AA48B0" w:rsidP="001B54C7">
                  <w:pPr>
                    <w:pStyle w:val="ti-art"/>
                    <w:framePr w:hSpace="180" w:wrap="around" w:vAnchor="text" w:hAnchor="text" w:x="-136" w:y="1"/>
                    <w:spacing w:before="0" w:beforeAutospacing="0" w:after="0" w:afterAutospacing="0"/>
                    <w:suppressOverlap/>
                    <w:rPr>
                      <w:i/>
                      <w:iCs/>
                      <w:color w:val="333333"/>
                      <w:sz w:val="20"/>
                      <w:szCs w:val="20"/>
                      <w:lang w:val="en-US"/>
                    </w:rPr>
                  </w:pPr>
                </w:p>
              </w:tc>
              <w:tc>
                <w:tcPr>
                  <w:tcW w:w="990" w:type="dxa"/>
                  <w:gridSpan w:val="3"/>
                </w:tcPr>
                <w:p w14:paraId="56091CAC" w14:textId="77777777" w:rsidR="00AA48B0" w:rsidRPr="00AA48B0" w:rsidRDefault="00AA48B0" w:rsidP="001B54C7">
                  <w:pPr>
                    <w:pStyle w:val="ti-art"/>
                    <w:framePr w:hSpace="180" w:wrap="around" w:vAnchor="text" w:hAnchor="text" w:x="-136" w:y="1"/>
                    <w:spacing w:before="0" w:beforeAutospacing="0" w:after="0" w:afterAutospacing="0"/>
                    <w:suppressOverlap/>
                    <w:rPr>
                      <w:i/>
                      <w:iCs/>
                      <w:color w:val="333333"/>
                      <w:sz w:val="20"/>
                      <w:szCs w:val="20"/>
                      <w:lang w:val="en-US"/>
                    </w:rPr>
                  </w:pPr>
                </w:p>
              </w:tc>
              <w:tc>
                <w:tcPr>
                  <w:tcW w:w="990" w:type="dxa"/>
                  <w:gridSpan w:val="3"/>
                </w:tcPr>
                <w:p w14:paraId="369DD4B7" w14:textId="77777777" w:rsidR="00AA48B0" w:rsidRPr="00AA48B0" w:rsidRDefault="00AA48B0" w:rsidP="001B54C7">
                  <w:pPr>
                    <w:pStyle w:val="ti-art"/>
                    <w:framePr w:hSpace="180" w:wrap="around" w:vAnchor="text" w:hAnchor="text" w:x="-136" w:y="1"/>
                    <w:spacing w:before="0" w:beforeAutospacing="0" w:after="0" w:afterAutospacing="0"/>
                    <w:suppressOverlap/>
                    <w:rPr>
                      <w:i/>
                      <w:iCs/>
                      <w:color w:val="333333"/>
                      <w:sz w:val="20"/>
                      <w:szCs w:val="20"/>
                      <w:lang w:val="en-US"/>
                    </w:rPr>
                  </w:pPr>
                </w:p>
              </w:tc>
            </w:tr>
            <w:tr w:rsidR="00AA48B0" w:rsidRPr="00AA48B0" w14:paraId="7D68A808" w14:textId="77777777" w:rsidTr="00DE6F92">
              <w:tc>
                <w:tcPr>
                  <w:tcW w:w="523" w:type="dxa"/>
                </w:tcPr>
                <w:p w14:paraId="074E94CD" w14:textId="77777777" w:rsidR="00AA48B0" w:rsidRPr="00AA48B0" w:rsidRDefault="00AA48B0"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AA48B0">
                    <w:rPr>
                      <w:rFonts w:eastAsia="Arial Unicode MS"/>
                      <w:b/>
                      <w:bCs/>
                      <w:color w:val="333333"/>
                      <w:sz w:val="20"/>
                      <w:szCs w:val="20"/>
                      <w:shd w:val="clear" w:color="auto" w:fill="FFFFFF"/>
                    </w:rPr>
                    <w:t>Parametru</w:t>
                  </w:r>
                </w:p>
              </w:tc>
              <w:tc>
                <w:tcPr>
                  <w:tcW w:w="524" w:type="dxa"/>
                </w:tcPr>
                <w:p w14:paraId="6CAF27EE" w14:textId="77777777" w:rsidR="00AA48B0" w:rsidRPr="00AA48B0" w:rsidRDefault="00AA48B0"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AA48B0">
                    <w:rPr>
                      <w:rFonts w:eastAsia="Arial Unicode MS"/>
                      <w:b/>
                      <w:bCs/>
                      <w:color w:val="333333"/>
                      <w:sz w:val="20"/>
                      <w:szCs w:val="20"/>
                      <w:shd w:val="clear" w:color="auto" w:fill="FFFFFF"/>
                    </w:rPr>
                    <w:t>Simbol</w:t>
                  </w:r>
                </w:p>
              </w:tc>
              <w:tc>
                <w:tcPr>
                  <w:tcW w:w="525" w:type="dxa"/>
                  <w:gridSpan w:val="2"/>
                </w:tcPr>
                <w:p w14:paraId="169BBCCA" w14:textId="77777777" w:rsidR="00AA48B0" w:rsidRPr="00AA48B0" w:rsidRDefault="00AA48B0"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AA48B0">
                    <w:rPr>
                      <w:rFonts w:eastAsia="Arial Unicode MS"/>
                      <w:b/>
                      <w:bCs/>
                      <w:color w:val="333333"/>
                      <w:sz w:val="20"/>
                      <w:szCs w:val="20"/>
                      <w:shd w:val="clear" w:color="auto" w:fill="FFFFFF"/>
                    </w:rPr>
                    <w:t>Valoare</w:t>
                  </w:r>
                </w:p>
              </w:tc>
              <w:tc>
                <w:tcPr>
                  <w:tcW w:w="525" w:type="dxa"/>
                </w:tcPr>
                <w:p w14:paraId="6FA65770" w14:textId="77777777" w:rsidR="00AA48B0" w:rsidRPr="00AA48B0" w:rsidRDefault="00AA48B0"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AA48B0">
                    <w:rPr>
                      <w:rFonts w:eastAsia="Arial Unicode MS"/>
                      <w:b/>
                      <w:bCs/>
                      <w:color w:val="333333"/>
                      <w:sz w:val="20"/>
                      <w:szCs w:val="20"/>
                      <w:shd w:val="clear" w:color="auto" w:fill="FFFFFF"/>
                    </w:rPr>
                    <w:t>Unitate</w:t>
                  </w:r>
                </w:p>
              </w:tc>
              <w:tc>
                <w:tcPr>
                  <w:tcW w:w="279" w:type="dxa"/>
                </w:tcPr>
                <w:p w14:paraId="5B755D85" w14:textId="77777777" w:rsidR="00AA48B0" w:rsidRPr="00AA48B0" w:rsidRDefault="00AA48B0" w:rsidP="001B54C7">
                  <w:pPr>
                    <w:pStyle w:val="ti-art"/>
                    <w:framePr w:hSpace="180" w:wrap="around" w:vAnchor="text" w:hAnchor="text" w:x="-136" w:y="1"/>
                    <w:spacing w:before="0" w:beforeAutospacing="0" w:after="0" w:afterAutospacing="0"/>
                    <w:suppressOverlap/>
                    <w:rPr>
                      <w:i/>
                      <w:iCs/>
                      <w:color w:val="333333"/>
                      <w:sz w:val="20"/>
                      <w:szCs w:val="20"/>
                      <w:lang w:val="en-US"/>
                    </w:rPr>
                  </w:pPr>
                </w:p>
              </w:tc>
              <w:tc>
                <w:tcPr>
                  <w:tcW w:w="426" w:type="dxa"/>
                </w:tcPr>
                <w:p w14:paraId="40919E7E" w14:textId="77777777" w:rsidR="00AA48B0" w:rsidRPr="00AA48B0" w:rsidRDefault="00AA48B0"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AA48B0">
                    <w:rPr>
                      <w:rFonts w:eastAsia="Arial Unicode MS"/>
                      <w:b/>
                      <w:bCs/>
                      <w:color w:val="333333"/>
                      <w:sz w:val="20"/>
                      <w:szCs w:val="20"/>
                      <w:shd w:val="clear" w:color="auto" w:fill="FFFFFF"/>
                    </w:rPr>
                    <w:t>Parametru</w:t>
                  </w:r>
                </w:p>
              </w:tc>
              <w:tc>
                <w:tcPr>
                  <w:tcW w:w="283" w:type="dxa"/>
                </w:tcPr>
                <w:p w14:paraId="2D7A262F" w14:textId="77777777" w:rsidR="00AA48B0" w:rsidRPr="00AA48B0" w:rsidRDefault="00AA48B0"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AA48B0">
                    <w:rPr>
                      <w:rFonts w:eastAsia="Arial Unicode MS"/>
                      <w:b/>
                      <w:bCs/>
                      <w:color w:val="333333"/>
                      <w:sz w:val="20"/>
                      <w:szCs w:val="20"/>
                      <w:shd w:val="clear" w:color="auto" w:fill="FFFFFF"/>
                    </w:rPr>
                    <w:t>Simbol</w:t>
                  </w:r>
                </w:p>
              </w:tc>
              <w:tc>
                <w:tcPr>
                  <w:tcW w:w="567" w:type="dxa"/>
                  <w:gridSpan w:val="2"/>
                </w:tcPr>
                <w:p w14:paraId="4217ADD1" w14:textId="77777777" w:rsidR="00AA48B0" w:rsidRPr="00AA48B0" w:rsidRDefault="00AA48B0"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AA48B0">
                    <w:rPr>
                      <w:rFonts w:eastAsia="Arial Unicode MS"/>
                      <w:b/>
                      <w:bCs/>
                      <w:color w:val="333333"/>
                      <w:sz w:val="20"/>
                      <w:szCs w:val="20"/>
                      <w:shd w:val="clear" w:color="auto" w:fill="FFFFFF"/>
                    </w:rPr>
                    <w:t>Valoare</w:t>
                  </w:r>
                </w:p>
              </w:tc>
              <w:tc>
                <w:tcPr>
                  <w:tcW w:w="425" w:type="dxa"/>
                </w:tcPr>
                <w:p w14:paraId="2174157A" w14:textId="77777777" w:rsidR="00AA48B0" w:rsidRPr="00AA48B0" w:rsidRDefault="00AA48B0"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AA48B0">
                    <w:rPr>
                      <w:rFonts w:eastAsia="Arial Unicode MS"/>
                      <w:b/>
                      <w:bCs/>
                      <w:color w:val="333333"/>
                      <w:sz w:val="20"/>
                      <w:szCs w:val="20"/>
                      <w:shd w:val="clear" w:color="auto" w:fill="FFFFFF"/>
                    </w:rPr>
                    <w:t>Unitate</w:t>
                  </w:r>
                </w:p>
              </w:tc>
            </w:tr>
            <w:tr w:rsidR="00AA48B0" w:rsidRPr="00AA48B0" w14:paraId="1B909699" w14:textId="77777777" w:rsidTr="00DE6F92">
              <w:tc>
                <w:tcPr>
                  <w:tcW w:w="2097" w:type="dxa"/>
                  <w:gridSpan w:val="5"/>
                </w:tcPr>
                <w:p w14:paraId="33033C62"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sidRPr="00AA48B0">
                    <w:rPr>
                      <w:rFonts w:eastAsia="Arial Unicode MS"/>
                      <w:b/>
                      <w:bCs/>
                      <w:color w:val="333333"/>
                      <w:sz w:val="20"/>
                      <w:szCs w:val="20"/>
                      <w:shd w:val="clear" w:color="auto" w:fill="FFFFFF"/>
                    </w:rPr>
                    <w:t>Puterea termică</w:t>
                  </w:r>
                </w:p>
              </w:tc>
              <w:tc>
                <w:tcPr>
                  <w:tcW w:w="279" w:type="dxa"/>
                </w:tcPr>
                <w:p w14:paraId="1E3050A6" w14:textId="77777777" w:rsidR="00AA48B0" w:rsidRPr="00AA48B0" w:rsidRDefault="00AA48B0" w:rsidP="001B54C7">
                  <w:pPr>
                    <w:pStyle w:val="ti-art"/>
                    <w:framePr w:hSpace="180" w:wrap="around" w:vAnchor="text" w:hAnchor="text" w:x="-136" w:y="1"/>
                    <w:spacing w:before="0" w:beforeAutospacing="0" w:after="0" w:afterAutospacing="0"/>
                    <w:suppressOverlap/>
                    <w:rPr>
                      <w:i/>
                      <w:iCs/>
                      <w:color w:val="333333"/>
                      <w:sz w:val="20"/>
                      <w:szCs w:val="20"/>
                      <w:lang w:val="en-US"/>
                    </w:rPr>
                  </w:pPr>
                </w:p>
              </w:tc>
              <w:tc>
                <w:tcPr>
                  <w:tcW w:w="1701" w:type="dxa"/>
                  <w:gridSpan w:val="5"/>
                </w:tcPr>
                <w:p w14:paraId="3E92AA00"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sidRPr="00AA48B0">
                    <w:rPr>
                      <w:rFonts w:eastAsia="Arial Unicode MS"/>
                      <w:b/>
                      <w:bCs/>
                      <w:color w:val="333333"/>
                      <w:sz w:val="20"/>
                      <w:szCs w:val="20"/>
                      <w:shd w:val="clear" w:color="auto" w:fill="FFFFFF"/>
                    </w:rPr>
                    <w:t>Randamentul util (PCN)</w:t>
                  </w:r>
                </w:p>
              </w:tc>
            </w:tr>
            <w:tr w:rsidR="00AA48B0" w:rsidRPr="00AA48B0" w14:paraId="262D8143" w14:textId="77777777" w:rsidTr="00DE6F92">
              <w:tc>
                <w:tcPr>
                  <w:tcW w:w="523" w:type="dxa"/>
                </w:tcPr>
                <w:p w14:paraId="14EE21D5"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sidRPr="00AA48B0">
                    <w:rPr>
                      <w:rFonts w:eastAsia="Arial Unicode MS"/>
                      <w:color w:val="333333"/>
                      <w:sz w:val="20"/>
                      <w:szCs w:val="20"/>
                      <w:shd w:val="clear" w:color="auto" w:fill="FFFFFF"/>
                    </w:rPr>
                    <w:t>Puterea termică nominală</w:t>
                  </w:r>
                </w:p>
              </w:tc>
              <w:tc>
                <w:tcPr>
                  <w:tcW w:w="524" w:type="dxa"/>
                </w:tcPr>
                <w:p w14:paraId="0E94AF57"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sidRPr="00AA48B0">
                    <w:rPr>
                      <w:rFonts w:eastAsia="Arial Unicode MS"/>
                      <w:i/>
                      <w:iCs/>
                      <w:color w:val="333333"/>
                      <w:sz w:val="20"/>
                      <w:szCs w:val="20"/>
                      <w:shd w:val="clear" w:color="auto" w:fill="FFFFFF"/>
                    </w:rPr>
                    <w:t>P</w:t>
                  </w:r>
                  <w:r w:rsidRPr="00AA48B0">
                    <w:rPr>
                      <w:rStyle w:val="subscript"/>
                      <w:rFonts w:eastAsia="Arial Unicode MS"/>
                      <w:i/>
                      <w:iCs/>
                      <w:color w:val="333333"/>
                      <w:sz w:val="20"/>
                      <w:szCs w:val="20"/>
                      <w:vertAlign w:val="subscript"/>
                    </w:rPr>
                    <w:t>nom</w:t>
                  </w:r>
                </w:p>
              </w:tc>
              <w:tc>
                <w:tcPr>
                  <w:tcW w:w="525" w:type="dxa"/>
                  <w:gridSpan w:val="2"/>
                </w:tcPr>
                <w:p w14:paraId="7917509A"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sidRPr="00AA48B0">
                    <w:rPr>
                      <w:rFonts w:eastAsia="Arial Unicode MS"/>
                      <w:color w:val="333333"/>
                      <w:sz w:val="20"/>
                      <w:szCs w:val="20"/>
                      <w:shd w:val="clear" w:color="auto" w:fill="FFFFFF"/>
                    </w:rPr>
                    <w:t>x,x</w:t>
                  </w:r>
                </w:p>
              </w:tc>
              <w:tc>
                <w:tcPr>
                  <w:tcW w:w="525" w:type="dxa"/>
                </w:tcPr>
                <w:p w14:paraId="0E7C2666"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sidRPr="00AA48B0">
                    <w:rPr>
                      <w:rFonts w:eastAsia="Arial Unicode MS"/>
                      <w:color w:val="333333"/>
                      <w:sz w:val="20"/>
                      <w:szCs w:val="20"/>
                      <w:shd w:val="clear" w:color="auto" w:fill="FFFFFF"/>
                    </w:rPr>
                    <w:t>kW</w:t>
                  </w:r>
                </w:p>
              </w:tc>
              <w:tc>
                <w:tcPr>
                  <w:tcW w:w="279" w:type="dxa"/>
                </w:tcPr>
                <w:p w14:paraId="4BD9D3AC" w14:textId="77777777" w:rsidR="00AA48B0" w:rsidRPr="00AA48B0" w:rsidRDefault="00AA48B0" w:rsidP="001B54C7">
                  <w:pPr>
                    <w:pStyle w:val="ti-art"/>
                    <w:framePr w:hSpace="180" w:wrap="around" w:vAnchor="text" w:hAnchor="text" w:x="-136" w:y="1"/>
                    <w:spacing w:before="0" w:beforeAutospacing="0" w:after="0" w:afterAutospacing="0"/>
                    <w:suppressOverlap/>
                    <w:rPr>
                      <w:i/>
                      <w:iCs/>
                      <w:color w:val="333333"/>
                      <w:sz w:val="20"/>
                      <w:szCs w:val="20"/>
                      <w:lang w:val="en-US"/>
                    </w:rPr>
                  </w:pPr>
                </w:p>
              </w:tc>
              <w:tc>
                <w:tcPr>
                  <w:tcW w:w="426" w:type="dxa"/>
                </w:tcPr>
                <w:p w14:paraId="7E9A454C"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AA48B0">
                    <w:rPr>
                      <w:rFonts w:eastAsia="Arial Unicode MS"/>
                      <w:color w:val="333333"/>
                      <w:sz w:val="20"/>
                      <w:szCs w:val="20"/>
                      <w:shd w:val="clear" w:color="auto" w:fill="FFFFFF"/>
                      <w:lang w:val="en-US"/>
                    </w:rPr>
                    <w:t xml:space="preserve">Randamentul util la putere </w:t>
                  </w:r>
                  <w:r w:rsidRPr="00AA48B0">
                    <w:rPr>
                      <w:rFonts w:eastAsia="Arial Unicode MS"/>
                      <w:color w:val="333333"/>
                      <w:sz w:val="20"/>
                      <w:szCs w:val="20"/>
                      <w:shd w:val="clear" w:color="auto" w:fill="FFFFFF"/>
                      <w:lang w:val="en-US"/>
                    </w:rPr>
                    <w:lastRenderedPageBreak/>
                    <w:t>termică nominală</w:t>
                  </w:r>
                </w:p>
              </w:tc>
              <w:tc>
                <w:tcPr>
                  <w:tcW w:w="425" w:type="dxa"/>
                  <w:gridSpan w:val="2"/>
                </w:tcPr>
                <w:p w14:paraId="7F617050"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AA48B0">
                    <w:rPr>
                      <w:rFonts w:eastAsia="Arial Unicode MS"/>
                      <w:i/>
                      <w:iCs/>
                      <w:color w:val="333333"/>
                      <w:sz w:val="20"/>
                      <w:szCs w:val="20"/>
                      <w:shd w:val="clear" w:color="auto" w:fill="FFFFFF"/>
                    </w:rPr>
                    <w:lastRenderedPageBreak/>
                    <w:t>η</w:t>
                  </w:r>
                  <w:r w:rsidRPr="00AA48B0">
                    <w:rPr>
                      <w:rStyle w:val="subscript"/>
                      <w:rFonts w:eastAsia="Arial Unicode MS"/>
                      <w:i/>
                      <w:iCs/>
                      <w:color w:val="333333"/>
                      <w:sz w:val="20"/>
                      <w:szCs w:val="20"/>
                      <w:vertAlign w:val="subscript"/>
                    </w:rPr>
                    <w:t>th,nom</w:t>
                  </w:r>
                </w:p>
              </w:tc>
              <w:tc>
                <w:tcPr>
                  <w:tcW w:w="425" w:type="dxa"/>
                </w:tcPr>
                <w:p w14:paraId="581EA911"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AA48B0">
                    <w:rPr>
                      <w:rFonts w:eastAsia="Arial Unicode MS"/>
                      <w:color w:val="333333"/>
                      <w:sz w:val="20"/>
                      <w:szCs w:val="20"/>
                      <w:shd w:val="clear" w:color="auto" w:fill="FFFFFF"/>
                    </w:rPr>
                    <w:t>x,x</w:t>
                  </w:r>
                </w:p>
              </w:tc>
              <w:tc>
                <w:tcPr>
                  <w:tcW w:w="425" w:type="dxa"/>
                </w:tcPr>
                <w:p w14:paraId="2B48E2B2"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AA48B0">
                    <w:rPr>
                      <w:rFonts w:eastAsia="Arial Unicode MS"/>
                      <w:color w:val="333333"/>
                      <w:sz w:val="20"/>
                      <w:szCs w:val="20"/>
                      <w:shd w:val="clear" w:color="auto" w:fill="FFFFFF"/>
                    </w:rPr>
                    <w:t>%</w:t>
                  </w:r>
                </w:p>
              </w:tc>
            </w:tr>
            <w:tr w:rsidR="00AA48B0" w:rsidRPr="00AA48B0" w14:paraId="7DA8972F" w14:textId="77777777" w:rsidTr="00DE6F92">
              <w:tc>
                <w:tcPr>
                  <w:tcW w:w="523" w:type="dxa"/>
                </w:tcPr>
                <w:p w14:paraId="3AC49C77"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lang w:val="en-US"/>
                    </w:rPr>
                    <w:t>Puterea termică minimă (cu titlu indicativ)</w:t>
                  </w:r>
                </w:p>
              </w:tc>
              <w:tc>
                <w:tcPr>
                  <w:tcW w:w="524" w:type="dxa"/>
                </w:tcPr>
                <w:p w14:paraId="23B352C1"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AA48B0">
                    <w:rPr>
                      <w:rFonts w:eastAsia="Arial Unicode MS"/>
                      <w:i/>
                      <w:iCs/>
                      <w:color w:val="333333"/>
                      <w:sz w:val="20"/>
                      <w:szCs w:val="20"/>
                      <w:shd w:val="clear" w:color="auto" w:fill="FFFFFF"/>
                    </w:rPr>
                    <w:t>P</w:t>
                  </w:r>
                  <w:r w:rsidRPr="00AA48B0">
                    <w:rPr>
                      <w:rStyle w:val="subscript"/>
                      <w:rFonts w:eastAsia="Arial Unicode MS"/>
                      <w:i/>
                      <w:iCs/>
                      <w:color w:val="333333"/>
                      <w:sz w:val="20"/>
                      <w:szCs w:val="20"/>
                      <w:vertAlign w:val="subscript"/>
                    </w:rPr>
                    <w:t>min</w:t>
                  </w:r>
                </w:p>
              </w:tc>
              <w:tc>
                <w:tcPr>
                  <w:tcW w:w="525" w:type="dxa"/>
                  <w:gridSpan w:val="2"/>
                </w:tcPr>
                <w:p w14:paraId="317A8191"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lang w:val="en-US"/>
                    </w:rPr>
                    <w:t>[x,x/nu este cazul]</w:t>
                  </w:r>
                </w:p>
              </w:tc>
              <w:tc>
                <w:tcPr>
                  <w:tcW w:w="525" w:type="dxa"/>
                </w:tcPr>
                <w:p w14:paraId="43C96E25"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rPr>
                    <w:t>kW</w:t>
                  </w:r>
                </w:p>
              </w:tc>
              <w:tc>
                <w:tcPr>
                  <w:tcW w:w="279" w:type="dxa"/>
                </w:tcPr>
                <w:p w14:paraId="21934C72" w14:textId="77777777" w:rsidR="00AA48B0" w:rsidRPr="00AA48B0" w:rsidRDefault="00AA48B0" w:rsidP="001B54C7">
                  <w:pPr>
                    <w:pStyle w:val="ti-art"/>
                    <w:framePr w:hSpace="180" w:wrap="around" w:vAnchor="text" w:hAnchor="text" w:x="-136" w:y="1"/>
                    <w:spacing w:before="0" w:beforeAutospacing="0" w:after="0" w:afterAutospacing="0"/>
                    <w:suppressOverlap/>
                    <w:rPr>
                      <w:i/>
                      <w:iCs/>
                      <w:color w:val="333333"/>
                      <w:sz w:val="20"/>
                      <w:szCs w:val="20"/>
                      <w:lang w:val="en-US"/>
                    </w:rPr>
                  </w:pPr>
                </w:p>
              </w:tc>
              <w:tc>
                <w:tcPr>
                  <w:tcW w:w="426" w:type="dxa"/>
                </w:tcPr>
                <w:p w14:paraId="2AE88470"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lang w:val="en-US"/>
                    </w:rPr>
                    <w:t>Randamentul util la putere termică minimă (cu titlu indicativ)</w:t>
                  </w:r>
                </w:p>
              </w:tc>
              <w:tc>
                <w:tcPr>
                  <w:tcW w:w="425" w:type="dxa"/>
                  <w:gridSpan w:val="2"/>
                </w:tcPr>
                <w:p w14:paraId="352D7A0E"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AA48B0">
                    <w:rPr>
                      <w:rFonts w:eastAsia="Arial Unicode MS"/>
                      <w:i/>
                      <w:iCs/>
                      <w:color w:val="333333"/>
                      <w:sz w:val="20"/>
                      <w:szCs w:val="20"/>
                      <w:shd w:val="clear" w:color="auto" w:fill="FFFFFF"/>
                    </w:rPr>
                    <w:t>η</w:t>
                  </w:r>
                  <w:r w:rsidRPr="00AA48B0">
                    <w:rPr>
                      <w:rStyle w:val="subscript"/>
                      <w:rFonts w:eastAsia="Arial Unicode MS"/>
                      <w:i/>
                      <w:iCs/>
                      <w:color w:val="333333"/>
                      <w:sz w:val="20"/>
                      <w:szCs w:val="20"/>
                      <w:vertAlign w:val="subscript"/>
                    </w:rPr>
                    <w:t>th,min</w:t>
                  </w:r>
                </w:p>
              </w:tc>
              <w:tc>
                <w:tcPr>
                  <w:tcW w:w="425" w:type="dxa"/>
                </w:tcPr>
                <w:p w14:paraId="2CB03BDC"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lang w:val="en-US"/>
                    </w:rPr>
                    <w:t>[x,x/nu este cazul]</w:t>
                  </w:r>
                </w:p>
              </w:tc>
              <w:tc>
                <w:tcPr>
                  <w:tcW w:w="425" w:type="dxa"/>
                </w:tcPr>
                <w:p w14:paraId="7FF5396A"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rPr>
                    <w:t>%</w:t>
                  </w:r>
                </w:p>
              </w:tc>
            </w:tr>
            <w:tr w:rsidR="00AA48B0" w:rsidRPr="00AA48B0" w14:paraId="2DA2EA98" w14:textId="77777777" w:rsidTr="00DE6F92">
              <w:tc>
                <w:tcPr>
                  <w:tcW w:w="2097" w:type="dxa"/>
                  <w:gridSpan w:val="5"/>
                </w:tcPr>
                <w:p w14:paraId="47BCD3B2" w14:textId="77777777" w:rsidR="00AA48B0" w:rsidRPr="00AA48B0" w:rsidRDefault="00AA48B0" w:rsidP="001B54C7">
                  <w:pPr>
                    <w:pStyle w:val="ti-art"/>
                    <w:framePr w:hSpace="180" w:wrap="around" w:vAnchor="text" w:hAnchor="text" w:x="-136" w:y="1"/>
                    <w:spacing w:before="0" w:beforeAutospacing="0" w:after="0" w:afterAutospacing="0"/>
                    <w:suppressOverlap/>
                    <w:rPr>
                      <w:i/>
                      <w:iCs/>
                      <w:color w:val="333333"/>
                      <w:sz w:val="20"/>
                      <w:szCs w:val="20"/>
                      <w:lang w:val="en-US"/>
                    </w:rPr>
                  </w:pPr>
                </w:p>
              </w:tc>
              <w:tc>
                <w:tcPr>
                  <w:tcW w:w="279" w:type="dxa"/>
                </w:tcPr>
                <w:p w14:paraId="3212239D" w14:textId="77777777" w:rsidR="00AA48B0" w:rsidRPr="00AA48B0" w:rsidRDefault="00AA48B0" w:rsidP="001B54C7">
                  <w:pPr>
                    <w:pStyle w:val="ti-art"/>
                    <w:framePr w:hSpace="180" w:wrap="around" w:vAnchor="text" w:hAnchor="text" w:x="-136" w:y="1"/>
                    <w:spacing w:before="0" w:beforeAutospacing="0" w:after="0" w:afterAutospacing="0"/>
                    <w:suppressOverlap/>
                    <w:rPr>
                      <w:i/>
                      <w:iCs/>
                      <w:color w:val="333333"/>
                      <w:sz w:val="20"/>
                      <w:szCs w:val="20"/>
                      <w:lang w:val="en-US"/>
                    </w:rPr>
                  </w:pPr>
                </w:p>
              </w:tc>
              <w:tc>
                <w:tcPr>
                  <w:tcW w:w="1701" w:type="dxa"/>
                  <w:gridSpan w:val="5"/>
                </w:tcPr>
                <w:p w14:paraId="7CED109A" w14:textId="77777777" w:rsidR="00AA48B0" w:rsidRPr="00AA48B0" w:rsidRDefault="00AA48B0" w:rsidP="001B54C7">
                  <w:pPr>
                    <w:pStyle w:val="ti-art"/>
                    <w:framePr w:hSpace="180" w:wrap="around" w:vAnchor="text" w:hAnchor="text" w:x="-136" w:y="1"/>
                    <w:spacing w:before="0" w:beforeAutospacing="0" w:after="0" w:afterAutospacing="0"/>
                    <w:suppressOverlap/>
                    <w:rPr>
                      <w:i/>
                      <w:iCs/>
                      <w:color w:val="333333"/>
                      <w:sz w:val="20"/>
                      <w:szCs w:val="20"/>
                      <w:lang w:val="en-US"/>
                    </w:rPr>
                  </w:pPr>
                </w:p>
              </w:tc>
            </w:tr>
            <w:tr w:rsidR="00AA48B0" w:rsidRPr="00AA48B0" w14:paraId="513085BB" w14:textId="77777777" w:rsidTr="00DE6F92">
              <w:tc>
                <w:tcPr>
                  <w:tcW w:w="2097" w:type="dxa"/>
                  <w:gridSpan w:val="5"/>
                </w:tcPr>
                <w:p w14:paraId="5E0E8C6E" w14:textId="77777777" w:rsidR="00AA48B0" w:rsidRPr="00AA48B0" w:rsidRDefault="00AA48B0"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AA48B0">
                    <w:rPr>
                      <w:rFonts w:eastAsia="Arial Unicode MS"/>
                      <w:b/>
                      <w:bCs/>
                      <w:color w:val="333333"/>
                      <w:sz w:val="20"/>
                      <w:szCs w:val="20"/>
                      <w:shd w:val="clear" w:color="auto" w:fill="FFFFFF"/>
                      <w:lang w:val="en-US"/>
                    </w:rPr>
                    <w:t>Consumul auxiliar de energie electrică</w:t>
                  </w:r>
                </w:p>
              </w:tc>
              <w:tc>
                <w:tcPr>
                  <w:tcW w:w="279" w:type="dxa"/>
                </w:tcPr>
                <w:p w14:paraId="6F2E2F2D" w14:textId="77777777" w:rsidR="00AA48B0" w:rsidRPr="00AA48B0" w:rsidRDefault="00AA48B0" w:rsidP="001B54C7">
                  <w:pPr>
                    <w:pStyle w:val="ti-art"/>
                    <w:framePr w:hSpace="180" w:wrap="around" w:vAnchor="text" w:hAnchor="text" w:x="-136" w:y="1"/>
                    <w:spacing w:before="0" w:beforeAutospacing="0" w:after="0" w:afterAutospacing="0"/>
                    <w:suppressOverlap/>
                    <w:rPr>
                      <w:i/>
                      <w:iCs/>
                      <w:color w:val="333333"/>
                      <w:sz w:val="20"/>
                      <w:szCs w:val="20"/>
                      <w:lang w:val="en-US"/>
                    </w:rPr>
                  </w:pPr>
                </w:p>
              </w:tc>
              <w:tc>
                <w:tcPr>
                  <w:tcW w:w="1701" w:type="dxa"/>
                  <w:gridSpan w:val="5"/>
                </w:tcPr>
                <w:p w14:paraId="59D4BBAB" w14:textId="77777777" w:rsidR="00AA48B0" w:rsidRPr="00AA48B0" w:rsidRDefault="00AA48B0"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AA48B0">
                    <w:rPr>
                      <w:rFonts w:eastAsia="Arial Unicode MS"/>
                      <w:b/>
                      <w:bCs/>
                      <w:color w:val="333333"/>
                      <w:sz w:val="20"/>
                      <w:szCs w:val="20"/>
                      <w:shd w:val="clear" w:color="auto" w:fill="FFFFFF"/>
                      <w:lang w:val="en-US"/>
                    </w:rPr>
                    <w:t xml:space="preserve">Tip de putere furnizată/controlul temperaturii </w:t>
                  </w:r>
                  <w:r w:rsidRPr="00AA48B0">
                    <w:rPr>
                      <w:rFonts w:eastAsia="Arial Unicode MS"/>
                      <w:b/>
                      <w:bCs/>
                      <w:color w:val="333333"/>
                      <w:sz w:val="20"/>
                      <w:szCs w:val="20"/>
                      <w:shd w:val="clear" w:color="auto" w:fill="FFFFFF"/>
                      <w:lang w:val="en-US"/>
                    </w:rPr>
                    <w:lastRenderedPageBreak/>
                    <w:t>camerei (alegeți o variantă)</w:t>
                  </w:r>
                </w:p>
              </w:tc>
            </w:tr>
            <w:tr w:rsidR="00AA48B0" w:rsidRPr="00AA48B0" w14:paraId="28EDE960" w14:textId="77777777" w:rsidTr="00DE6F92">
              <w:tc>
                <w:tcPr>
                  <w:tcW w:w="523" w:type="dxa"/>
                </w:tcPr>
                <w:p w14:paraId="4D874561"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AA48B0">
                    <w:rPr>
                      <w:rFonts w:eastAsia="Arial Unicode MS"/>
                      <w:color w:val="333333"/>
                      <w:sz w:val="20"/>
                      <w:szCs w:val="20"/>
                      <w:shd w:val="clear" w:color="auto" w:fill="FFFFFF"/>
                    </w:rPr>
                    <w:lastRenderedPageBreak/>
                    <w:t>La putere termică nominală</w:t>
                  </w:r>
                </w:p>
              </w:tc>
              <w:tc>
                <w:tcPr>
                  <w:tcW w:w="524" w:type="dxa"/>
                </w:tcPr>
                <w:p w14:paraId="597D6A09"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AA48B0">
                    <w:rPr>
                      <w:rFonts w:eastAsia="Arial Unicode MS"/>
                      <w:i/>
                      <w:iCs/>
                      <w:color w:val="333333"/>
                      <w:sz w:val="20"/>
                      <w:szCs w:val="20"/>
                      <w:shd w:val="clear" w:color="auto" w:fill="FFFFFF"/>
                    </w:rPr>
                    <w:t>el</w:t>
                  </w:r>
                  <w:r w:rsidRPr="00AA48B0">
                    <w:rPr>
                      <w:rStyle w:val="subscript"/>
                      <w:rFonts w:eastAsia="Arial Unicode MS"/>
                      <w:i/>
                      <w:iCs/>
                      <w:color w:val="333333"/>
                      <w:sz w:val="20"/>
                      <w:szCs w:val="20"/>
                      <w:vertAlign w:val="subscript"/>
                    </w:rPr>
                    <w:t>max</w:t>
                  </w:r>
                </w:p>
              </w:tc>
              <w:tc>
                <w:tcPr>
                  <w:tcW w:w="525" w:type="dxa"/>
                  <w:gridSpan w:val="2"/>
                </w:tcPr>
                <w:p w14:paraId="3B59C645"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AA48B0">
                    <w:rPr>
                      <w:rFonts w:eastAsia="Arial Unicode MS"/>
                      <w:color w:val="333333"/>
                      <w:sz w:val="20"/>
                      <w:szCs w:val="20"/>
                      <w:shd w:val="clear" w:color="auto" w:fill="FFFFFF"/>
                    </w:rPr>
                    <w:t>x,xxx</w:t>
                  </w:r>
                </w:p>
              </w:tc>
              <w:tc>
                <w:tcPr>
                  <w:tcW w:w="525" w:type="dxa"/>
                </w:tcPr>
                <w:p w14:paraId="7E18073A"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AA48B0">
                    <w:rPr>
                      <w:rFonts w:eastAsia="Arial Unicode MS"/>
                      <w:color w:val="333333"/>
                      <w:sz w:val="20"/>
                      <w:szCs w:val="20"/>
                      <w:shd w:val="clear" w:color="auto" w:fill="FFFFFF"/>
                    </w:rPr>
                    <w:t>kW</w:t>
                  </w:r>
                </w:p>
              </w:tc>
              <w:tc>
                <w:tcPr>
                  <w:tcW w:w="279" w:type="dxa"/>
                </w:tcPr>
                <w:p w14:paraId="7ADA24D1"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276" w:type="dxa"/>
                  <w:gridSpan w:val="4"/>
                </w:tcPr>
                <w:p w14:paraId="1DC36395"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AA48B0">
                    <w:rPr>
                      <w:rFonts w:eastAsia="Arial Unicode MS"/>
                      <w:color w:val="333333"/>
                      <w:sz w:val="20"/>
                      <w:szCs w:val="20"/>
                      <w:shd w:val="clear" w:color="auto" w:fill="FFFFFF"/>
                      <w:lang w:val="en-US"/>
                    </w:rPr>
                    <w:t>cu o singură treaptă de putere termică, fără controlul temperaturii camerei</w:t>
                  </w:r>
                </w:p>
              </w:tc>
              <w:tc>
                <w:tcPr>
                  <w:tcW w:w="425" w:type="dxa"/>
                </w:tcPr>
                <w:p w14:paraId="6BD01621"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AA48B0">
                    <w:rPr>
                      <w:rFonts w:eastAsia="Arial Unicode MS"/>
                      <w:color w:val="333333"/>
                      <w:sz w:val="20"/>
                      <w:szCs w:val="20"/>
                      <w:shd w:val="clear" w:color="auto" w:fill="FFFFFF"/>
                    </w:rPr>
                    <w:t>[da/nu]</w:t>
                  </w:r>
                </w:p>
              </w:tc>
            </w:tr>
            <w:tr w:rsidR="00AA48B0" w:rsidRPr="00AA48B0" w14:paraId="355B7BA4" w14:textId="77777777" w:rsidTr="00DE6F92">
              <w:tc>
                <w:tcPr>
                  <w:tcW w:w="523" w:type="dxa"/>
                </w:tcPr>
                <w:p w14:paraId="4A1EC53E"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AA48B0">
                    <w:rPr>
                      <w:rFonts w:eastAsia="Arial Unicode MS"/>
                      <w:color w:val="333333"/>
                      <w:sz w:val="20"/>
                      <w:szCs w:val="20"/>
                      <w:shd w:val="clear" w:color="auto" w:fill="FFFFFF"/>
                    </w:rPr>
                    <w:t>La putere termică minimă</w:t>
                  </w:r>
                </w:p>
              </w:tc>
              <w:tc>
                <w:tcPr>
                  <w:tcW w:w="524" w:type="dxa"/>
                </w:tcPr>
                <w:p w14:paraId="1981AC4C"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rPr>
                  </w:pPr>
                  <w:r w:rsidRPr="00AA48B0">
                    <w:rPr>
                      <w:rFonts w:eastAsia="Arial Unicode MS"/>
                      <w:i/>
                      <w:iCs/>
                      <w:color w:val="333333"/>
                      <w:sz w:val="20"/>
                      <w:szCs w:val="20"/>
                      <w:shd w:val="clear" w:color="auto" w:fill="FFFFFF"/>
                    </w:rPr>
                    <w:t>el</w:t>
                  </w:r>
                  <w:r w:rsidRPr="00AA48B0">
                    <w:rPr>
                      <w:rStyle w:val="subscript"/>
                      <w:rFonts w:eastAsia="Arial Unicode MS"/>
                      <w:i/>
                      <w:iCs/>
                      <w:color w:val="333333"/>
                      <w:sz w:val="20"/>
                      <w:szCs w:val="20"/>
                      <w:vertAlign w:val="subscript"/>
                    </w:rPr>
                    <w:t>min</w:t>
                  </w:r>
                </w:p>
              </w:tc>
              <w:tc>
                <w:tcPr>
                  <w:tcW w:w="525" w:type="dxa"/>
                  <w:gridSpan w:val="2"/>
                </w:tcPr>
                <w:p w14:paraId="1EBBB21C"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AA48B0">
                    <w:rPr>
                      <w:rFonts w:eastAsia="Arial Unicode MS"/>
                      <w:color w:val="333333"/>
                      <w:sz w:val="20"/>
                      <w:szCs w:val="20"/>
                      <w:shd w:val="clear" w:color="auto" w:fill="FFFFFF"/>
                    </w:rPr>
                    <w:t>x,xxx</w:t>
                  </w:r>
                </w:p>
              </w:tc>
              <w:tc>
                <w:tcPr>
                  <w:tcW w:w="525" w:type="dxa"/>
                </w:tcPr>
                <w:p w14:paraId="21AC8F20"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AA48B0">
                    <w:rPr>
                      <w:rFonts w:eastAsia="Arial Unicode MS"/>
                      <w:color w:val="333333"/>
                      <w:sz w:val="20"/>
                      <w:szCs w:val="20"/>
                      <w:shd w:val="clear" w:color="auto" w:fill="FFFFFF"/>
                    </w:rPr>
                    <w:t>kW</w:t>
                  </w:r>
                </w:p>
              </w:tc>
              <w:tc>
                <w:tcPr>
                  <w:tcW w:w="279" w:type="dxa"/>
                </w:tcPr>
                <w:p w14:paraId="73FB85E1"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276" w:type="dxa"/>
                  <w:gridSpan w:val="4"/>
                </w:tcPr>
                <w:p w14:paraId="134BFEFA"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lang w:val="en-US"/>
                    </w:rPr>
                    <w:t>două sau mai multe trepte de putere manuale, fără controlul temperaturii camerei</w:t>
                  </w:r>
                </w:p>
              </w:tc>
              <w:tc>
                <w:tcPr>
                  <w:tcW w:w="425" w:type="dxa"/>
                </w:tcPr>
                <w:p w14:paraId="6581886C"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rPr>
                    <w:t>[da/nu]</w:t>
                  </w:r>
                </w:p>
              </w:tc>
            </w:tr>
            <w:tr w:rsidR="00AA48B0" w:rsidRPr="00AA48B0" w14:paraId="2BBA7ADE" w14:textId="77777777" w:rsidTr="00DE6F92">
              <w:tc>
                <w:tcPr>
                  <w:tcW w:w="523" w:type="dxa"/>
                </w:tcPr>
                <w:p w14:paraId="11A30558"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AA48B0">
                    <w:rPr>
                      <w:rFonts w:eastAsia="Arial Unicode MS"/>
                      <w:color w:val="333333"/>
                      <w:sz w:val="20"/>
                      <w:szCs w:val="20"/>
                      <w:shd w:val="clear" w:color="auto" w:fill="FFFFFF"/>
                    </w:rPr>
                    <w:t>În modul standby</w:t>
                  </w:r>
                </w:p>
              </w:tc>
              <w:tc>
                <w:tcPr>
                  <w:tcW w:w="524" w:type="dxa"/>
                </w:tcPr>
                <w:p w14:paraId="3610AE60"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rPr>
                  </w:pPr>
                  <w:r w:rsidRPr="00AA48B0">
                    <w:rPr>
                      <w:rFonts w:eastAsia="Arial Unicode MS"/>
                      <w:i/>
                      <w:iCs/>
                      <w:color w:val="333333"/>
                      <w:sz w:val="20"/>
                      <w:szCs w:val="20"/>
                      <w:shd w:val="clear" w:color="auto" w:fill="FFFFFF"/>
                    </w:rPr>
                    <w:t>el</w:t>
                  </w:r>
                  <w:r w:rsidRPr="00AA48B0">
                    <w:rPr>
                      <w:rStyle w:val="subscript"/>
                      <w:rFonts w:eastAsia="Arial Unicode MS"/>
                      <w:i/>
                      <w:iCs/>
                      <w:color w:val="333333"/>
                      <w:sz w:val="20"/>
                      <w:szCs w:val="20"/>
                      <w:vertAlign w:val="subscript"/>
                    </w:rPr>
                    <w:t>SB</w:t>
                  </w:r>
                </w:p>
              </w:tc>
              <w:tc>
                <w:tcPr>
                  <w:tcW w:w="525" w:type="dxa"/>
                  <w:gridSpan w:val="2"/>
                </w:tcPr>
                <w:p w14:paraId="38FE7590"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AA48B0">
                    <w:rPr>
                      <w:rFonts w:eastAsia="Arial Unicode MS"/>
                      <w:color w:val="333333"/>
                      <w:sz w:val="20"/>
                      <w:szCs w:val="20"/>
                      <w:shd w:val="clear" w:color="auto" w:fill="FFFFFF"/>
                    </w:rPr>
                    <w:t>x,xxx</w:t>
                  </w:r>
                </w:p>
              </w:tc>
              <w:tc>
                <w:tcPr>
                  <w:tcW w:w="525" w:type="dxa"/>
                </w:tcPr>
                <w:p w14:paraId="14F0E33E"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AA48B0">
                    <w:rPr>
                      <w:rFonts w:eastAsia="Arial Unicode MS"/>
                      <w:color w:val="333333"/>
                      <w:sz w:val="20"/>
                      <w:szCs w:val="20"/>
                      <w:shd w:val="clear" w:color="auto" w:fill="FFFFFF"/>
                    </w:rPr>
                    <w:t>kW</w:t>
                  </w:r>
                </w:p>
              </w:tc>
              <w:tc>
                <w:tcPr>
                  <w:tcW w:w="279" w:type="dxa"/>
                </w:tcPr>
                <w:p w14:paraId="784A7166"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276" w:type="dxa"/>
                  <w:gridSpan w:val="4"/>
                </w:tcPr>
                <w:p w14:paraId="5AED58E1"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lang w:val="en-US"/>
                    </w:rPr>
                    <w:t>cu controlul temperaturii camerei prin intermediul unui termostat mecanic</w:t>
                  </w:r>
                </w:p>
              </w:tc>
              <w:tc>
                <w:tcPr>
                  <w:tcW w:w="425" w:type="dxa"/>
                </w:tcPr>
                <w:p w14:paraId="5E778F1F"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rPr>
                    <w:t>[da/nu]</w:t>
                  </w:r>
                </w:p>
              </w:tc>
            </w:tr>
            <w:tr w:rsidR="00AA48B0" w:rsidRPr="00AA48B0" w14:paraId="032B4322" w14:textId="77777777" w:rsidTr="00DE6F92">
              <w:tc>
                <w:tcPr>
                  <w:tcW w:w="2097" w:type="dxa"/>
                  <w:gridSpan w:val="5"/>
                </w:tcPr>
                <w:p w14:paraId="2C0871FD"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p>
              </w:tc>
              <w:tc>
                <w:tcPr>
                  <w:tcW w:w="279" w:type="dxa"/>
                </w:tcPr>
                <w:p w14:paraId="5B09BA7F"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276" w:type="dxa"/>
                  <w:gridSpan w:val="4"/>
                </w:tcPr>
                <w:p w14:paraId="1F446DD5"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lang w:val="en-US"/>
                    </w:rPr>
                    <w:t>cu control electronic al temperaturii camerei</w:t>
                  </w:r>
                </w:p>
              </w:tc>
              <w:tc>
                <w:tcPr>
                  <w:tcW w:w="425" w:type="dxa"/>
                </w:tcPr>
                <w:p w14:paraId="1F365A19"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rPr>
                    <w:t>[da/nu]</w:t>
                  </w:r>
                </w:p>
              </w:tc>
            </w:tr>
            <w:tr w:rsidR="00AA48B0" w:rsidRPr="00AA48B0" w14:paraId="44C64F86" w14:textId="77777777" w:rsidTr="00DE6F92">
              <w:tc>
                <w:tcPr>
                  <w:tcW w:w="2097" w:type="dxa"/>
                  <w:gridSpan w:val="5"/>
                </w:tcPr>
                <w:p w14:paraId="2DBB1EDC"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p>
              </w:tc>
              <w:tc>
                <w:tcPr>
                  <w:tcW w:w="279" w:type="dxa"/>
                </w:tcPr>
                <w:p w14:paraId="7E9B978A"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276" w:type="dxa"/>
                  <w:gridSpan w:val="4"/>
                </w:tcPr>
                <w:p w14:paraId="32119420"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lang w:val="en-US"/>
                    </w:rPr>
                    <w:t>cu control electronic al temperaturii camerei și cu temporizator cu programare zilnică</w:t>
                  </w:r>
                </w:p>
              </w:tc>
              <w:tc>
                <w:tcPr>
                  <w:tcW w:w="425" w:type="dxa"/>
                </w:tcPr>
                <w:p w14:paraId="676C675D"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rPr>
                    <w:t>[da/nu]</w:t>
                  </w:r>
                </w:p>
              </w:tc>
            </w:tr>
            <w:tr w:rsidR="00AA48B0" w:rsidRPr="00AA48B0" w14:paraId="03A8008C" w14:textId="77777777" w:rsidTr="00DE6F92">
              <w:tc>
                <w:tcPr>
                  <w:tcW w:w="2097" w:type="dxa"/>
                  <w:gridSpan w:val="5"/>
                </w:tcPr>
                <w:p w14:paraId="06E5A15F"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279" w:type="dxa"/>
                </w:tcPr>
                <w:p w14:paraId="326C7D40"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276" w:type="dxa"/>
                  <w:gridSpan w:val="4"/>
                </w:tcPr>
                <w:p w14:paraId="070DBB86"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lang w:val="en-US"/>
                    </w:rPr>
                    <w:t xml:space="preserve">cu control electronic al temperaturii camerei și cu temporizator cu </w:t>
                  </w:r>
                  <w:r w:rsidRPr="00AA48B0">
                    <w:rPr>
                      <w:rFonts w:eastAsia="Arial Unicode MS"/>
                      <w:color w:val="333333"/>
                      <w:sz w:val="20"/>
                      <w:szCs w:val="20"/>
                      <w:shd w:val="clear" w:color="auto" w:fill="FFFFFF"/>
                      <w:lang w:val="en-US"/>
                    </w:rPr>
                    <w:lastRenderedPageBreak/>
                    <w:t>programare săptămânală</w:t>
                  </w:r>
                </w:p>
              </w:tc>
              <w:tc>
                <w:tcPr>
                  <w:tcW w:w="425" w:type="dxa"/>
                </w:tcPr>
                <w:p w14:paraId="34DFAACB"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rPr>
                    <w:lastRenderedPageBreak/>
                    <w:t>[da/nu]</w:t>
                  </w:r>
                </w:p>
              </w:tc>
            </w:tr>
            <w:tr w:rsidR="00AA48B0" w:rsidRPr="00AA48B0" w14:paraId="1640C57A" w14:textId="77777777" w:rsidTr="00DE6F92">
              <w:tc>
                <w:tcPr>
                  <w:tcW w:w="2097" w:type="dxa"/>
                  <w:gridSpan w:val="5"/>
                </w:tcPr>
                <w:p w14:paraId="5F29A352"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279" w:type="dxa"/>
                </w:tcPr>
                <w:p w14:paraId="5B6B5DEC"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701" w:type="dxa"/>
                  <w:gridSpan w:val="5"/>
                </w:tcPr>
                <w:p w14:paraId="40FF1E78"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b/>
                      <w:bCs/>
                      <w:color w:val="333333"/>
                      <w:sz w:val="20"/>
                      <w:szCs w:val="20"/>
                      <w:shd w:val="clear" w:color="auto" w:fill="FFFFFF"/>
                      <w:lang w:val="en-US"/>
                    </w:rPr>
                    <w:t>Alte opțiuni de control (se pot selecta mai multe variante)</w:t>
                  </w:r>
                </w:p>
              </w:tc>
            </w:tr>
            <w:tr w:rsidR="00AA48B0" w:rsidRPr="00AA48B0" w14:paraId="7AE8043A" w14:textId="77777777" w:rsidTr="00DE6F92">
              <w:tc>
                <w:tcPr>
                  <w:tcW w:w="2097" w:type="dxa"/>
                  <w:gridSpan w:val="5"/>
                </w:tcPr>
                <w:p w14:paraId="4DE491AA"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279" w:type="dxa"/>
                </w:tcPr>
                <w:p w14:paraId="54B51760"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276" w:type="dxa"/>
                  <w:gridSpan w:val="4"/>
                </w:tcPr>
                <w:p w14:paraId="424E97F0"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AA48B0">
                    <w:rPr>
                      <w:rFonts w:eastAsia="Arial Unicode MS"/>
                      <w:color w:val="333333"/>
                      <w:sz w:val="20"/>
                      <w:szCs w:val="20"/>
                      <w:shd w:val="clear" w:color="auto" w:fill="FFFFFF"/>
                      <w:lang w:val="en-US"/>
                    </w:rPr>
                    <w:t>controlul temperaturii camerei, cu detectarea prezenței</w:t>
                  </w:r>
                </w:p>
              </w:tc>
              <w:tc>
                <w:tcPr>
                  <w:tcW w:w="425" w:type="dxa"/>
                </w:tcPr>
                <w:p w14:paraId="5C27B8C3"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AA48B0">
                    <w:rPr>
                      <w:rFonts w:eastAsia="Arial Unicode MS"/>
                      <w:color w:val="333333"/>
                      <w:sz w:val="20"/>
                      <w:szCs w:val="20"/>
                      <w:shd w:val="clear" w:color="auto" w:fill="FFFFFF"/>
                    </w:rPr>
                    <w:t>[da/nu]</w:t>
                  </w:r>
                </w:p>
              </w:tc>
            </w:tr>
            <w:tr w:rsidR="00AA48B0" w:rsidRPr="00AA48B0" w14:paraId="1A2F6F64" w14:textId="77777777" w:rsidTr="00DE6F92">
              <w:tc>
                <w:tcPr>
                  <w:tcW w:w="2097" w:type="dxa"/>
                  <w:gridSpan w:val="5"/>
                </w:tcPr>
                <w:p w14:paraId="31F71AC9"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279" w:type="dxa"/>
                </w:tcPr>
                <w:p w14:paraId="6FCB5248"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276" w:type="dxa"/>
                  <w:gridSpan w:val="4"/>
                </w:tcPr>
                <w:p w14:paraId="66207603"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lang w:val="en-US"/>
                    </w:rPr>
                    <w:t>controlul temperaturii camerei, cu detectarea unei ferestre deschise</w:t>
                  </w:r>
                </w:p>
              </w:tc>
              <w:tc>
                <w:tcPr>
                  <w:tcW w:w="425" w:type="dxa"/>
                </w:tcPr>
                <w:p w14:paraId="065C3379"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rPr>
                    <w:t>[da/nu]</w:t>
                  </w:r>
                </w:p>
              </w:tc>
            </w:tr>
            <w:tr w:rsidR="00AA48B0" w:rsidRPr="00AA48B0" w14:paraId="729B0B0A" w14:textId="77777777" w:rsidTr="00DE6F92">
              <w:tc>
                <w:tcPr>
                  <w:tcW w:w="2097" w:type="dxa"/>
                  <w:gridSpan w:val="5"/>
                </w:tcPr>
                <w:p w14:paraId="28D11F47"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279" w:type="dxa"/>
                </w:tcPr>
                <w:p w14:paraId="79A9B95C"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276" w:type="dxa"/>
                  <w:gridSpan w:val="4"/>
                </w:tcPr>
                <w:p w14:paraId="7F390511"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lang w:val="en-US"/>
                    </w:rPr>
                    <w:t>cu opțiune de control la distanță</w:t>
                  </w:r>
                </w:p>
              </w:tc>
              <w:tc>
                <w:tcPr>
                  <w:tcW w:w="425" w:type="dxa"/>
                </w:tcPr>
                <w:p w14:paraId="498446C0"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rPr>
                    <w:t>[da/nu]</w:t>
                  </w:r>
                </w:p>
              </w:tc>
            </w:tr>
            <w:tr w:rsidR="00AA48B0" w:rsidRPr="00AA48B0" w14:paraId="4AEF8AFA" w14:textId="77777777" w:rsidTr="00DE6F92">
              <w:tc>
                <w:tcPr>
                  <w:tcW w:w="2097" w:type="dxa"/>
                  <w:gridSpan w:val="5"/>
                </w:tcPr>
                <w:p w14:paraId="41036FED"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279" w:type="dxa"/>
                </w:tcPr>
                <w:p w14:paraId="3BE9A327"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276" w:type="dxa"/>
                  <w:gridSpan w:val="4"/>
                </w:tcPr>
                <w:p w14:paraId="0D24D0A9"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rPr>
                    <w:t>cu demaraj adaptabil</w:t>
                  </w:r>
                </w:p>
              </w:tc>
              <w:tc>
                <w:tcPr>
                  <w:tcW w:w="425" w:type="dxa"/>
                </w:tcPr>
                <w:p w14:paraId="58658D6E"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AA48B0">
                    <w:rPr>
                      <w:rFonts w:eastAsia="Arial Unicode MS"/>
                      <w:color w:val="333333"/>
                      <w:sz w:val="20"/>
                      <w:szCs w:val="20"/>
                      <w:shd w:val="clear" w:color="auto" w:fill="FFFFFF"/>
                    </w:rPr>
                    <w:t>[da/nu]</w:t>
                  </w:r>
                </w:p>
              </w:tc>
            </w:tr>
            <w:tr w:rsidR="00AA48B0" w:rsidRPr="00AA48B0" w14:paraId="59F8608F" w14:textId="77777777" w:rsidTr="00DE6F92">
              <w:tc>
                <w:tcPr>
                  <w:tcW w:w="2097" w:type="dxa"/>
                  <w:gridSpan w:val="5"/>
                </w:tcPr>
                <w:p w14:paraId="62B386BD"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279" w:type="dxa"/>
                </w:tcPr>
                <w:p w14:paraId="1C44EC69"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276" w:type="dxa"/>
                  <w:gridSpan w:val="4"/>
                </w:tcPr>
                <w:p w14:paraId="1B2E3344"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lang w:val="en-US"/>
                    </w:rPr>
                    <w:t>cu limitarea timpului de funcționare</w:t>
                  </w:r>
                </w:p>
              </w:tc>
              <w:tc>
                <w:tcPr>
                  <w:tcW w:w="425" w:type="dxa"/>
                </w:tcPr>
                <w:p w14:paraId="5671773E"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rPr>
                    <w:t>[da/nu]</w:t>
                  </w:r>
                </w:p>
              </w:tc>
            </w:tr>
            <w:tr w:rsidR="00AA48B0" w:rsidRPr="00AA48B0" w14:paraId="02EEB89C" w14:textId="77777777" w:rsidTr="00DE6F92">
              <w:tc>
                <w:tcPr>
                  <w:tcW w:w="2097" w:type="dxa"/>
                  <w:gridSpan w:val="5"/>
                </w:tcPr>
                <w:p w14:paraId="289D4264"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279" w:type="dxa"/>
                </w:tcPr>
                <w:p w14:paraId="3408B425"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276" w:type="dxa"/>
                  <w:gridSpan w:val="4"/>
                </w:tcPr>
                <w:p w14:paraId="4CF3C3A9"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lang w:val="en-US"/>
                    </w:rPr>
                    <w:t>cu senzor cu bulb negru</w:t>
                  </w:r>
                </w:p>
              </w:tc>
              <w:tc>
                <w:tcPr>
                  <w:tcW w:w="425" w:type="dxa"/>
                </w:tcPr>
                <w:p w14:paraId="3EA60A87"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rPr>
                    <w:t>[da/nu]</w:t>
                  </w:r>
                </w:p>
              </w:tc>
            </w:tr>
            <w:tr w:rsidR="00AA48B0" w:rsidRPr="00AA48B0" w14:paraId="51E63B83" w14:textId="77777777" w:rsidTr="00DE6F92">
              <w:tc>
                <w:tcPr>
                  <w:tcW w:w="2097" w:type="dxa"/>
                  <w:gridSpan w:val="5"/>
                </w:tcPr>
                <w:p w14:paraId="1B2CEACD"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b/>
                      <w:bCs/>
                      <w:color w:val="333333"/>
                      <w:sz w:val="20"/>
                      <w:szCs w:val="20"/>
                      <w:shd w:val="clear" w:color="auto" w:fill="FFFFFF"/>
                      <w:lang w:val="en-US"/>
                    </w:rPr>
                    <w:t>Puterea consumată de flacăra pilot permanentă</w:t>
                  </w:r>
                </w:p>
              </w:tc>
              <w:tc>
                <w:tcPr>
                  <w:tcW w:w="279" w:type="dxa"/>
                </w:tcPr>
                <w:p w14:paraId="253881CF"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276" w:type="dxa"/>
                  <w:gridSpan w:val="4"/>
                </w:tcPr>
                <w:p w14:paraId="03D8A9AF"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425" w:type="dxa"/>
                </w:tcPr>
                <w:p w14:paraId="29F25CFE"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r>
            <w:tr w:rsidR="00AA48B0" w:rsidRPr="00AA48B0" w14:paraId="764432BA" w14:textId="77777777" w:rsidTr="00DE6F92">
              <w:tc>
                <w:tcPr>
                  <w:tcW w:w="523" w:type="dxa"/>
                </w:tcPr>
                <w:p w14:paraId="0885F61F"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AA48B0">
                    <w:rPr>
                      <w:rFonts w:eastAsia="Arial Unicode MS"/>
                      <w:color w:val="333333"/>
                      <w:sz w:val="20"/>
                      <w:szCs w:val="20"/>
                      <w:shd w:val="clear" w:color="auto" w:fill="FFFFFF"/>
                      <w:lang w:val="en-US"/>
                    </w:rPr>
                    <w:t>Puterea consumată de flacăra pil</w:t>
                  </w:r>
                  <w:r w:rsidRPr="00AA48B0">
                    <w:rPr>
                      <w:rFonts w:eastAsia="Arial Unicode MS"/>
                      <w:color w:val="333333"/>
                      <w:sz w:val="20"/>
                      <w:szCs w:val="20"/>
                      <w:shd w:val="clear" w:color="auto" w:fill="FFFFFF"/>
                      <w:lang w:val="en-US"/>
                    </w:rPr>
                    <w:lastRenderedPageBreak/>
                    <w:t>ot (dacă este cazul)</w:t>
                  </w:r>
                </w:p>
              </w:tc>
              <w:tc>
                <w:tcPr>
                  <w:tcW w:w="524" w:type="dxa"/>
                </w:tcPr>
                <w:p w14:paraId="163FBB76"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AA48B0">
                    <w:rPr>
                      <w:rFonts w:eastAsia="Arial Unicode MS"/>
                      <w:i/>
                      <w:iCs/>
                      <w:color w:val="333333"/>
                      <w:sz w:val="20"/>
                      <w:szCs w:val="20"/>
                      <w:shd w:val="clear" w:color="auto" w:fill="FFFFFF"/>
                    </w:rPr>
                    <w:lastRenderedPageBreak/>
                    <w:t>P</w:t>
                  </w:r>
                  <w:r w:rsidRPr="00AA48B0">
                    <w:rPr>
                      <w:rStyle w:val="subscript"/>
                      <w:rFonts w:eastAsia="Arial Unicode MS"/>
                      <w:i/>
                      <w:iCs/>
                      <w:color w:val="333333"/>
                      <w:sz w:val="20"/>
                      <w:szCs w:val="20"/>
                      <w:vertAlign w:val="subscript"/>
                    </w:rPr>
                    <w:t>pilot</w:t>
                  </w:r>
                </w:p>
              </w:tc>
              <w:tc>
                <w:tcPr>
                  <w:tcW w:w="525" w:type="dxa"/>
                  <w:gridSpan w:val="2"/>
                </w:tcPr>
                <w:p w14:paraId="26075A30"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AA48B0">
                    <w:rPr>
                      <w:rFonts w:eastAsia="Arial Unicode MS"/>
                      <w:color w:val="333333"/>
                      <w:sz w:val="20"/>
                      <w:szCs w:val="20"/>
                      <w:shd w:val="clear" w:color="auto" w:fill="FFFFFF"/>
                      <w:lang w:val="en-US"/>
                    </w:rPr>
                    <w:t>[x,xxx/nu este cazul]</w:t>
                  </w:r>
                </w:p>
              </w:tc>
              <w:tc>
                <w:tcPr>
                  <w:tcW w:w="525" w:type="dxa"/>
                </w:tcPr>
                <w:p w14:paraId="031B9F62"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AA48B0">
                    <w:rPr>
                      <w:rFonts w:eastAsia="Arial Unicode MS"/>
                      <w:color w:val="333333"/>
                      <w:sz w:val="20"/>
                      <w:szCs w:val="20"/>
                      <w:shd w:val="clear" w:color="auto" w:fill="FFFFFF"/>
                    </w:rPr>
                    <w:t>kW</w:t>
                  </w:r>
                </w:p>
              </w:tc>
              <w:tc>
                <w:tcPr>
                  <w:tcW w:w="279" w:type="dxa"/>
                </w:tcPr>
                <w:p w14:paraId="55BE3211"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276" w:type="dxa"/>
                  <w:gridSpan w:val="4"/>
                </w:tcPr>
                <w:p w14:paraId="7C938A3F"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425" w:type="dxa"/>
                </w:tcPr>
                <w:p w14:paraId="432B7C16"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r>
            <w:tr w:rsidR="00AA48B0" w:rsidRPr="00AA48B0" w14:paraId="22935F32" w14:textId="77777777" w:rsidTr="00DE6F92">
              <w:tc>
                <w:tcPr>
                  <w:tcW w:w="523" w:type="dxa"/>
                </w:tcPr>
                <w:p w14:paraId="315B0880"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rPr>
                    <w:t>Date de contact</w:t>
                  </w:r>
                </w:p>
              </w:tc>
              <w:tc>
                <w:tcPr>
                  <w:tcW w:w="3554" w:type="dxa"/>
                  <w:gridSpan w:val="10"/>
                </w:tcPr>
                <w:p w14:paraId="0C61E4CE"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rFonts w:eastAsia="Arial Unicode MS"/>
                      <w:color w:val="333333"/>
                      <w:sz w:val="20"/>
                      <w:szCs w:val="20"/>
                      <w:shd w:val="clear" w:color="auto" w:fill="FFFFFF"/>
                      <w:lang w:val="en-US"/>
                    </w:rPr>
                    <w:t>Denumirea și adresa producătorului sau a reprezentantului său autorizat.</w:t>
                  </w:r>
                </w:p>
              </w:tc>
            </w:tr>
            <w:tr w:rsidR="00AA48B0" w:rsidRPr="00AA48B0" w14:paraId="47A7A613" w14:textId="77777777" w:rsidTr="00DE6F92">
              <w:tc>
                <w:tcPr>
                  <w:tcW w:w="4077" w:type="dxa"/>
                  <w:gridSpan w:val="11"/>
                </w:tcPr>
                <w:p w14:paraId="0AB7C906" w14:textId="77777777" w:rsidR="00AA48B0" w:rsidRPr="00AA48B0" w:rsidRDefault="00AA48B0"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AA48B0">
                    <w:rPr>
                      <w:sz w:val="20"/>
                      <w:szCs w:val="20"/>
                      <w:lang w:val="en-US"/>
                    </w:rPr>
                    <w:t>(</w:t>
                  </w:r>
                  <w:r w:rsidRPr="00AA48B0">
                    <w:rPr>
                      <w:rStyle w:val="superscript"/>
                      <w:sz w:val="20"/>
                      <w:szCs w:val="20"/>
                      <w:vertAlign w:val="superscript"/>
                      <w:lang w:val="en-US"/>
                    </w:rPr>
                    <w:t>*1</w:t>
                  </w:r>
                  <w:r w:rsidRPr="00AA48B0">
                    <w:rPr>
                      <w:sz w:val="20"/>
                      <w:szCs w:val="20"/>
                      <w:lang w:val="en-US"/>
                    </w:rPr>
                    <w:t>)</w:t>
                  </w:r>
                  <w:r w:rsidRPr="00AA48B0">
                    <w:rPr>
                      <w:rFonts w:eastAsia="Arial Unicode MS"/>
                      <w:color w:val="333333"/>
                      <w:sz w:val="20"/>
                      <w:szCs w:val="20"/>
                      <w:shd w:val="clear" w:color="auto" w:fill="FFFFFF"/>
                      <w:lang w:val="en-US"/>
                    </w:rPr>
                    <w:t>NO</w:t>
                  </w:r>
                  <w:r w:rsidRPr="00AA48B0">
                    <w:rPr>
                      <w:rStyle w:val="subscript"/>
                      <w:rFonts w:eastAsia="Arial Unicode MS"/>
                      <w:color w:val="333333"/>
                      <w:sz w:val="20"/>
                      <w:szCs w:val="20"/>
                      <w:vertAlign w:val="subscript"/>
                      <w:lang w:val="en-US"/>
                    </w:rPr>
                    <w:t>x</w:t>
                  </w:r>
                  <w:r w:rsidRPr="00AA48B0">
                    <w:rPr>
                      <w:rFonts w:eastAsia="Arial Unicode MS"/>
                      <w:color w:val="333333"/>
                      <w:sz w:val="20"/>
                      <w:szCs w:val="20"/>
                      <w:shd w:val="clear" w:color="auto" w:fill="FFFFFF"/>
                      <w:lang w:val="en-US"/>
                    </w:rPr>
                    <w:t>= oxizi de azot</w:t>
                  </w:r>
                </w:p>
              </w:tc>
            </w:tr>
          </w:tbl>
          <w:p w14:paraId="7DCCFCEF" w14:textId="77777777" w:rsidR="00F87293" w:rsidRPr="00F87293" w:rsidRDefault="00F87293" w:rsidP="00F87293">
            <w:pPr>
              <w:pStyle w:val="title-table"/>
              <w:shd w:val="clear" w:color="auto" w:fill="FFFFFF"/>
              <w:spacing w:before="0" w:beforeAutospacing="0" w:afterAutospacing="0" w:line="312" w:lineRule="atLeast"/>
              <w:jc w:val="right"/>
              <w:rPr>
                <w:rFonts w:eastAsia="Arial Unicode MS"/>
                <w:color w:val="333333"/>
                <w:sz w:val="20"/>
                <w:szCs w:val="20"/>
                <w:lang w:val="en-US"/>
              </w:rPr>
            </w:pPr>
            <w:r w:rsidRPr="00F87293">
              <w:rPr>
                <w:rStyle w:val="italics"/>
                <w:rFonts w:eastAsia="Arial Unicode MS"/>
                <w:color w:val="333333"/>
                <w:sz w:val="20"/>
                <w:szCs w:val="20"/>
                <w:lang w:val="en-US"/>
              </w:rPr>
              <w:t>Tabelul 2</w:t>
            </w:r>
          </w:p>
          <w:p w14:paraId="3C106532" w14:textId="77777777" w:rsidR="00F87293" w:rsidRPr="00F87293" w:rsidRDefault="00F87293" w:rsidP="00F87293">
            <w:pPr>
              <w:pStyle w:val="title-table"/>
              <w:shd w:val="clear" w:color="auto" w:fill="FFFFFF"/>
              <w:spacing w:before="0" w:beforeAutospacing="0" w:afterAutospacing="0" w:line="312" w:lineRule="atLeast"/>
              <w:rPr>
                <w:rFonts w:eastAsia="Arial Unicode MS"/>
                <w:b/>
                <w:bCs/>
                <w:color w:val="333333"/>
                <w:sz w:val="20"/>
                <w:szCs w:val="20"/>
                <w:lang w:val="en-US"/>
              </w:rPr>
            </w:pPr>
            <w:r w:rsidRPr="00F87293">
              <w:rPr>
                <w:rStyle w:val="boldface"/>
                <w:rFonts w:eastAsia="Arial Unicode MS"/>
                <w:b/>
                <w:bCs/>
                <w:color w:val="333333"/>
                <w:sz w:val="20"/>
                <w:szCs w:val="20"/>
                <w:lang w:val="en-US"/>
              </w:rPr>
              <w:t>Cerințe privind informațiile referitoare la aparatele electrice pentru încălzire locală</w:t>
            </w:r>
          </w:p>
          <w:tbl>
            <w:tblPr>
              <w:tblStyle w:val="TableGrid"/>
              <w:tblW w:w="0" w:type="auto"/>
              <w:tblLayout w:type="fixed"/>
              <w:tblLook w:val="04A0" w:firstRow="1" w:lastRow="0" w:firstColumn="1" w:lastColumn="0" w:noHBand="0" w:noVBand="1"/>
            </w:tblPr>
            <w:tblGrid>
              <w:gridCol w:w="788"/>
              <w:gridCol w:w="789"/>
              <w:gridCol w:w="788"/>
              <w:gridCol w:w="295"/>
              <w:gridCol w:w="709"/>
              <w:gridCol w:w="567"/>
            </w:tblGrid>
            <w:tr w:rsidR="00A05D34" w:rsidRPr="00587DA9" w14:paraId="64654FAD" w14:textId="77777777" w:rsidTr="00DE6F92">
              <w:tc>
                <w:tcPr>
                  <w:tcW w:w="3936" w:type="dxa"/>
                  <w:gridSpan w:val="6"/>
                </w:tcPr>
                <w:p w14:paraId="604C2647" w14:textId="77777777" w:rsidR="00A05D34" w:rsidRPr="00587DA9" w:rsidRDefault="00A05D34"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587DA9">
                    <w:rPr>
                      <w:rFonts w:eastAsia="Arial Unicode MS"/>
                      <w:color w:val="333333"/>
                      <w:sz w:val="20"/>
                      <w:szCs w:val="20"/>
                      <w:shd w:val="clear" w:color="auto" w:fill="FFFFFF"/>
                    </w:rPr>
                    <w:t>Identificatorul de model(e):</w:t>
                  </w:r>
                </w:p>
              </w:tc>
            </w:tr>
            <w:tr w:rsidR="00A05D34" w:rsidRPr="00587DA9" w14:paraId="70E4D98B" w14:textId="77777777" w:rsidTr="00DE6F92">
              <w:tc>
                <w:tcPr>
                  <w:tcW w:w="788" w:type="dxa"/>
                </w:tcPr>
                <w:p w14:paraId="1DAE908B" w14:textId="77777777" w:rsidR="00A05D34" w:rsidRPr="00587DA9" w:rsidRDefault="00A05D34"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587DA9">
                    <w:rPr>
                      <w:rFonts w:eastAsia="Arial Unicode MS"/>
                      <w:b/>
                      <w:bCs/>
                      <w:color w:val="333333"/>
                      <w:sz w:val="20"/>
                      <w:szCs w:val="20"/>
                      <w:shd w:val="clear" w:color="auto" w:fill="FFFFFF"/>
                    </w:rPr>
                    <w:t>Parametru</w:t>
                  </w:r>
                </w:p>
              </w:tc>
              <w:tc>
                <w:tcPr>
                  <w:tcW w:w="789" w:type="dxa"/>
                </w:tcPr>
                <w:p w14:paraId="4CEBDF2A" w14:textId="77777777" w:rsidR="00A05D34" w:rsidRPr="00587DA9" w:rsidRDefault="00A05D34"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587DA9">
                    <w:rPr>
                      <w:rFonts w:eastAsia="Arial Unicode MS"/>
                      <w:b/>
                      <w:bCs/>
                      <w:color w:val="333333"/>
                      <w:sz w:val="20"/>
                      <w:szCs w:val="20"/>
                      <w:shd w:val="clear" w:color="auto" w:fill="FFFFFF"/>
                    </w:rPr>
                    <w:t>Simbol</w:t>
                  </w:r>
                </w:p>
              </w:tc>
              <w:tc>
                <w:tcPr>
                  <w:tcW w:w="788" w:type="dxa"/>
                </w:tcPr>
                <w:p w14:paraId="0FDD30B8" w14:textId="77777777" w:rsidR="00A05D34" w:rsidRPr="00587DA9" w:rsidRDefault="00A05D34"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587DA9">
                    <w:rPr>
                      <w:rFonts w:eastAsia="Arial Unicode MS"/>
                      <w:b/>
                      <w:bCs/>
                      <w:color w:val="333333"/>
                      <w:sz w:val="20"/>
                      <w:szCs w:val="20"/>
                      <w:shd w:val="clear" w:color="auto" w:fill="FFFFFF"/>
                    </w:rPr>
                    <w:t>Valoare</w:t>
                  </w:r>
                </w:p>
              </w:tc>
              <w:tc>
                <w:tcPr>
                  <w:tcW w:w="295" w:type="dxa"/>
                </w:tcPr>
                <w:p w14:paraId="33A2A9E2" w14:textId="77777777" w:rsidR="00A05D34" w:rsidRPr="00587DA9" w:rsidRDefault="00A05D34"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587DA9">
                    <w:rPr>
                      <w:rFonts w:eastAsia="Arial Unicode MS"/>
                      <w:b/>
                      <w:bCs/>
                      <w:color w:val="333333"/>
                      <w:sz w:val="20"/>
                      <w:szCs w:val="20"/>
                      <w:shd w:val="clear" w:color="auto" w:fill="FFFFFF"/>
                    </w:rPr>
                    <w:t>Unitate</w:t>
                  </w:r>
                </w:p>
              </w:tc>
              <w:tc>
                <w:tcPr>
                  <w:tcW w:w="709" w:type="dxa"/>
                </w:tcPr>
                <w:p w14:paraId="025C0EEF" w14:textId="77777777" w:rsidR="00A05D34" w:rsidRPr="00587DA9" w:rsidRDefault="00A05D34"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587DA9">
                    <w:rPr>
                      <w:rFonts w:eastAsia="Arial Unicode MS"/>
                      <w:b/>
                      <w:bCs/>
                      <w:color w:val="333333"/>
                      <w:sz w:val="20"/>
                      <w:szCs w:val="20"/>
                      <w:shd w:val="clear" w:color="auto" w:fill="FFFFFF"/>
                    </w:rPr>
                    <w:t>Parametru</w:t>
                  </w:r>
                </w:p>
              </w:tc>
              <w:tc>
                <w:tcPr>
                  <w:tcW w:w="567" w:type="dxa"/>
                </w:tcPr>
                <w:p w14:paraId="20B59369" w14:textId="77777777" w:rsidR="00A05D34" w:rsidRPr="00587DA9" w:rsidRDefault="00A05D34" w:rsidP="001B54C7">
                  <w:pPr>
                    <w:pStyle w:val="ti-art"/>
                    <w:framePr w:hSpace="180" w:wrap="around" w:vAnchor="text" w:hAnchor="text" w:x="-136" w:y="1"/>
                    <w:spacing w:before="0" w:beforeAutospacing="0" w:after="0" w:afterAutospacing="0"/>
                    <w:suppressOverlap/>
                    <w:rPr>
                      <w:i/>
                      <w:iCs/>
                      <w:color w:val="333333"/>
                      <w:sz w:val="20"/>
                      <w:szCs w:val="20"/>
                      <w:lang w:val="en-US"/>
                    </w:rPr>
                  </w:pPr>
                  <w:r w:rsidRPr="00587DA9">
                    <w:rPr>
                      <w:rFonts w:eastAsia="Arial Unicode MS"/>
                      <w:b/>
                      <w:bCs/>
                      <w:color w:val="333333"/>
                      <w:sz w:val="20"/>
                      <w:szCs w:val="20"/>
                      <w:shd w:val="clear" w:color="auto" w:fill="FFFFFF"/>
                    </w:rPr>
                    <w:t>Unitate</w:t>
                  </w:r>
                </w:p>
              </w:tc>
            </w:tr>
            <w:tr w:rsidR="00A05D34" w:rsidRPr="00587DA9" w14:paraId="6A6FD90B" w14:textId="77777777" w:rsidTr="00DE6F92">
              <w:tc>
                <w:tcPr>
                  <w:tcW w:w="2660" w:type="dxa"/>
                  <w:gridSpan w:val="4"/>
                </w:tcPr>
                <w:p w14:paraId="167A9565"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sidRPr="00587DA9">
                    <w:rPr>
                      <w:rFonts w:eastAsia="Arial Unicode MS"/>
                      <w:b/>
                      <w:bCs/>
                      <w:color w:val="333333"/>
                      <w:sz w:val="20"/>
                      <w:szCs w:val="20"/>
                      <w:shd w:val="clear" w:color="auto" w:fill="FFFFFF"/>
                    </w:rPr>
                    <w:t>Puterea termică</w:t>
                  </w:r>
                </w:p>
              </w:tc>
              <w:tc>
                <w:tcPr>
                  <w:tcW w:w="1276" w:type="dxa"/>
                  <w:gridSpan w:val="2"/>
                </w:tcPr>
                <w:p w14:paraId="77C20CBE"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87DA9">
                    <w:rPr>
                      <w:rFonts w:eastAsia="Arial Unicode MS"/>
                      <w:b/>
                      <w:bCs/>
                      <w:color w:val="333333"/>
                      <w:sz w:val="20"/>
                      <w:szCs w:val="20"/>
                      <w:shd w:val="clear" w:color="auto" w:fill="FFFFFF"/>
                      <w:lang w:val="en-US"/>
                    </w:rPr>
                    <w:t>Modul de acumulare a căldurii, numai în cazul aparatelor electrice pentru încălzire locală cu acumulator de căldură (alegeți o variantă)</w:t>
                  </w:r>
                </w:p>
              </w:tc>
            </w:tr>
            <w:tr w:rsidR="00A05D34" w:rsidRPr="00587DA9" w14:paraId="7309043D" w14:textId="77777777" w:rsidTr="00DE6F92">
              <w:tc>
                <w:tcPr>
                  <w:tcW w:w="788" w:type="dxa"/>
                </w:tcPr>
                <w:p w14:paraId="5FE67D25"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87DA9">
                    <w:rPr>
                      <w:rFonts w:eastAsia="Arial Unicode MS"/>
                      <w:color w:val="333333"/>
                      <w:sz w:val="20"/>
                      <w:szCs w:val="20"/>
                      <w:shd w:val="clear" w:color="auto" w:fill="FFFFFF"/>
                    </w:rPr>
                    <w:t>Puterea termică nominală</w:t>
                  </w:r>
                </w:p>
              </w:tc>
              <w:tc>
                <w:tcPr>
                  <w:tcW w:w="789" w:type="dxa"/>
                </w:tcPr>
                <w:p w14:paraId="285BE1D7"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87DA9">
                    <w:rPr>
                      <w:rFonts w:eastAsia="Arial Unicode MS"/>
                      <w:i/>
                      <w:iCs/>
                      <w:color w:val="333333"/>
                      <w:sz w:val="20"/>
                      <w:szCs w:val="20"/>
                      <w:shd w:val="clear" w:color="auto" w:fill="FFFFFF"/>
                    </w:rPr>
                    <w:t>P</w:t>
                  </w:r>
                  <w:r w:rsidRPr="00587DA9">
                    <w:rPr>
                      <w:rStyle w:val="subscript"/>
                      <w:rFonts w:eastAsia="Arial Unicode MS"/>
                      <w:i/>
                      <w:iCs/>
                      <w:color w:val="333333"/>
                      <w:sz w:val="20"/>
                      <w:szCs w:val="20"/>
                      <w:vertAlign w:val="subscript"/>
                    </w:rPr>
                    <w:t>nom</w:t>
                  </w:r>
                </w:p>
              </w:tc>
              <w:tc>
                <w:tcPr>
                  <w:tcW w:w="788" w:type="dxa"/>
                </w:tcPr>
                <w:p w14:paraId="67F3B012"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87DA9">
                    <w:rPr>
                      <w:rFonts w:eastAsia="Arial Unicode MS"/>
                      <w:color w:val="333333"/>
                      <w:sz w:val="20"/>
                      <w:szCs w:val="20"/>
                      <w:shd w:val="clear" w:color="auto" w:fill="FFFFFF"/>
                    </w:rPr>
                    <w:t>x,x</w:t>
                  </w:r>
                </w:p>
              </w:tc>
              <w:tc>
                <w:tcPr>
                  <w:tcW w:w="295" w:type="dxa"/>
                </w:tcPr>
                <w:p w14:paraId="0AB6A0DF"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87DA9">
                    <w:rPr>
                      <w:rFonts w:eastAsia="Arial Unicode MS"/>
                      <w:color w:val="333333"/>
                      <w:sz w:val="20"/>
                      <w:szCs w:val="20"/>
                      <w:shd w:val="clear" w:color="auto" w:fill="FFFFFF"/>
                    </w:rPr>
                    <w:t>kW</w:t>
                  </w:r>
                </w:p>
              </w:tc>
              <w:tc>
                <w:tcPr>
                  <w:tcW w:w="709" w:type="dxa"/>
                </w:tcPr>
                <w:p w14:paraId="1B4647EE"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87DA9">
                    <w:rPr>
                      <w:rFonts w:eastAsia="Arial Unicode MS"/>
                      <w:color w:val="333333"/>
                      <w:sz w:val="20"/>
                      <w:szCs w:val="20"/>
                      <w:shd w:val="clear" w:color="auto" w:fill="FFFFFF"/>
                      <w:lang w:val="en-US"/>
                    </w:rPr>
                    <w:t>control manual al sarcinii termi</w:t>
                  </w:r>
                  <w:r w:rsidRPr="00587DA9">
                    <w:rPr>
                      <w:rFonts w:eastAsia="Arial Unicode MS"/>
                      <w:color w:val="333333"/>
                      <w:sz w:val="20"/>
                      <w:szCs w:val="20"/>
                      <w:shd w:val="clear" w:color="auto" w:fill="FFFFFF"/>
                      <w:lang w:val="en-US"/>
                    </w:rPr>
                    <w:lastRenderedPageBreak/>
                    <w:t>ce, cu termostat integrat</w:t>
                  </w:r>
                </w:p>
              </w:tc>
              <w:tc>
                <w:tcPr>
                  <w:tcW w:w="567" w:type="dxa"/>
                </w:tcPr>
                <w:p w14:paraId="724242C9"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87DA9">
                    <w:rPr>
                      <w:rFonts w:eastAsia="Arial Unicode MS"/>
                      <w:color w:val="333333"/>
                      <w:sz w:val="20"/>
                      <w:szCs w:val="20"/>
                      <w:shd w:val="clear" w:color="auto" w:fill="FFFFFF"/>
                    </w:rPr>
                    <w:lastRenderedPageBreak/>
                    <w:t>[da/nu]</w:t>
                  </w:r>
                </w:p>
              </w:tc>
            </w:tr>
            <w:tr w:rsidR="00A05D34" w:rsidRPr="00587DA9" w14:paraId="6E942C10" w14:textId="77777777" w:rsidTr="00DE6F92">
              <w:tc>
                <w:tcPr>
                  <w:tcW w:w="788" w:type="dxa"/>
                </w:tcPr>
                <w:p w14:paraId="3BF495AA"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87DA9">
                    <w:rPr>
                      <w:rFonts w:eastAsia="Arial Unicode MS"/>
                      <w:color w:val="333333"/>
                      <w:sz w:val="20"/>
                      <w:szCs w:val="20"/>
                      <w:shd w:val="clear" w:color="auto" w:fill="FFFFFF"/>
                      <w:lang w:val="en-US"/>
                    </w:rPr>
                    <w:t>Puterea termică minimă (cu titlu indicativ)</w:t>
                  </w:r>
                </w:p>
              </w:tc>
              <w:tc>
                <w:tcPr>
                  <w:tcW w:w="789" w:type="dxa"/>
                </w:tcPr>
                <w:p w14:paraId="311E7E30"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587DA9">
                    <w:rPr>
                      <w:rFonts w:eastAsia="Arial Unicode MS"/>
                      <w:i/>
                      <w:iCs/>
                      <w:color w:val="333333"/>
                      <w:sz w:val="20"/>
                      <w:szCs w:val="20"/>
                      <w:shd w:val="clear" w:color="auto" w:fill="FFFFFF"/>
                    </w:rPr>
                    <w:t>P</w:t>
                  </w:r>
                  <w:r w:rsidRPr="00587DA9">
                    <w:rPr>
                      <w:rStyle w:val="subscript"/>
                      <w:rFonts w:eastAsia="Arial Unicode MS"/>
                      <w:i/>
                      <w:iCs/>
                      <w:color w:val="333333"/>
                      <w:sz w:val="20"/>
                      <w:szCs w:val="20"/>
                      <w:vertAlign w:val="subscript"/>
                    </w:rPr>
                    <w:t>min</w:t>
                  </w:r>
                </w:p>
              </w:tc>
              <w:tc>
                <w:tcPr>
                  <w:tcW w:w="788" w:type="dxa"/>
                </w:tcPr>
                <w:p w14:paraId="79DBD2B2"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87DA9">
                    <w:rPr>
                      <w:rFonts w:eastAsia="Arial Unicode MS"/>
                      <w:color w:val="333333"/>
                      <w:sz w:val="20"/>
                      <w:szCs w:val="20"/>
                      <w:shd w:val="clear" w:color="auto" w:fill="FFFFFF"/>
                      <w:lang w:val="en-US"/>
                    </w:rPr>
                    <w:t>[x,x/nu este cazul]</w:t>
                  </w:r>
                </w:p>
              </w:tc>
              <w:tc>
                <w:tcPr>
                  <w:tcW w:w="295" w:type="dxa"/>
                </w:tcPr>
                <w:p w14:paraId="012F0003"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87DA9">
                    <w:rPr>
                      <w:rFonts w:eastAsia="Arial Unicode MS"/>
                      <w:color w:val="333333"/>
                      <w:sz w:val="20"/>
                      <w:szCs w:val="20"/>
                      <w:shd w:val="clear" w:color="auto" w:fill="FFFFFF"/>
                    </w:rPr>
                    <w:t>kW</w:t>
                  </w:r>
                </w:p>
              </w:tc>
              <w:tc>
                <w:tcPr>
                  <w:tcW w:w="709" w:type="dxa"/>
                </w:tcPr>
                <w:p w14:paraId="0320249F"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87DA9">
                    <w:rPr>
                      <w:rFonts w:eastAsia="Arial Unicode MS"/>
                      <w:color w:val="333333"/>
                      <w:sz w:val="20"/>
                      <w:szCs w:val="20"/>
                      <w:shd w:val="clear" w:color="auto" w:fill="FFFFFF"/>
                      <w:lang w:val="en-US"/>
                    </w:rPr>
                    <w:t>control manual al sarcinii termice, ca răspuns la temperatura camerei și/sau exterioară</w:t>
                  </w:r>
                </w:p>
              </w:tc>
              <w:tc>
                <w:tcPr>
                  <w:tcW w:w="567" w:type="dxa"/>
                </w:tcPr>
                <w:p w14:paraId="03299DB7"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87DA9">
                    <w:rPr>
                      <w:rFonts w:eastAsia="Arial Unicode MS"/>
                      <w:color w:val="333333"/>
                      <w:sz w:val="20"/>
                      <w:szCs w:val="20"/>
                      <w:shd w:val="clear" w:color="auto" w:fill="FFFFFF"/>
                    </w:rPr>
                    <w:t>[da/nu]</w:t>
                  </w:r>
                </w:p>
              </w:tc>
            </w:tr>
            <w:tr w:rsidR="00A05D34" w:rsidRPr="00587DA9" w14:paraId="53B90D20" w14:textId="77777777" w:rsidTr="00DE6F92">
              <w:tc>
                <w:tcPr>
                  <w:tcW w:w="788" w:type="dxa"/>
                </w:tcPr>
                <w:p w14:paraId="456B4451"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87DA9">
                    <w:rPr>
                      <w:rFonts w:eastAsia="Arial Unicode MS"/>
                      <w:color w:val="333333"/>
                      <w:sz w:val="20"/>
                      <w:szCs w:val="20"/>
                      <w:shd w:val="clear" w:color="auto" w:fill="FFFFFF"/>
                    </w:rPr>
                    <w:t>Puterea termică maximă continuă</w:t>
                  </w:r>
                </w:p>
              </w:tc>
              <w:tc>
                <w:tcPr>
                  <w:tcW w:w="789" w:type="dxa"/>
                </w:tcPr>
                <w:p w14:paraId="3F28A461"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rPr>
                  </w:pPr>
                  <w:r w:rsidRPr="00587DA9">
                    <w:rPr>
                      <w:rFonts w:eastAsia="Arial Unicode MS"/>
                      <w:i/>
                      <w:iCs/>
                      <w:color w:val="333333"/>
                      <w:sz w:val="20"/>
                      <w:szCs w:val="20"/>
                      <w:shd w:val="clear" w:color="auto" w:fill="FFFFFF"/>
                    </w:rPr>
                    <w:t>P</w:t>
                  </w:r>
                  <w:r w:rsidRPr="00587DA9">
                    <w:rPr>
                      <w:rStyle w:val="subscript"/>
                      <w:rFonts w:eastAsia="Arial Unicode MS"/>
                      <w:i/>
                      <w:iCs/>
                      <w:color w:val="333333"/>
                      <w:sz w:val="20"/>
                      <w:szCs w:val="20"/>
                      <w:vertAlign w:val="subscript"/>
                    </w:rPr>
                    <w:t>max,c</w:t>
                  </w:r>
                </w:p>
              </w:tc>
              <w:tc>
                <w:tcPr>
                  <w:tcW w:w="788" w:type="dxa"/>
                </w:tcPr>
                <w:p w14:paraId="1536E59F"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87DA9">
                    <w:rPr>
                      <w:rFonts w:eastAsia="Arial Unicode MS"/>
                      <w:color w:val="333333"/>
                      <w:sz w:val="20"/>
                      <w:szCs w:val="20"/>
                      <w:shd w:val="clear" w:color="auto" w:fill="FFFFFF"/>
                    </w:rPr>
                    <w:t>x,x</w:t>
                  </w:r>
                </w:p>
              </w:tc>
              <w:tc>
                <w:tcPr>
                  <w:tcW w:w="295" w:type="dxa"/>
                </w:tcPr>
                <w:p w14:paraId="7613CA11"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587DA9">
                    <w:rPr>
                      <w:rFonts w:eastAsia="Arial Unicode MS"/>
                      <w:color w:val="333333"/>
                      <w:sz w:val="20"/>
                      <w:szCs w:val="20"/>
                      <w:shd w:val="clear" w:color="auto" w:fill="FFFFFF"/>
                    </w:rPr>
                    <w:t>kW</w:t>
                  </w:r>
                </w:p>
              </w:tc>
              <w:tc>
                <w:tcPr>
                  <w:tcW w:w="709" w:type="dxa"/>
                </w:tcPr>
                <w:p w14:paraId="703BEF0D"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87DA9">
                    <w:rPr>
                      <w:rFonts w:eastAsia="Arial Unicode MS"/>
                      <w:color w:val="333333"/>
                      <w:sz w:val="20"/>
                      <w:szCs w:val="20"/>
                      <w:shd w:val="clear" w:color="auto" w:fill="FFFFFF"/>
                      <w:lang w:val="en-US"/>
                    </w:rPr>
                    <w:t>control electronic al sarcinii termice, ca răspuns la temperatura camerei și/sau exterioară</w:t>
                  </w:r>
                </w:p>
              </w:tc>
              <w:tc>
                <w:tcPr>
                  <w:tcW w:w="567" w:type="dxa"/>
                </w:tcPr>
                <w:p w14:paraId="464EAFBF"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87DA9">
                    <w:rPr>
                      <w:rFonts w:eastAsia="Arial Unicode MS"/>
                      <w:color w:val="333333"/>
                      <w:sz w:val="20"/>
                      <w:szCs w:val="20"/>
                      <w:shd w:val="clear" w:color="auto" w:fill="FFFFFF"/>
                    </w:rPr>
                    <w:t>[da/nu]</w:t>
                  </w:r>
                </w:p>
              </w:tc>
            </w:tr>
            <w:tr w:rsidR="00A05D34" w:rsidRPr="00587DA9" w14:paraId="4541069C" w14:textId="77777777" w:rsidTr="00DE6F92">
              <w:tc>
                <w:tcPr>
                  <w:tcW w:w="788" w:type="dxa"/>
                </w:tcPr>
                <w:p w14:paraId="7D395D30"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87DA9">
                    <w:rPr>
                      <w:rFonts w:eastAsia="Arial Unicode MS"/>
                      <w:b/>
                      <w:bCs/>
                      <w:color w:val="333333"/>
                      <w:sz w:val="20"/>
                      <w:szCs w:val="20"/>
                      <w:shd w:val="clear" w:color="auto" w:fill="FFFFFF"/>
                      <w:lang w:val="en-US"/>
                    </w:rPr>
                    <w:t xml:space="preserve">Consumul auxiliar de energie </w:t>
                  </w:r>
                  <w:r w:rsidRPr="00587DA9">
                    <w:rPr>
                      <w:rFonts w:eastAsia="Arial Unicode MS"/>
                      <w:b/>
                      <w:bCs/>
                      <w:color w:val="333333"/>
                      <w:sz w:val="20"/>
                      <w:szCs w:val="20"/>
                      <w:shd w:val="clear" w:color="auto" w:fill="FFFFFF"/>
                      <w:lang w:val="en-US"/>
                    </w:rPr>
                    <w:lastRenderedPageBreak/>
                    <w:t>electrică</w:t>
                  </w:r>
                </w:p>
              </w:tc>
              <w:tc>
                <w:tcPr>
                  <w:tcW w:w="789" w:type="dxa"/>
                </w:tcPr>
                <w:p w14:paraId="1CB8EF1A"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p>
              </w:tc>
              <w:tc>
                <w:tcPr>
                  <w:tcW w:w="788" w:type="dxa"/>
                </w:tcPr>
                <w:p w14:paraId="7DB98B3D"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295" w:type="dxa"/>
                </w:tcPr>
                <w:p w14:paraId="521F9859"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709" w:type="dxa"/>
                </w:tcPr>
                <w:p w14:paraId="21246B78"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87DA9">
                    <w:rPr>
                      <w:rFonts w:eastAsia="Arial Unicode MS"/>
                      <w:color w:val="333333"/>
                      <w:sz w:val="20"/>
                      <w:szCs w:val="20"/>
                      <w:shd w:val="clear" w:color="auto" w:fill="FFFFFF"/>
                      <w:lang w:val="en-US"/>
                    </w:rPr>
                    <w:t xml:space="preserve">putere termică comandată de </w:t>
                  </w:r>
                  <w:r w:rsidRPr="00587DA9">
                    <w:rPr>
                      <w:rFonts w:eastAsia="Arial Unicode MS"/>
                      <w:color w:val="333333"/>
                      <w:sz w:val="20"/>
                      <w:szCs w:val="20"/>
                      <w:shd w:val="clear" w:color="auto" w:fill="FFFFFF"/>
                      <w:lang w:val="en-US"/>
                    </w:rPr>
                    <w:lastRenderedPageBreak/>
                    <w:t>ventilator</w:t>
                  </w:r>
                </w:p>
              </w:tc>
              <w:tc>
                <w:tcPr>
                  <w:tcW w:w="567" w:type="dxa"/>
                </w:tcPr>
                <w:p w14:paraId="0D3BABF8"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87DA9">
                    <w:rPr>
                      <w:rFonts w:eastAsia="Arial Unicode MS"/>
                      <w:color w:val="333333"/>
                      <w:sz w:val="20"/>
                      <w:szCs w:val="20"/>
                      <w:shd w:val="clear" w:color="auto" w:fill="FFFFFF"/>
                    </w:rPr>
                    <w:lastRenderedPageBreak/>
                    <w:t>[da/nu]</w:t>
                  </w:r>
                </w:p>
              </w:tc>
            </w:tr>
            <w:tr w:rsidR="00A05D34" w:rsidRPr="00587DA9" w14:paraId="3918E734" w14:textId="77777777" w:rsidTr="00DE6F92">
              <w:tc>
                <w:tcPr>
                  <w:tcW w:w="788" w:type="dxa"/>
                </w:tcPr>
                <w:p w14:paraId="6AA76D61"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87DA9">
                    <w:rPr>
                      <w:rFonts w:eastAsia="Arial Unicode MS"/>
                      <w:color w:val="333333"/>
                      <w:sz w:val="20"/>
                      <w:szCs w:val="20"/>
                      <w:shd w:val="clear" w:color="auto" w:fill="FFFFFF"/>
                    </w:rPr>
                    <w:t>La putere termică nominală</w:t>
                  </w:r>
                </w:p>
              </w:tc>
              <w:tc>
                <w:tcPr>
                  <w:tcW w:w="789" w:type="dxa"/>
                </w:tcPr>
                <w:p w14:paraId="341C12DB"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587DA9">
                    <w:rPr>
                      <w:rFonts w:eastAsia="Arial Unicode MS"/>
                      <w:i/>
                      <w:iCs/>
                      <w:color w:val="333333"/>
                      <w:sz w:val="20"/>
                      <w:szCs w:val="20"/>
                      <w:shd w:val="clear" w:color="auto" w:fill="FFFFFF"/>
                    </w:rPr>
                    <w:t>el</w:t>
                  </w:r>
                  <w:r w:rsidRPr="00587DA9">
                    <w:rPr>
                      <w:rStyle w:val="subscript"/>
                      <w:rFonts w:eastAsia="Arial Unicode MS"/>
                      <w:i/>
                      <w:iCs/>
                      <w:color w:val="333333"/>
                      <w:sz w:val="20"/>
                      <w:szCs w:val="20"/>
                      <w:vertAlign w:val="subscript"/>
                    </w:rPr>
                    <w:t>max</w:t>
                  </w:r>
                </w:p>
              </w:tc>
              <w:tc>
                <w:tcPr>
                  <w:tcW w:w="788" w:type="dxa"/>
                </w:tcPr>
                <w:p w14:paraId="340C35A0"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87DA9">
                    <w:rPr>
                      <w:rFonts w:eastAsia="Arial Unicode MS"/>
                      <w:color w:val="333333"/>
                      <w:sz w:val="20"/>
                      <w:szCs w:val="20"/>
                      <w:shd w:val="clear" w:color="auto" w:fill="FFFFFF"/>
                    </w:rPr>
                    <w:t>x,xxx</w:t>
                  </w:r>
                </w:p>
              </w:tc>
              <w:tc>
                <w:tcPr>
                  <w:tcW w:w="295" w:type="dxa"/>
                </w:tcPr>
                <w:p w14:paraId="5371FB56"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87DA9">
                    <w:rPr>
                      <w:rFonts w:eastAsia="Arial Unicode MS"/>
                      <w:color w:val="333333"/>
                      <w:sz w:val="20"/>
                      <w:szCs w:val="20"/>
                      <w:shd w:val="clear" w:color="auto" w:fill="FFFFFF"/>
                    </w:rPr>
                    <w:t>kW</w:t>
                  </w:r>
                </w:p>
              </w:tc>
              <w:tc>
                <w:tcPr>
                  <w:tcW w:w="1276" w:type="dxa"/>
                  <w:gridSpan w:val="2"/>
                </w:tcPr>
                <w:p w14:paraId="56C405A1"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87DA9">
                    <w:rPr>
                      <w:rFonts w:eastAsia="Arial Unicode MS"/>
                      <w:b/>
                      <w:bCs/>
                      <w:color w:val="333333"/>
                      <w:sz w:val="20"/>
                      <w:szCs w:val="20"/>
                      <w:shd w:val="clear" w:color="auto" w:fill="FFFFFF"/>
                      <w:lang w:val="en-US"/>
                    </w:rPr>
                    <w:t>Tip de putere termică/controlul temperaturii camerei (selectați o variantă)</w:t>
                  </w:r>
                </w:p>
              </w:tc>
            </w:tr>
            <w:tr w:rsidR="00A05D34" w:rsidRPr="00587DA9" w14:paraId="607F0EB0" w14:textId="77777777" w:rsidTr="00DE6F92">
              <w:tc>
                <w:tcPr>
                  <w:tcW w:w="788" w:type="dxa"/>
                </w:tcPr>
                <w:p w14:paraId="0B6A7715"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587DA9">
                    <w:rPr>
                      <w:rFonts w:eastAsia="Arial Unicode MS"/>
                      <w:color w:val="333333"/>
                      <w:sz w:val="20"/>
                      <w:szCs w:val="20"/>
                      <w:shd w:val="clear" w:color="auto" w:fill="FFFFFF"/>
                    </w:rPr>
                    <w:t>La putere termică minimă</w:t>
                  </w:r>
                </w:p>
              </w:tc>
              <w:tc>
                <w:tcPr>
                  <w:tcW w:w="789" w:type="dxa"/>
                </w:tcPr>
                <w:p w14:paraId="0E671528"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rPr>
                  </w:pPr>
                  <w:r w:rsidRPr="00587DA9">
                    <w:rPr>
                      <w:rFonts w:eastAsia="Arial Unicode MS"/>
                      <w:i/>
                      <w:iCs/>
                      <w:color w:val="333333"/>
                      <w:sz w:val="20"/>
                      <w:szCs w:val="20"/>
                      <w:shd w:val="clear" w:color="auto" w:fill="FFFFFF"/>
                    </w:rPr>
                    <w:t>el</w:t>
                  </w:r>
                  <w:r w:rsidRPr="00587DA9">
                    <w:rPr>
                      <w:rStyle w:val="subscript"/>
                      <w:rFonts w:eastAsia="Arial Unicode MS"/>
                      <w:i/>
                      <w:iCs/>
                      <w:color w:val="333333"/>
                      <w:sz w:val="20"/>
                      <w:szCs w:val="20"/>
                      <w:vertAlign w:val="subscript"/>
                    </w:rPr>
                    <w:t>min</w:t>
                  </w:r>
                </w:p>
              </w:tc>
              <w:tc>
                <w:tcPr>
                  <w:tcW w:w="788" w:type="dxa"/>
                </w:tcPr>
                <w:p w14:paraId="23A35FAC"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587DA9">
                    <w:rPr>
                      <w:rFonts w:eastAsia="Arial Unicode MS"/>
                      <w:color w:val="333333"/>
                      <w:sz w:val="20"/>
                      <w:szCs w:val="20"/>
                      <w:shd w:val="clear" w:color="auto" w:fill="FFFFFF"/>
                    </w:rPr>
                    <w:t>x,xxx</w:t>
                  </w:r>
                </w:p>
              </w:tc>
              <w:tc>
                <w:tcPr>
                  <w:tcW w:w="295" w:type="dxa"/>
                </w:tcPr>
                <w:p w14:paraId="4D9A0F8B"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587DA9">
                    <w:rPr>
                      <w:rFonts w:eastAsia="Arial Unicode MS"/>
                      <w:color w:val="333333"/>
                      <w:sz w:val="20"/>
                      <w:szCs w:val="20"/>
                      <w:shd w:val="clear" w:color="auto" w:fill="FFFFFF"/>
                    </w:rPr>
                    <w:t>kW</w:t>
                  </w:r>
                </w:p>
              </w:tc>
              <w:tc>
                <w:tcPr>
                  <w:tcW w:w="709" w:type="dxa"/>
                </w:tcPr>
                <w:p w14:paraId="2A531AF8"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87DA9">
                    <w:rPr>
                      <w:rFonts w:eastAsia="Arial Unicode MS"/>
                      <w:color w:val="333333"/>
                      <w:sz w:val="20"/>
                      <w:szCs w:val="20"/>
                      <w:shd w:val="clear" w:color="auto" w:fill="FFFFFF"/>
                      <w:lang w:val="en-US"/>
                    </w:rPr>
                    <w:t>cu o singură treaptă de putere termică și fără controlul temperaturii camerei</w:t>
                  </w:r>
                </w:p>
              </w:tc>
              <w:tc>
                <w:tcPr>
                  <w:tcW w:w="567" w:type="dxa"/>
                </w:tcPr>
                <w:p w14:paraId="513E5CE8"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587DA9">
                    <w:rPr>
                      <w:rFonts w:eastAsia="Arial Unicode MS"/>
                      <w:color w:val="333333"/>
                      <w:sz w:val="20"/>
                      <w:szCs w:val="20"/>
                      <w:shd w:val="clear" w:color="auto" w:fill="FFFFFF"/>
                    </w:rPr>
                    <w:t>[da/nu]</w:t>
                  </w:r>
                </w:p>
              </w:tc>
            </w:tr>
            <w:tr w:rsidR="00A05D34" w:rsidRPr="00587DA9" w14:paraId="61B7C742" w14:textId="77777777" w:rsidTr="00DE6F92">
              <w:tc>
                <w:tcPr>
                  <w:tcW w:w="788" w:type="dxa"/>
                </w:tcPr>
                <w:p w14:paraId="0563710C"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587DA9">
                    <w:rPr>
                      <w:rFonts w:eastAsia="Arial Unicode MS"/>
                      <w:color w:val="333333"/>
                      <w:sz w:val="20"/>
                      <w:szCs w:val="20"/>
                      <w:shd w:val="clear" w:color="auto" w:fill="FFFFFF"/>
                    </w:rPr>
                    <w:t>În modul standby</w:t>
                  </w:r>
                </w:p>
              </w:tc>
              <w:tc>
                <w:tcPr>
                  <w:tcW w:w="789" w:type="dxa"/>
                </w:tcPr>
                <w:p w14:paraId="52F49D8B"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rPr>
                  </w:pPr>
                  <w:r w:rsidRPr="00587DA9">
                    <w:rPr>
                      <w:rFonts w:eastAsia="Arial Unicode MS"/>
                      <w:i/>
                      <w:iCs/>
                      <w:color w:val="333333"/>
                      <w:sz w:val="20"/>
                      <w:szCs w:val="20"/>
                      <w:shd w:val="clear" w:color="auto" w:fill="FFFFFF"/>
                    </w:rPr>
                    <w:t>el</w:t>
                  </w:r>
                  <w:r w:rsidRPr="00587DA9">
                    <w:rPr>
                      <w:rStyle w:val="subscript"/>
                      <w:rFonts w:eastAsia="Arial Unicode MS"/>
                      <w:i/>
                      <w:iCs/>
                      <w:color w:val="333333"/>
                      <w:sz w:val="20"/>
                      <w:szCs w:val="20"/>
                      <w:vertAlign w:val="subscript"/>
                    </w:rPr>
                    <w:t>SB</w:t>
                  </w:r>
                </w:p>
              </w:tc>
              <w:tc>
                <w:tcPr>
                  <w:tcW w:w="788" w:type="dxa"/>
                </w:tcPr>
                <w:p w14:paraId="0D4CC294"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587DA9">
                    <w:rPr>
                      <w:rFonts w:eastAsia="Arial Unicode MS"/>
                      <w:color w:val="333333"/>
                      <w:sz w:val="20"/>
                      <w:szCs w:val="20"/>
                      <w:shd w:val="clear" w:color="auto" w:fill="FFFFFF"/>
                    </w:rPr>
                    <w:t>x,xxx</w:t>
                  </w:r>
                </w:p>
              </w:tc>
              <w:tc>
                <w:tcPr>
                  <w:tcW w:w="295" w:type="dxa"/>
                </w:tcPr>
                <w:p w14:paraId="54D15C84"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587DA9">
                    <w:rPr>
                      <w:rFonts w:eastAsia="Arial Unicode MS"/>
                      <w:color w:val="333333"/>
                      <w:sz w:val="20"/>
                      <w:szCs w:val="20"/>
                      <w:shd w:val="clear" w:color="auto" w:fill="FFFFFF"/>
                    </w:rPr>
                    <w:t>kW</w:t>
                  </w:r>
                </w:p>
              </w:tc>
              <w:tc>
                <w:tcPr>
                  <w:tcW w:w="709" w:type="dxa"/>
                </w:tcPr>
                <w:p w14:paraId="7ED708FE"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87DA9">
                    <w:rPr>
                      <w:rFonts w:eastAsia="Arial Unicode MS"/>
                      <w:color w:val="333333"/>
                      <w:sz w:val="20"/>
                      <w:szCs w:val="20"/>
                      <w:shd w:val="clear" w:color="auto" w:fill="FFFFFF"/>
                      <w:lang w:val="en-US"/>
                    </w:rPr>
                    <w:t>două sau mai multe trepte de putere manuale, fără controlul temperaturii camerei</w:t>
                  </w:r>
                </w:p>
              </w:tc>
              <w:tc>
                <w:tcPr>
                  <w:tcW w:w="567" w:type="dxa"/>
                </w:tcPr>
                <w:p w14:paraId="1A80FEB3"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87DA9">
                    <w:rPr>
                      <w:rFonts w:eastAsia="Arial Unicode MS"/>
                      <w:color w:val="333333"/>
                      <w:sz w:val="20"/>
                      <w:szCs w:val="20"/>
                      <w:shd w:val="clear" w:color="auto" w:fill="FFFFFF"/>
                    </w:rPr>
                    <w:t>[da/nu]</w:t>
                  </w:r>
                </w:p>
              </w:tc>
            </w:tr>
            <w:tr w:rsidR="00A05D34" w:rsidRPr="00587DA9" w14:paraId="734F472F" w14:textId="77777777" w:rsidTr="00DE6F92">
              <w:tc>
                <w:tcPr>
                  <w:tcW w:w="2660" w:type="dxa"/>
                  <w:gridSpan w:val="4"/>
                </w:tcPr>
                <w:p w14:paraId="62640B96"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p>
              </w:tc>
              <w:tc>
                <w:tcPr>
                  <w:tcW w:w="709" w:type="dxa"/>
                </w:tcPr>
                <w:p w14:paraId="331D66D0"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87DA9">
                    <w:rPr>
                      <w:rFonts w:eastAsia="Arial Unicode MS"/>
                      <w:color w:val="333333"/>
                      <w:sz w:val="20"/>
                      <w:szCs w:val="20"/>
                      <w:shd w:val="clear" w:color="auto" w:fill="FFFFFF"/>
                      <w:lang w:val="en-US"/>
                    </w:rPr>
                    <w:t>cu controlul tempe</w:t>
                  </w:r>
                  <w:r w:rsidRPr="00587DA9">
                    <w:rPr>
                      <w:rFonts w:eastAsia="Arial Unicode MS"/>
                      <w:color w:val="333333"/>
                      <w:sz w:val="20"/>
                      <w:szCs w:val="20"/>
                      <w:shd w:val="clear" w:color="auto" w:fill="FFFFFF"/>
                      <w:lang w:val="en-US"/>
                    </w:rPr>
                    <w:lastRenderedPageBreak/>
                    <w:t>raturii camerei prin intermediul unui termostat mecanic</w:t>
                  </w:r>
                </w:p>
              </w:tc>
              <w:tc>
                <w:tcPr>
                  <w:tcW w:w="567" w:type="dxa"/>
                </w:tcPr>
                <w:p w14:paraId="09FE13EE"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87DA9">
                    <w:rPr>
                      <w:rFonts w:eastAsia="Arial Unicode MS"/>
                      <w:color w:val="333333"/>
                      <w:sz w:val="20"/>
                      <w:szCs w:val="20"/>
                      <w:shd w:val="clear" w:color="auto" w:fill="FFFFFF"/>
                    </w:rPr>
                    <w:lastRenderedPageBreak/>
                    <w:t>[da/nu]</w:t>
                  </w:r>
                </w:p>
              </w:tc>
            </w:tr>
            <w:tr w:rsidR="00A05D34" w:rsidRPr="00587DA9" w14:paraId="05A163B6" w14:textId="77777777" w:rsidTr="00DE6F92">
              <w:tc>
                <w:tcPr>
                  <w:tcW w:w="2660" w:type="dxa"/>
                  <w:gridSpan w:val="4"/>
                </w:tcPr>
                <w:p w14:paraId="436AB8FB"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p>
              </w:tc>
              <w:tc>
                <w:tcPr>
                  <w:tcW w:w="709" w:type="dxa"/>
                </w:tcPr>
                <w:p w14:paraId="70474607"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87DA9">
                    <w:rPr>
                      <w:rFonts w:eastAsia="Arial Unicode MS"/>
                      <w:color w:val="333333"/>
                      <w:sz w:val="20"/>
                      <w:szCs w:val="20"/>
                      <w:shd w:val="clear" w:color="auto" w:fill="FFFFFF"/>
                      <w:lang w:val="en-US"/>
                    </w:rPr>
                    <w:t>cu control electronic al temperaturii camerei</w:t>
                  </w:r>
                </w:p>
              </w:tc>
              <w:tc>
                <w:tcPr>
                  <w:tcW w:w="567" w:type="dxa"/>
                </w:tcPr>
                <w:p w14:paraId="79567A5E"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87DA9">
                    <w:rPr>
                      <w:rFonts w:eastAsia="Arial Unicode MS"/>
                      <w:color w:val="333333"/>
                      <w:sz w:val="20"/>
                      <w:szCs w:val="20"/>
                      <w:shd w:val="clear" w:color="auto" w:fill="FFFFFF"/>
                    </w:rPr>
                    <w:t>[da/nu]</w:t>
                  </w:r>
                </w:p>
              </w:tc>
            </w:tr>
            <w:tr w:rsidR="00A05D34" w:rsidRPr="00587DA9" w14:paraId="3AAEDD80" w14:textId="77777777" w:rsidTr="00DE6F92">
              <w:tc>
                <w:tcPr>
                  <w:tcW w:w="2660" w:type="dxa"/>
                  <w:gridSpan w:val="4"/>
                </w:tcPr>
                <w:p w14:paraId="1B7ADE76"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709" w:type="dxa"/>
                </w:tcPr>
                <w:p w14:paraId="53B52830"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87DA9">
                    <w:rPr>
                      <w:rFonts w:eastAsia="Arial Unicode MS"/>
                      <w:color w:val="333333"/>
                      <w:sz w:val="20"/>
                      <w:szCs w:val="20"/>
                      <w:shd w:val="clear" w:color="auto" w:fill="FFFFFF"/>
                      <w:lang w:val="en-US"/>
                    </w:rPr>
                    <w:t>cu control electronic al temperaturii camerei și cu temporizator cu programare zilnică</w:t>
                  </w:r>
                </w:p>
              </w:tc>
              <w:tc>
                <w:tcPr>
                  <w:tcW w:w="567" w:type="dxa"/>
                </w:tcPr>
                <w:p w14:paraId="67D392AD"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87DA9">
                    <w:rPr>
                      <w:rFonts w:eastAsia="Arial Unicode MS"/>
                      <w:color w:val="333333"/>
                      <w:sz w:val="20"/>
                      <w:szCs w:val="20"/>
                      <w:shd w:val="clear" w:color="auto" w:fill="FFFFFF"/>
                    </w:rPr>
                    <w:t>[da/nu]</w:t>
                  </w:r>
                </w:p>
              </w:tc>
            </w:tr>
            <w:tr w:rsidR="00A05D34" w:rsidRPr="00587DA9" w14:paraId="3A735A7C" w14:textId="77777777" w:rsidTr="00DE6F92">
              <w:tc>
                <w:tcPr>
                  <w:tcW w:w="2660" w:type="dxa"/>
                  <w:gridSpan w:val="4"/>
                </w:tcPr>
                <w:p w14:paraId="61744B7E"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709" w:type="dxa"/>
                </w:tcPr>
                <w:p w14:paraId="4581125D"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87DA9">
                    <w:rPr>
                      <w:rFonts w:eastAsia="Arial Unicode MS"/>
                      <w:color w:val="333333"/>
                      <w:sz w:val="20"/>
                      <w:szCs w:val="20"/>
                      <w:shd w:val="clear" w:color="auto" w:fill="FFFFFF"/>
                      <w:lang w:val="en-US"/>
                    </w:rPr>
                    <w:t>cu control electronic al tempe</w:t>
                  </w:r>
                  <w:r w:rsidRPr="00587DA9">
                    <w:rPr>
                      <w:rFonts w:eastAsia="Arial Unicode MS"/>
                      <w:color w:val="333333"/>
                      <w:sz w:val="20"/>
                      <w:szCs w:val="20"/>
                      <w:shd w:val="clear" w:color="auto" w:fill="FFFFFF"/>
                      <w:lang w:val="en-US"/>
                    </w:rPr>
                    <w:lastRenderedPageBreak/>
                    <w:t>raturii camerei și cu temporizator cu programare săptămânală</w:t>
                  </w:r>
                </w:p>
              </w:tc>
              <w:tc>
                <w:tcPr>
                  <w:tcW w:w="567" w:type="dxa"/>
                </w:tcPr>
                <w:p w14:paraId="03AA61B7"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87DA9">
                    <w:rPr>
                      <w:rFonts w:eastAsia="Arial Unicode MS"/>
                      <w:color w:val="333333"/>
                      <w:sz w:val="20"/>
                      <w:szCs w:val="20"/>
                      <w:shd w:val="clear" w:color="auto" w:fill="FFFFFF"/>
                    </w:rPr>
                    <w:lastRenderedPageBreak/>
                    <w:t>[da/nu]</w:t>
                  </w:r>
                </w:p>
              </w:tc>
            </w:tr>
            <w:tr w:rsidR="00A05D34" w:rsidRPr="00587DA9" w14:paraId="48261DB2" w14:textId="77777777" w:rsidTr="00DE6F92">
              <w:tc>
                <w:tcPr>
                  <w:tcW w:w="2660" w:type="dxa"/>
                  <w:gridSpan w:val="4"/>
                </w:tcPr>
                <w:p w14:paraId="766318F1"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p>
              </w:tc>
              <w:tc>
                <w:tcPr>
                  <w:tcW w:w="1276" w:type="dxa"/>
                  <w:gridSpan w:val="2"/>
                </w:tcPr>
                <w:p w14:paraId="52C0C3D8"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87DA9">
                    <w:rPr>
                      <w:rFonts w:eastAsia="Arial Unicode MS"/>
                      <w:b/>
                      <w:bCs/>
                      <w:color w:val="333333"/>
                      <w:sz w:val="20"/>
                      <w:szCs w:val="20"/>
                      <w:shd w:val="clear" w:color="auto" w:fill="FFFFFF"/>
                      <w:lang w:val="en-US"/>
                    </w:rPr>
                    <w:t>Alte opțiuni de control (se pot selecta mai multe variante)</w:t>
                  </w:r>
                </w:p>
              </w:tc>
            </w:tr>
            <w:tr w:rsidR="00A05D34" w:rsidRPr="00587DA9" w14:paraId="4993FDE9" w14:textId="77777777" w:rsidTr="00DE6F92">
              <w:tc>
                <w:tcPr>
                  <w:tcW w:w="2660" w:type="dxa"/>
                  <w:gridSpan w:val="4"/>
                </w:tcPr>
                <w:p w14:paraId="794E028A"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709" w:type="dxa"/>
                </w:tcPr>
                <w:p w14:paraId="40C44FE9"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87DA9">
                    <w:rPr>
                      <w:rFonts w:eastAsia="Arial Unicode MS"/>
                      <w:color w:val="333333"/>
                      <w:sz w:val="20"/>
                      <w:szCs w:val="20"/>
                      <w:shd w:val="clear" w:color="auto" w:fill="FFFFFF"/>
                      <w:lang w:val="en-US"/>
                    </w:rPr>
                    <w:t>controlul temperaturii camerei, cu detectarea prezenței</w:t>
                  </w:r>
                </w:p>
              </w:tc>
              <w:tc>
                <w:tcPr>
                  <w:tcW w:w="567" w:type="dxa"/>
                </w:tcPr>
                <w:p w14:paraId="463A6726"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87DA9">
                    <w:rPr>
                      <w:rFonts w:eastAsia="Arial Unicode MS"/>
                      <w:color w:val="333333"/>
                      <w:sz w:val="20"/>
                      <w:szCs w:val="20"/>
                      <w:shd w:val="clear" w:color="auto" w:fill="FFFFFF"/>
                    </w:rPr>
                    <w:t>[da/nu]</w:t>
                  </w:r>
                </w:p>
              </w:tc>
            </w:tr>
            <w:tr w:rsidR="00A05D34" w:rsidRPr="00587DA9" w14:paraId="5C6EA932" w14:textId="77777777" w:rsidTr="00DE6F92">
              <w:tc>
                <w:tcPr>
                  <w:tcW w:w="2660" w:type="dxa"/>
                  <w:gridSpan w:val="4"/>
                </w:tcPr>
                <w:p w14:paraId="4D80BD11"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709" w:type="dxa"/>
                </w:tcPr>
                <w:p w14:paraId="5EE224D1"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87DA9">
                    <w:rPr>
                      <w:rFonts w:eastAsia="Arial Unicode MS"/>
                      <w:color w:val="333333"/>
                      <w:sz w:val="20"/>
                      <w:szCs w:val="20"/>
                      <w:shd w:val="clear" w:color="auto" w:fill="FFFFFF"/>
                      <w:lang w:val="en-US"/>
                    </w:rPr>
                    <w:t>controlul temperaturii camerei, cu detectarea unei ferestre deschise</w:t>
                  </w:r>
                </w:p>
              </w:tc>
              <w:tc>
                <w:tcPr>
                  <w:tcW w:w="567" w:type="dxa"/>
                </w:tcPr>
                <w:p w14:paraId="24AB587E"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587DA9">
                    <w:rPr>
                      <w:rFonts w:eastAsia="Arial Unicode MS"/>
                      <w:color w:val="333333"/>
                      <w:sz w:val="20"/>
                      <w:szCs w:val="20"/>
                      <w:shd w:val="clear" w:color="auto" w:fill="FFFFFF"/>
                    </w:rPr>
                    <w:t>[da/nu]</w:t>
                  </w:r>
                </w:p>
              </w:tc>
            </w:tr>
            <w:tr w:rsidR="00A05D34" w:rsidRPr="00587DA9" w14:paraId="01C42C96" w14:textId="77777777" w:rsidTr="00DE6F92">
              <w:tc>
                <w:tcPr>
                  <w:tcW w:w="2660" w:type="dxa"/>
                  <w:gridSpan w:val="4"/>
                </w:tcPr>
                <w:p w14:paraId="1C5DD1B0"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709" w:type="dxa"/>
                </w:tcPr>
                <w:p w14:paraId="5641FD57"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87DA9">
                    <w:rPr>
                      <w:rFonts w:eastAsia="Arial Unicode MS"/>
                      <w:color w:val="333333"/>
                      <w:sz w:val="20"/>
                      <w:szCs w:val="20"/>
                      <w:shd w:val="clear" w:color="auto" w:fill="FFFFFF"/>
                      <w:lang w:val="en-US"/>
                    </w:rPr>
                    <w:t xml:space="preserve">cu opțiune de control la </w:t>
                  </w:r>
                  <w:r w:rsidRPr="00587DA9">
                    <w:rPr>
                      <w:rFonts w:eastAsia="Arial Unicode MS"/>
                      <w:color w:val="333333"/>
                      <w:sz w:val="20"/>
                      <w:szCs w:val="20"/>
                      <w:shd w:val="clear" w:color="auto" w:fill="FFFFFF"/>
                      <w:lang w:val="en-US"/>
                    </w:rPr>
                    <w:lastRenderedPageBreak/>
                    <w:t>distanță</w:t>
                  </w:r>
                </w:p>
              </w:tc>
              <w:tc>
                <w:tcPr>
                  <w:tcW w:w="567" w:type="dxa"/>
                </w:tcPr>
                <w:p w14:paraId="3CA0D97C"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87DA9">
                    <w:rPr>
                      <w:rFonts w:eastAsia="Arial Unicode MS"/>
                      <w:color w:val="333333"/>
                      <w:sz w:val="20"/>
                      <w:szCs w:val="20"/>
                      <w:shd w:val="clear" w:color="auto" w:fill="FFFFFF"/>
                    </w:rPr>
                    <w:lastRenderedPageBreak/>
                    <w:t>[da/nu]</w:t>
                  </w:r>
                </w:p>
              </w:tc>
            </w:tr>
            <w:tr w:rsidR="00A05D34" w:rsidRPr="00587DA9" w14:paraId="34CCE490" w14:textId="77777777" w:rsidTr="00DE6F92">
              <w:tc>
                <w:tcPr>
                  <w:tcW w:w="2660" w:type="dxa"/>
                  <w:gridSpan w:val="4"/>
                </w:tcPr>
                <w:p w14:paraId="5DEF355B"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709" w:type="dxa"/>
                </w:tcPr>
                <w:p w14:paraId="3CDECD1C"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87DA9">
                    <w:rPr>
                      <w:rFonts w:eastAsia="Arial Unicode MS"/>
                      <w:color w:val="333333"/>
                      <w:sz w:val="20"/>
                      <w:szCs w:val="20"/>
                      <w:shd w:val="clear" w:color="auto" w:fill="FFFFFF"/>
                    </w:rPr>
                    <w:t>cu demaraj adaptabil</w:t>
                  </w:r>
                </w:p>
              </w:tc>
              <w:tc>
                <w:tcPr>
                  <w:tcW w:w="567" w:type="dxa"/>
                </w:tcPr>
                <w:p w14:paraId="4A6F8EFA"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87DA9">
                    <w:rPr>
                      <w:rFonts w:eastAsia="Arial Unicode MS"/>
                      <w:color w:val="333333"/>
                      <w:sz w:val="20"/>
                      <w:szCs w:val="20"/>
                      <w:shd w:val="clear" w:color="auto" w:fill="FFFFFF"/>
                    </w:rPr>
                    <w:t>[da/nu]</w:t>
                  </w:r>
                </w:p>
              </w:tc>
            </w:tr>
            <w:tr w:rsidR="00A05D34" w:rsidRPr="00587DA9" w14:paraId="74730F56" w14:textId="77777777" w:rsidTr="00DE6F92">
              <w:tc>
                <w:tcPr>
                  <w:tcW w:w="2660" w:type="dxa"/>
                  <w:gridSpan w:val="4"/>
                </w:tcPr>
                <w:p w14:paraId="336936B0"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709" w:type="dxa"/>
                </w:tcPr>
                <w:p w14:paraId="6663D7A0"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87DA9">
                    <w:rPr>
                      <w:rFonts w:eastAsia="Arial Unicode MS"/>
                      <w:color w:val="333333"/>
                      <w:sz w:val="20"/>
                      <w:szCs w:val="20"/>
                      <w:shd w:val="clear" w:color="auto" w:fill="FFFFFF"/>
                      <w:lang w:val="en-US"/>
                    </w:rPr>
                    <w:t>cu limitarea timpului de funcționare</w:t>
                  </w:r>
                </w:p>
              </w:tc>
              <w:tc>
                <w:tcPr>
                  <w:tcW w:w="567" w:type="dxa"/>
                </w:tcPr>
                <w:p w14:paraId="1F53FF3A"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87DA9">
                    <w:rPr>
                      <w:rFonts w:eastAsia="Arial Unicode MS"/>
                      <w:color w:val="333333"/>
                      <w:sz w:val="20"/>
                      <w:szCs w:val="20"/>
                      <w:shd w:val="clear" w:color="auto" w:fill="FFFFFF"/>
                    </w:rPr>
                    <w:t>[da/nu]</w:t>
                  </w:r>
                </w:p>
              </w:tc>
            </w:tr>
            <w:tr w:rsidR="00A05D34" w:rsidRPr="00587DA9" w14:paraId="03212A3F" w14:textId="77777777" w:rsidTr="00DE6F92">
              <w:tc>
                <w:tcPr>
                  <w:tcW w:w="2660" w:type="dxa"/>
                  <w:gridSpan w:val="4"/>
                </w:tcPr>
                <w:p w14:paraId="7D204A14"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709" w:type="dxa"/>
                </w:tcPr>
                <w:p w14:paraId="5AC6DA6C"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87DA9">
                    <w:rPr>
                      <w:rFonts w:eastAsia="Arial Unicode MS"/>
                      <w:color w:val="333333"/>
                      <w:sz w:val="20"/>
                      <w:szCs w:val="20"/>
                      <w:shd w:val="clear" w:color="auto" w:fill="FFFFFF"/>
                      <w:lang w:val="en-US"/>
                    </w:rPr>
                    <w:t>cu senzor cu bulb negru</w:t>
                  </w:r>
                </w:p>
              </w:tc>
              <w:tc>
                <w:tcPr>
                  <w:tcW w:w="567" w:type="dxa"/>
                </w:tcPr>
                <w:p w14:paraId="19B65680"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87DA9">
                    <w:rPr>
                      <w:rFonts w:eastAsia="Arial Unicode MS"/>
                      <w:color w:val="333333"/>
                      <w:sz w:val="20"/>
                      <w:szCs w:val="20"/>
                      <w:shd w:val="clear" w:color="auto" w:fill="FFFFFF"/>
                    </w:rPr>
                    <w:t>[da/nu]</w:t>
                  </w:r>
                </w:p>
              </w:tc>
            </w:tr>
            <w:tr w:rsidR="00A05D34" w:rsidRPr="00587DA9" w14:paraId="1DB32E44" w14:textId="77777777" w:rsidTr="00DE6F92">
              <w:tc>
                <w:tcPr>
                  <w:tcW w:w="2365" w:type="dxa"/>
                  <w:gridSpan w:val="3"/>
                </w:tcPr>
                <w:p w14:paraId="2A5E59C7"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sidRPr="00587DA9">
                    <w:rPr>
                      <w:rFonts w:eastAsia="Arial Unicode MS"/>
                      <w:color w:val="333333"/>
                      <w:sz w:val="20"/>
                      <w:szCs w:val="20"/>
                      <w:shd w:val="clear" w:color="auto" w:fill="FFFFFF"/>
                    </w:rPr>
                    <w:t>Date de contact</w:t>
                  </w:r>
                </w:p>
              </w:tc>
              <w:tc>
                <w:tcPr>
                  <w:tcW w:w="1571" w:type="dxa"/>
                  <w:gridSpan w:val="3"/>
                </w:tcPr>
                <w:p w14:paraId="00A6E531" w14:textId="77777777" w:rsidR="00A05D34" w:rsidRPr="00587DA9" w:rsidRDefault="00A05D34" w:rsidP="001B54C7">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587DA9">
                    <w:rPr>
                      <w:rFonts w:eastAsia="Arial Unicode MS"/>
                      <w:color w:val="333333"/>
                      <w:sz w:val="20"/>
                      <w:szCs w:val="20"/>
                      <w:shd w:val="clear" w:color="auto" w:fill="FFFFFF"/>
                      <w:lang w:val="en-US"/>
                    </w:rPr>
                    <w:t>Denumirea și adresa producătorului sau a reprezentantului său autorizat.</w:t>
                  </w:r>
                </w:p>
              </w:tc>
            </w:tr>
          </w:tbl>
          <w:p w14:paraId="5EDA6C89" w14:textId="77777777" w:rsidR="00D662B3" w:rsidRPr="00D662B3" w:rsidRDefault="00D662B3" w:rsidP="00D662B3">
            <w:pPr>
              <w:pStyle w:val="title-table"/>
              <w:shd w:val="clear" w:color="auto" w:fill="FFFFFF"/>
              <w:spacing w:before="0" w:beforeAutospacing="0" w:afterAutospacing="0" w:line="312" w:lineRule="atLeast"/>
              <w:jc w:val="right"/>
              <w:rPr>
                <w:rFonts w:eastAsia="Arial Unicode MS"/>
                <w:color w:val="333333"/>
                <w:sz w:val="20"/>
                <w:szCs w:val="20"/>
                <w:lang w:val="en-US"/>
              </w:rPr>
            </w:pPr>
            <w:r w:rsidRPr="00D662B3">
              <w:rPr>
                <w:rStyle w:val="italics"/>
                <w:rFonts w:eastAsia="Arial Unicode MS"/>
                <w:color w:val="333333"/>
                <w:sz w:val="20"/>
                <w:szCs w:val="20"/>
                <w:lang w:val="en-US"/>
              </w:rPr>
              <w:t>Tabelul 3</w:t>
            </w:r>
          </w:p>
          <w:p w14:paraId="7C82B4AF" w14:textId="77777777" w:rsidR="00D662B3" w:rsidRPr="00D662B3" w:rsidRDefault="00D662B3" w:rsidP="00D662B3">
            <w:pPr>
              <w:pStyle w:val="title-table"/>
              <w:shd w:val="clear" w:color="auto" w:fill="FFFFFF"/>
              <w:spacing w:before="0" w:beforeAutospacing="0" w:afterAutospacing="0" w:line="312" w:lineRule="atLeast"/>
              <w:jc w:val="center"/>
              <w:rPr>
                <w:rFonts w:eastAsia="Arial Unicode MS"/>
                <w:b/>
                <w:bCs/>
                <w:color w:val="333333"/>
                <w:sz w:val="20"/>
                <w:szCs w:val="20"/>
                <w:lang w:val="en-US"/>
              </w:rPr>
            </w:pPr>
            <w:r w:rsidRPr="00D662B3">
              <w:rPr>
                <w:rStyle w:val="boldface"/>
                <w:rFonts w:eastAsia="Arial Unicode MS"/>
                <w:b/>
                <w:bCs/>
                <w:color w:val="333333"/>
                <w:sz w:val="20"/>
                <w:szCs w:val="20"/>
                <w:lang w:val="en-US"/>
              </w:rPr>
              <w:t>Cerințe privind informațiile referitoare la aparatele pentru încălzire locală de uz comercial</w:t>
            </w:r>
          </w:p>
          <w:tbl>
            <w:tblPr>
              <w:tblW w:w="4442" w:type="dxa"/>
              <w:tblLayout w:type="fixed"/>
              <w:tblLook w:val="04A0" w:firstRow="1" w:lastRow="0" w:firstColumn="1" w:lastColumn="0" w:noHBand="0" w:noVBand="1"/>
            </w:tblPr>
            <w:tblGrid>
              <w:gridCol w:w="525"/>
              <w:gridCol w:w="526"/>
              <w:gridCol w:w="526"/>
              <w:gridCol w:w="526"/>
              <w:gridCol w:w="262"/>
              <w:gridCol w:w="264"/>
              <w:gridCol w:w="526"/>
              <w:gridCol w:w="525"/>
              <w:gridCol w:w="263"/>
              <w:gridCol w:w="263"/>
              <w:gridCol w:w="236"/>
            </w:tblGrid>
            <w:tr w:rsidR="007A7315" w:rsidRPr="004C73D8" w14:paraId="34BFBB7D" w14:textId="77777777" w:rsidTr="00DE6F92">
              <w:tc>
                <w:tcPr>
                  <w:tcW w:w="4433" w:type="dxa"/>
                  <w:gridSpan w:val="11"/>
                </w:tcPr>
                <w:p w14:paraId="2E0C9BBF" w14:textId="77777777" w:rsidR="007A7315" w:rsidRPr="004C73D8" w:rsidRDefault="007A7315" w:rsidP="001B54C7">
                  <w:pPr>
                    <w:pStyle w:val="ti-art"/>
                    <w:framePr w:hSpace="180" w:wrap="around" w:vAnchor="text" w:hAnchor="text" w:x="-136" w:y="1"/>
                    <w:spacing w:before="0" w:beforeAutospacing="0" w:after="0" w:afterAutospacing="0"/>
                    <w:suppressOverlap/>
                    <w:rPr>
                      <w:i/>
                      <w:iCs/>
                      <w:color w:val="000000"/>
                      <w:sz w:val="20"/>
                      <w:szCs w:val="20"/>
                    </w:rPr>
                  </w:pPr>
                  <w:r w:rsidRPr="004C73D8">
                    <w:rPr>
                      <w:rFonts w:eastAsia="Arial Unicode MS"/>
                      <w:color w:val="000000"/>
                      <w:sz w:val="20"/>
                      <w:szCs w:val="20"/>
                      <w:shd w:val="clear" w:color="auto" w:fill="FFFFFF"/>
                    </w:rPr>
                    <w:t>Identificatorul de model(e):</w:t>
                  </w:r>
                </w:p>
              </w:tc>
            </w:tr>
            <w:tr w:rsidR="007A7315" w:rsidRPr="004C73D8" w14:paraId="21BF4301" w14:textId="77777777" w:rsidTr="00DE6F92">
              <w:tc>
                <w:tcPr>
                  <w:tcW w:w="4433" w:type="dxa"/>
                  <w:gridSpan w:val="11"/>
                </w:tcPr>
                <w:p w14:paraId="3A8880BA"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lang w:val="en-US"/>
                    </w:rPr>
                    <w:t>Tip de încălzire: [cu radiație luminoasă/cu tuburi radiante]</w:t>
                  </w:r>
                </w:p>
              </w:tc>
            </w:tr>
            <w:tr w:rsidR="007A7315" w:rsidRPr="004C73D8" w14:paraId="60120745" w14:textId="77777777" w:rsidTr="00DE6F92">
              <w:trPr>
                <w:trHeight w:val="195"/>
              </w:trPr>
              <w:tc>
                <w:tcPr>
                  <w:tcW w:w="1577" w:type="dxa"/>
                  <w:gridSpan w:val="3"/>
                  <w:vMerge w:val="restart"/>
                </w:tcPr>
                <w:p w14:paraId="417A3243"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b/>
                      <w:bCs/>
                      <w:color w:val="000000"/>
                      <w:sz w:val="20"/>
                      <w:szCs w:val="20"/>
                      <w:shd w:val="clear" w:color="auto" w:fill="FFFFFF"/>
                    </w:rPr>
                    <w:t>Combustibil</w:t>
                  </w:r>
                </w:p>
              </w:tc>
              <w:tc>
                <w:tcPr>
                  <w:tcW w:w="788" w:type="dxa"/>
                  <w:gridSpan w:val="2"/>
                  <w:vMerge w:val="restart"/>
                </w:tcPr>
                <w:p w14:paraId="07E71753"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b/>
                      <w:bCs/>
                      <w:color w:val="000000"/>
                      <w:sz w:val="20"/>
                      <w:szCs w:val="20"/>
                      <w:shd w:val="clear" w:color="auto" w:fill="FFFFFF"/>
                    </w:rPr>
                    <w:t>Combustibil</w:t>
                  </w:r>
                </w:p>
              </w:tc>
              <w:tc>
                <w:tcPr>
                  <w:tcW w:w="790" w:type="dxa"/>
                  <w:gridSpan w:val="2"/>
                  <w:vMerge w:val="restart"/>
                </w:tcPr>
                <w:p w14:paraId="47767C9B"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c>
                <w:tcPr>
                  <w:tcW w:w="788" w:type="dxa"/>
                  <w:gridSpan w:val="2"/>
                  <w:vMerge w:val="restart"/>
                </w:tcPr>
                <w:p w14:paraId="27971BA7"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c>
                <w:tcPr>
                  <w:tcW w:w="490" w:type="dxa"/>
                  <w:gridSpan w:val="2"/>
                </w:tcPr>
                <w:p w14:paraId="6B0CAB3C"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b/>
                      <w:bCs/>
                      <w:color w:val="000000"/>
                      <w:sz w:val="20"/>
                      <w:szCs w:val="20"/>
                      <w:shd w:val="clear" w:color="auto" w:fill="FFFFFF"/>
                    </w:rPr>
                    <w:t>Emisiile aparatului pentru încălzire </w:t>
                  </w:r>
                  <w:hyperlink r:id="rId14" w:anchor="E0003" w:history="1">
                    <w:r w:rsidRPr="004C73D8">
                      <w:rPr>
                        <w:rStyle w:val="BalloonTextChar"/>
                        <w:rFonts w:ascii="Times New Roman" w:eastAsia="Arial Unicode MS" w:hAnsi="Times New Roman" w:cs="Times New Roman"/>
                        <w:b/>
                        <w:bCs/>
                        <w:color w:val="000000"/>
                        <w:sz w:val="20"/>
                        <w:szCs w:val="20"/>
                      </w:rPr>
                      <w:t>(</w:t>
                    </w:r>
                    <w:r w:rsidRPr="004C73D8">
                      <w:rPr>
                        <w:rFonts w:eastAsia="Arial Unicode MS"/>
                        <w:b/>
                        <w:bCs/>
                        <w:color w:val="000000"/>
                        <w:sz w:val="20"/>
                        <w:szCs w:val="20"/>
                        <w:vertAlign w:val="superscript"/>
                      </w:rPr>
                      <w:t>1</w:t>
                    </w:r>
                    <w:r w:rsidRPr="004C73D8">
                      <w:rPr>
                        <w:rStyle w:val="BalloonTextChar"/>
                        <w:rFonts w:ascii="Times New Roman" w:eastAsia="Arial Unicode MS" w:hAnsi="Times New Roman" w:cs="Times New Roman"/>
                        <w:b/>
                        <w:bCs/>
                        <w:color w:val="000000"/>
                        <w:sz w:val="20"/>
                        <w:szCs w:val="20"/>
                      </w:rPr>
                      <w:t>)</w:t>
                    </w:r>
                  </w:hyperlink>
                </w:p>
              </w:tc>
            </w:tr>
            <w:tr w:rsidR="007A7315" w:rsidRPr="004C73D8" w14:paraId="310C7370" w14:textId="77777777" w:rsidTr="00DE6F92">
              <w:trPr>
                <w:trHeight w:val="195"/>
              </w:trPr>
              <w:tc>
                <w:tcPr>
                  <w:tcW w:w="1577" w:type="dxa"/>
                  <w:gridSpan w:val="3"/>
                  <w:vMerge/>
                </w:tcPr>
                <w:p w14:paraId="2EADC041"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rPr>
                  </w:pPr>
                </w:p>
              </w:tc>
              <w:tc>
                <w:tcPr>
                  <w:tcW w:w="788" w:type="dxa"/>
                  <w:gridSpan w:val="2"/>
                  <w:vMerge/>
                </w:tcPr>
                <w:p w14:paraId="5AB53D73"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rPr>
                  </w:pPr>
                </w:p>
              </w:tc>
              <w:tc>
                <w:tcPr>
                  <w:tcW w:w="790" w:type="dxa"/>
                  <w:gridSpan w:val="2"/>
                  <w:vMerge/>
                </w:tcPr>
                <w:p w14:paraId="76035BB0"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c>
                <w:tcPr>
                  <w:tcW w:w="788" w:type="dxa"/>
                  <w:gridSpan w:val="2"/>
                  <w:vMerge/>
                </w:tcPr>
                <w:p w14:paraId="79E152E3"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c>
                <w:tcPr>
                  <w:tcW w:w="490" w:type="dxa"/>
                  <w:gridSpan w:val="2"/>
                </w:tcPr>
                <w:p w14:paraId="5435DA81"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b/>
                      <w:bCs/>
                      <w:color w:val="000000"/>
                      <w:sz w:val="20"/>
                      <w:szCs w:val="20"/>
                      <w:shd w:val="clear" w:color="auto" w:fill="FFFFFF"/>
                    </w:rPr>
                    <w:t>NO</w:t>
                  </w:r>
                  <w:r w:rsidRPr="004C73D8">
                    <w:rPr>
                      <w:rFonts w:eastAsia="Arial Unicode MS"/>
                      <w:b/>
                      <w:bCs/>
                      <w:color w:val="000000"/>
                      <w:sz w:val="20"/>
                      <w:szCs w:val="20"/>
                      <w:vertAlign w:val="subscript"/>
                    </w:rPr>
                    <w:t>x</w:t>
                  </w:r>
                </w:p>
              </w:tc>
            </w:tr>
            <w:tr w:rsidR="007A7315" w:rsidRPr="004C73D8" w14:paraId="64626070" w14:textId="77777777" w:rsidTr="00DE6F92">
              <w:tc>
                <w:tcPr>
                  <w:tcW w:w="1577" w:type="dxa"/>
                  <w:gridSpan w:val="3"/>
                </w:tcPr>
                <w:p w14:paraId="45B54ABB"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rPr>
                  </w:pPr>
                  <w:r w:rsidRPr="004C73D8">
                    <w:rPr>
                      <w:rFonts w:eastAsia="Arial Unicode MS"/>
                      <w:color w:val="000000"/>
                      <w:sz w:val="20"/>
                      <w:szCs w:val="20"/>
                      <w:shd w:val="clear" w:color="auto" w:fill="FFFFFF"/>
                    </w:rPr>
                    <w:t>Selectați tipul de combustibil</w:t>
                  </w:r>
                </w:p>
              </w:tc>
              <w:tc>
                <w:tcPr>
                  <w:tcW w:w="788" w:type="dxa"/>
                  <w:gridSpan w:val="2"/>
                </w:tcPr>
                <w:p w14:paraId="5700C6DE"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rPr>
                  </w:pPr>
                  <w:r w:rsidRPr="004C73D8">
                    <w:rPr>
                      <w:rFonts w:eastAsia="Arial Unicode MS"/>
                      <w:color w:val="000000"/>
                      <w:sz w:val="20"/>
                      <w:szCs w:val="20"/>
                      <w:shd w:val="clear" w:color="auto" w:fill="FFFFFF"/>
                    </w:rPr>
                    <w:t>[gazos/lichid]</w:t>
                  </w:r>
                </w:p>
              </w:tc>
              <w:tc>
                <w:tcPr>
                  <w:tcW w:w="790" w:type="dxa"/>
                  <w:gridSpan w:val="2"/>
                </w:tcPr>
                <w:p w14:paraId="53DA11CE"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rPr>
                    <w:t>[a se specifica]</w:t>
                  </w:r>
                </w:p>
              </w:tc>
              <w:tc>
                <w:tcPr>
                  <w:tcW w:w="788" w:type="dxa"/>
                  <w:gridSpan w:val="2"/>
                </w:tcPr>
                <w:p w14:paraId="6FE9FFE6"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c>
                <w:tcPr>
                  <w:tcW w:w="490" w:type="dxa"/>
                  <w:gridSpan w:val="2"/>
                </w:tcPr>
                <w:p w14:paraId="7F0B0240"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b/>
                      <w:bCs/>
                      <w:color w:val="000000"/>
                      <w:sz w:val="20"/>
                      <w:szCs w:val="20"/>
                      <w:shd w:val="clear" w:color="auto" w:fill="FFFFFF"/>
                    </w:rPr>
                    <w:t>mg/kWh</w:t>
                  </w:r>
                  <w:r w:rsidRPr="004C73D8">
                    <w:rPr>
                      <w:rFonts w:eastAsia="Arial Unicode MS"/>
                      <w:b/>
                      <w:bCs/>
                      <w:color w:val="000000"/>
                      <w:sz w:val="20"/>
                      <w:szCs w:val="20"/>
                      <w:vertAlign w:val="subscript"/>
                    </w:rPr>
                    <w:t>input</w:t>
                  </w:r>
                  <w:r w:rsidRPr="004C73D8">
                    <w:rPr>
                      <w:rFonts w:eastAsia="Arial Unicode MS"/>
                      <w:b/>
                      <w:bCs/>
                      <w:color w:val="000000"/>
                      <w:sz w:val="20"/>
                      <w:szCs w:val="20"/>
                      <w:shd w:val="clear" w:color="auto" w:fill="FFFFFF"/>
                    </w:rPr>
                    <w:t> (PCS)</w:t>
                  </w:r>
                </w:p>
              </w:tc>
            </w:tr>
            <w:tr w:rsidR="007A7315" w:rsidRPr="004C73D8" w14:paraId="5DC3D0E6" w14:textId="77777777" w:rsidTr="00DE6F92">
              <w:tc>
                <w:tcPr>
                  <w:tcW w:w="1577" w:type="dxa"/>
                  <w:gridSpan w:val="3"/>
                </w:tcPr>
                <w:p w14:paraId="2D1A8706"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p>
              </w:tc>
              <w:tc>
                <w:tcPr>
                  <w:tcW w:w="788" w:type="dxa"/>
                  <w:gridSpan w:val="2"/>
                </w:tcPr>
                <w:p w14:paraId="6DBABEF4"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p>
              </w:tc>
              <w:tc>
                <w:tcPr>
                  <w:tcW w:w="790" w:type="dxa"/>
                  <w:gridSpan w:val="2"/>
                </w:tcPr>
                <w:p w14:paraId="303C8550"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p>
              </w:tc>
              <w:tc>
                <w:tcPr>
                  <w:tcW w:w="788" w:type="dxa"/>
                  <w:gridSpan w:val="2"/>
                </w:tcPr>
                <w:p w14:paraId="1CD30C7B"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c>
                <w:tcPr>
                  <w:tcW w:w="490" w:type="dxa"/>
                  <w:gridSpan w:val="2"/>
                </w:tcPr>
                <w:p w14:paraId="679289EC"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rPr>
                  </w:pPr>
                </w:p>
              </w:tc>
            </w:tr>
            <w:tr w:rsidR="007A7315" w:rsidRPr="004C73D8" w14:paraId="61F3E21A" w14:textId="77777777" w:rsidTr="00DE6F92">
              <w:tc>
                <w:tcPr>
                  <w:tcW w:w="4433" w:type="dxa"/>
                  <w:gridSpan w:val="11"/>
                </w:tcPr>
                <w:p w14:paraId="3C31EA3C"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4C73D8">
                    <w:rPr>
                      <w:rFonts w:eastAsia="Arial Unicode MS"/>
                      <w:b/>
                      <w:bCs/>
                      <w:color w:val="000000"/>
                      <w:sz w:val="20"/>
                      <w:szCs w:val="20"/>
                      <w:shd w:val="clear" w:color="auto" w:fill="FFFFFF"/>
                      <w:lang w:val="en-US"/>
                    </w:rPr>
                    <w:t>Caracteristici atunci când funcționează numai cu combustibilul de bază</w:t>
                  </w:r>
                </w:p>
              </w:tc>
            </w:tr>
            <w:tr w:rsidR="007A7315" w:rsidRPr="004C73D8" w14:paraId="59249842" w14:textId="77777777" w:rsidTr="00DE6F92">
              <w:tc>
                <w:tcPr>
                  <w:tcW w:w="525" w:type="dxa"/>
                </w:tcPr>
                <w:p w14:paraId="6435E545"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4C73D8">
                    <w:rPr>
                      <w:rFonts w:eastAsia="Arial Unicode MS"/>
                      <w:b/>
                      <w:bCs/>
                      <w:color w:val="000000"/>
                      <w:sz w:val="20"/>
                      <w:szCs w:val="20"/>
                      <w:shd w:val="clear" w:color="auto" w:fill="FFFFFF"/>
                    </w:rPr>
                    <w:t>Parametru</w:t>
                  </w:r>
                </w:p>
              </w:tc>
              <w:tc>
                <w:tcPr>
                  <w:tcW w:w="526" w:type="dxa"/>
                </w:tcPr>
                <w:p w14:paraId="02A98281"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4C73D8">
                    <w:rPr>
                      <w:rFonts w:eastAsia="Arial Unicode MS"/>
                      <w:b/>
                      <w:bCs/>
                      <w:color w:val="000000"/>
                      <w:sz w:val="20"/>
                      <w:szCs w:val="20"/>
                      <w:shd w:val="clear" w:color="auto" w:fill="FFFFFF"/>
                    </w:rPr>
                    <w:t>Simbol</w:t>
                  </w:r>
                </w:p>
              </w:tc>
              <w:tc>
                <w:tcPr>
                  <w:tcW w:w="526" w:type="dxa"/>
                </w:tcPr>
                <w:p w14:paraId="64DDC456"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4C73D8">
                    <w:rPr>
                      <w:rFonts w:eastAsia="Arial Unicode MS"/>
                      <w:b/>
                      <w:bCs/>
                      <w:color w:val="000000"/>
                      <w:sz w:val="20"/>
                      <w:szCs w:val="20"/>
                      <w:shd w:val="clear" w:color="auto" w:fill="FFFFFF"/>
                    </w:rPr>
                    <w:t>Valoare</w:t>
                  </w:r>
                </w:p>
              </w:tc>
              <w:tc>
                <w:tcPr>
                  <w:tcW w:w="526" w:type="dxa"/>
                </w:tcPr>
                <w:p w14:paraId="2AC202EA"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4C73D8">
                    <w:rPr>
                      <w:rFonts w:eastAsia="Arial Unicode MS"/>
                      <w:b/>
                      <w:bCs/>
                      <w:color w:val="000000"/>
                      <w:sz w:val="20"/>
                      <w:szCs w:val="20"/>
                      <w:shd w:val="clear" w:color="auto" w:fill="FFFFFF"/>
                    </w:rPr>
                    <w:t>Unitate</w:t>
                  </w:r>
                </w:p>
              </w:tc>
              <w:tc>
                <w:tcPr>
                  <w:tcW w:w="526" w:type="dxa"/>
                  <w:gridSpan w:val="2"/>
                </w:tcPr>
                <w:p w14:paraId="6FF6A585"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p>
              </w:tc>
              <w:tc>
                <w:tcPr>
                  <w:tcW w:w="526" w:type="dxa"/>
                </w:tcPr>
                <w:p w14:paraId="6438C957"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4C73D8">
                    <w:rPr>
                      <w:rFonts w:eastAsia="Arial Unicode MS"/>
                      <w:b/>
                      <w:bCs/>
                      <w:color w:val="000000"/>
                      <w:sz w:val="20"/>
                      <w:szCs w:val="20"/>
                      <w:shd w:val="clear" w:color="auto" w:fill="FFFFFF"/>
                    </w:rPr>
                    <w:t>Parametru</w:t>
                  </w:r>
                </w:p>
              </w:tc>
              <w:tc>
                <w:tcPr>
                  <w:tcW w:w="525" w:type="dxa"/>
                </w:tcPr>
                <w:p w14:paraId="7190E957"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4C73D8">
                    <w:rPr>
                      <w:rFonts w:eastAsia="Arial Unicode MS"/>
                      <w:b/>
                      <w:bCs/>
                      <w:color w:val="000000"/>
                      <w:sz w:val="20"/>
                      <w:szCs w:val="20"/>
                      <w:shd w:val="clear" w:color="auto" w:fill="FFFFFF"/>
                    </w:rPr>
                    <w:t>Simbol</w:t>
                  </w:r>
                </w:p>
              </w:tc>
              <w:tc>
                <w:tcPr>
                  <w:tcW w:w="526" w:type="dxa"/>
                  <w:gridSpan w:val="2"/>
                </w:tcPr>
                <w:p w14:paraId="5F54AD88"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4C73D8">
                    <w:rPr>
                      <w:rFonts w:eastAsia="Arial Unicode MS"/>
                      <w:b/>
                      <w:bCs/>
                      <w:color w:val="000000"/>
                      <w:sz w:val="20"/>
                      <w:szCs w:val="20"/>
                      <w:shd w:val="clear" w:color="auto" w:fill="FFFFFF"/>
                    </w:rPr>
                    <w:t>Valoare</w:t>
                  </w:r>
                </w:p>
              </w:tc>
              <w:tc>
                <w:tcPr>
                  <w:tcW w:w="236" w:type="dxa"/>
                </w:tcPr>
                <w:p w14:paraId="4E922F12"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4C73D8">
                    <w:rPr>
                      <w:rFonts w:eastAsia="Arial Unicode MS"/>
                      <w:b/>
                      <w:bCs/>
                      <w:color w:val="000000"/>
                      <w:sz w:val="20"/>
                      <w:szCs w:val="20"/>
                      <w:shd w:val="clear" w:color="auto" w:fill="FFFFFF"/>
                    </w:rPr>
                    <w:t>Unitate</w:t>
                  </w:r>
                </w:p>
              </w:tc>
            </w:tr>
            <w:tr w:rsidR="007A7315" w:rsidRPr="004C73D8" w14:paraId="624A87D5" w14:textId="77777777" w:rsidTr="00DE6F92">
              <w:tc>
                <w:tcPr>
                  <w:tcW w:w="2103" w:type="dxa"/>
                  <w:gridSpan w:val="4"/>
                </w:tcPr>
                <w:p w14:paraId="6BF20A32"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rPr>
                  </w:pPr>
                  <w:r w:rsidRPr="004C73D8">
                    <w:rPr>
                      <w:rFonts w:eastAsia="Arial Unicode MS"/>
                      <w:b/>
                      <w:bCs/>
                      <w:color w:val="000000"/>
                      <w:sz w:val="20"/>
                      <w:szCs w:val="20"/>
                      <w:shd w:val="clear" w:color="auto" w:fill="FFFFFF"/>
                    </w:rPr>
                    <w:t>Puterea termică</w:t>
                  </w:r>
                </w:p>
              </w:tc>
              <w:tc>
                <w:tcPr>
                  <w:tcW w:w="526" w:type="dxa"/>
                  <w:gridSpan w:val="2"/>
                </w:tcPr>
                <w:p w14:paraId="3F7E016C"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p>
              </w:tc>
              <w:tc>
                <w:tcPr>
                  <w:tcW w:w="1804" w:type="dxa"/>
                  <w:gridSpan w:val="5"/>
                </w:tcPr>
                <w:p w14:paraId="60095D3B"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4C73D8">
                    <w:rPr>
                      <w:rFonts w:eastAsia="Arial Unicode MS"/>
                      <w:b/>
                      <w:bCs/>
                      <w:color w:val="000000"/>
                      <w:sz w:val="20"/>
                      <w:szCs w:val="20"/>
                      <w:lang w:val="en-US"/>
                    </w:rPr>
                    <w:t>Randamentul util (PCS) – numai aparate pentru încălzire locală cu tuburi</w:t>
                  </w:r>
                  <w:r w:rsidRPr="004C73D8">
                    <w:rPr>
                      <w:rFonts w:eastAsia="Arial Unicode MS"/>
                      <w:color w:val="000000"/>
                      <w:sz w:val="20"/>
                      <w:szCs w:val="20"/>
                      <w:shd w:val="clear" w:color="auto" w:fill="FFFFFF"/>
                      <w:lang w:val="en-US"/>
                    </w:rPr>
                    <w:t> </w:t>
                  </w:r>
                  <w:hyperlink r:id="rId15" w:anchor="E0004" w:history="1">
                    <w:r w:rsidRPr="004C73D8">
                      <w:rPr>
                        <w:rStyle w:val="BalloonTextChar"/>
                        <w:rFonts w:ascii="Times New Roman" w:eastAsia="Arial Unicode MS" w:hAnsi="Times New Roman" w:cs="Times New Roman"/>
                        <w:color w:val="000000"/>
                        <w:sz w:val="20"/>
                        <w:szCs w:val="20"/>
                        <w:lang w:val="en-US"/>
                      </w:rPr>
                      <w:t>(</w:t>
                    </w:r>
                    <w:r w:rsidRPr="004C73D8">
                      <w:rPr>
                        <w:rFonts w:eastAsia="Arial Unicode MS"/>
                        <w:color w:val="000000"/>
                        <w:sz w:val="20"/>
                        <w:szCs w:val="20"/>
                        <w:vertAlign w:val="superscript"/>
                        <w:lang w:val="en-US"/>
                      </w:rPr>
                      <w:t>2</w:t>
                    </w:r>
                    <w:r w:rsidRPr="004C73D8">
                      <w:rPr>
                        <w:rStyle w:val="BalloonTextChar"/>
                        <w:rFonts w:ascii="Times New Roman" w:eastAsia="Arial Unicode MS" w:hAnsi="Times New Roman" w:cs="Times New Roman"/>
                        <w:color w:val="000000"/>
                        <w:sz w:val="20"/>
                        <w:szCs w:val="20"/>
                        <w:lang w:val="en-US"/>
                      </w:rPr>
                      <w:t>)</w:t>
                    </w:r>
                  </w:hyperlink>
                </w:p>
              </w:tc>
            </w:tr>
            <w:tr w:rsidR="007A7315" w:rsidRPr="004C73D8" w14:paraId="2EA1FFE9" w14:textId="77777777" w:rsidTr="00DE6F92">
              <w:tc>
                <w:tcPr>
                  <w:tcW w:w="525" w:type="dxa"/>
                </w:tcPr>
                <w:p w14:paraId="6049E9B1"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lang w:val="en-US"/>
                    </w:rPr>
                  </w:pPr>
                  <w:r w:rsidRPr="004C73D8">
                    <w:rPr>
                      <w:rFonts w:eastAsia="Arial Unicode MS"/>
                      <w:color w:val="000000"/>
                      <w:sz w:val="20"/>
                      <w:szCs w:val="20"/>
                      <w:shd w:val="clear" w:color="auto" w:fill="FFFFFF"/>
                    </w:rPr>
                    <w:t>Puterea termică nominală</w:t>
                  </w:r>
                </w:p>
              </w:tc>
              <w:tc>
                <w:tcPr>
                  <w:tcW w:w="526" w:type="dxa"/>
                </w:tcPr>
                <w:p w14:paraId="0E971A0C"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lang w:val="en-US"/>
                    </w:rPr>
                  </w:pPr>
                  <w:r w:rsidRPr="004C73D8">
                    <w:rPr>
                      <w:rFonts w:eastAsia="Arial Unicode MS"/>
                      <w:i/>
                      <w:iCs/>
                      <w:color w:val="000000"/>
                      <w:sz w:val="20"/>
                      <w:szCs w:val="20"/>
                      <w:shd w:val="clear" w:color="auto" w:fill="FFFFFF"/>
                    </w:rPr>
                    <w:t>P</w:t>
                  </w:r>
                  <w:r w:rsidRPr="004C73D8">
                    <w:rPr>
                      <w:rFonts w:eastAsia="Arial Unicode MS"/>
                      <w:i/>
                      <w:iCs/>
                      <w:color w:val="000000"/>
                      <w:sz w:val="20"/>
                      <w:szCs w:val="20"/>
                      <w:vertAlign w:val="subscript"/>
                    </w:rPr>
                    <w:t>nom</w:t>
                  </w:r>
                </w:p>
              </w:tc>
              <w:tc>
                <w:tcPr>
                  <w:tcW w:w="526" w:type="dxa"/>
                </w:tcPr>
                <w:p w14:paraId="55CF03AB"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lang w:val="en-US"/>
                    </w:rPr>
                  </w:pPr>
                  <w:r w:rsidRPr="004C73D8">
                    <w:rPr>
                      <w:rFonts w:eastAsia="Arial Unicode MS"/>
                      <w:color w:val="000000"/>
                      <w:sz w:val="20"/>
                      <w:szCs w:val="20"/>
                      <w:shd w:val="clear" w:color="auto" w:fill="FFFFFF"/>
                    </w:rPr>
                    <w:t>x,x</w:t>
                  </w:r>
                </w:p>
              </w:tc>
              <w:tc>
                <w:tcPr>
                  <w:tcW w:w="526" w:type="dxa"/>
                </w:tcPr>
                <w:p w14:paraId="01CC91A3"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lang w:val="en-US"/>
                    </w:rPr>
                  </w:pPr>
                  <w:r w:rsidRPr="004C73D8">
                    <w:rPr>
                      <w:rFonts w:eastAsia="Arial Unicode MS"/>
                      <w:color w:val="000000"/>
                      <w:sz w:val="20"/>
                      <w:szCs w:val="20"/>
                      <w:shd w:val="clear" w:color="auto" w:fill="FFFFFF"/>
                    </w:rPr>
                    <w:t>kW</w:t>
                  </w:r>
                </w:p>
              </w:tc>
              <w:tc>
                <w:tcPr>
                  <w:tcW w:w="526" w:type="dxa"/>
                  <w:gridSpan w:val="2"/>
                </w:tcPr>
                <w:p w14:paraId="1FFBDDE1"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lang w:val="en-US"/>
                    </w:rPr>
                  </w:pPr>
                </w:p>
              </w:tc>
              <w:tc>
                <w:tcPr>
                  <w:tcW w:w="526" w:type="dxa"/>
                </w:tcPr>
                <w:p w14:paraId="1C7BB50B"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lang w:val="en-US"/>
                    </w:rPr>
                  </w:pPr>
                  <w:r w:rsidRPr="004C73D8">
                    <w:rPr>
                      <w:rFonts w:eastAsia="Arial Unicode MS"/>
                      <w:color w:val="000000"/>
                      <w:sz w:val="20"/>
                      <w:szCs w:val="20"/>
                      <w:shd w:val="clear" w:color="auto" w:fill="FFFFFF"/>
                      <w:lang w:val="en-US"/>
                    </w:rPr>
                    <w:t>Randamentul util la putere termică nominală</w:t>
                  </w:r>
                </w:p>
              </w:tc>
              <w:tc>
                <w:tcPr>
                  <w:tcW w:w="525" w:type="dxa"/>
                </w:tcPr>
                <w:p w14:paraId="50DD293B"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lang w:val="en-US"/>
                    </w:rPr>
                  </w:pPr>
                  <w:r w:rsidRPr="004C73D8">
                    <w:rPr>
                      <w:rFonts w:eastAsia="Arial Unicode MS"/>
                      <w:i/>
                      <w:iCs/>
                      <w:color w:val="000000"/>
                      <w:sz w:val="20"/>
                      <w:szCs w:val="20"/>
                      <w:shd w:val="clear" w:color="auto" w:fill="FFFFFF"/>
                    </w:rPr>
                    <w:t>η</w:t>
                  </w:r>
                  <w:r w:rsidRPr="004C73D8">
                    <w:rPr>
                      <w:rFonts w:eastAsia="Arial Unicode MS"/>
                      <w:i/>
                      <w:iCs/>
                      <w:color w:val="000000"/>
                      <w:sz w:val="20"/>
                      <w:szCs w:val="20"/>
                      <w:vertAlign w:val="subscript"/>
                    </w:rPr>
                    <w:t>th,nom</w:t>
                  </w:r>
                </w:p>
              </w:tc>
              <w:tc>
                <w:tcPr>
                  <w:tcW w:w="526" w:type="dxa"/>
                  <w:gridSpan w:val="2"/>
                </w:tcPr>
                <w:p w14:paraId="4F83AC27"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lang w:val="en-US"/>
                    </w:rPr>
                  </w:pPr>
                  <w:r w:rsidRPr="004C73D8">
                    <w:rPr>
                      <w:rFonts w:eastAsia="Arial Unicode MS"/>
                      <w:color w:val="000000"/>
                      <w:sz w:val="20"/>
                      <w:szCs w:val="20"/>
                      <w:shd w:val="clear" w:color="auto" w:fill="FFFFFF"/>
                    </w:rPr>
                    <w:t>x,x</w:t>
                  </w:r>
                </w:p>
              </w:tc>
              <w:tc>
                <w:tcPr>
                  <w:tcW w:w="236" w:type="dxa"/>
                </w:tcPr>
                <w:p w14:paraId="09702758"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lang w:val="en-US"/>
                    </w:rPr>
                  </w:pPr>
                  <w:r w:rsidRPr="004C73D8">
                    <w:rPr>
                      <w:rFonts w:eastAsia="Arial Unicode MS"/>
                      <w:color w:val="000000"/>
                      <w:sz w:val="20"/>
                      <w:szCs w:val="20"/>
                      <w:shd w:val="clear" w:color="auto" w:fill="FFFFFF"/>
                    </w:rPr>
                    <w:t>%</w:t>
                  </w:r>
                </w:p>
              </w:tc>
            </w:tr>
            <w:tr w:rsidR="007A7315" w:rsidRPr="004C73D8" w14:paraId="1F2AB480" w14:textId="77777777" w:rsidTr="00DE6F92">
              <w:tc>
                <w:tcPr>
                  <w:tcW w:w="525" w:type="dxa"/>
                </w:tcPr>
                <w:p w14:paraId="17E3562E"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4C73D8">
                    <w:rPr>
                      <w:rFonts w:eastAsia="Arial Unicode MS"/>
                      <w:color w:val="000000"/>
                      <w:sz w:val="20"/>
                      <w:szCs w:val="20"/>
                      <w:shd w:val="clear" w:color="auto" w:fill="FFFFFF"/>
                    </w:rPr>
                    <w:t>Puterea termică mi</w:t>
                  </w:r>
                  <w:r w:rsidRPr="004C73D8">
                    <w:rPr>
                      <w:rFonts w:eastAsia="Arial Unicode MS"/>
                      <w:color w:val="000000"/>
                      <w:sz w:val="20"/>
                      <w:szCs w:val="20"/>
                      <w:shd w:val="clear" w:color="auto" w:fill="FFFFFF"/>
                    </w:rPr>
                    <w:lastRenderedPageBreak/>
                    <w:t>nimă</w:t>
                  </w:r>
                </w:p>
              </w:tc>
              <w:tc>
                <w:tcPr>
                  <w:tcW w:w="526" w:type="dxa"/>
                </w:tcPr>
                <w:p w14:paraId="076DCF99"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rPr>
                  </w:pPr>
                  <w:r w:rsidRPr="004C73D8">
                    <w:rPr>
                      <w:rFonts w:eastAsia="Arial Unicode MS"/>
                      <w:i/>
                      <w:iCs/>
                      <w:color w:val="000000"/>
                      <w:sz w:val="20"/>
                      <w:szCs w:val="20"/>
                      <w:shd w:val="clear" w:color="auto" w:fill="FFFFFF"/>
                    </w:rPr>
                    <w:lastRenderedPageBreak/>
                    <w:t>P</w:t>
                  </w:r>
                  <w:r w:rsidRPr="004C73D8">
                    <w:rPr>
                      <w:rFonts w:eastAsia="Arial Unicode MS"/>
                      <w:i/>
                      <w:iCs/>
                      <w:color w:val="000000"/>
                      <w:sz w:val="20"/>
                      <w:szCs w:val="20"/>
                      <w:vertAlign w:val="subscript"/>
                    </w:rPr>
                    <w:t>min</w:t>
                  </w:r>
                </w:p>
              </w:tc>
              <w:tc>
                <w:tcPr>
                  <w:tcW w:w="526" w:type="dxa"/>
                </w:tcPr>
                <w:p w14:paraId="1AC1CC7E"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lang w:val="en-US"/>
                    </w:rPr>
                    <w:t>[x,x/nu este cazul]</w:t>
                  </w:r>
                </w:p>
              </w:tc>
              <w:tc>
                <w:tcPr>
                  <w:tcW w:w="526" w:type="dxa"/>
                </w:tcPr>
                <w:p w14:paraId="17CEC230"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rPr>
                    <w:t>kW</w:t>
                  </w:r>
                </w:p>
              </w:tc>
              <w:tc>
                <w:tcPr>
                  <w:tcW w:w="526" w:type="dxa"/>
                  <w:gridSpan w:val="2"/>
                </w:tcPr>
                <w:p w14:paraId="71FC58B1"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lang w:val="en-US"/>
                    </w:rPr>
                  </w:pPr>
                </w:p>
              </w:tc>
              <w:tc>
                <w:tcPr>
                  <w:tcW w:w="526" w:type="dxa"/>
                </w:tcPr>
                <w:p w14:paraId="78E37369"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lang w:val="en-US"/>
                    </w:rPr>
                    <w:t xml:space="preserve">Randamentul util la </w:t>
                  </w:r>
                  <w:r w:rsidRPr="004C73D8">
                    <w:rPr>
                      <w:rFonts w:eastAsia="Arial Unicode MS"/>
                      <w:color w:val="000000"/>
                      <w:sz w:val="20"/>
                      <w:szCs w:val="20"/>
                      <w:shd w:val="clear" w:color="auto" w:fill="FFFFFF"/>
                      <w:lang w:val="en-US"/>
                    </w:rPr>
                    <w:lastRenderedPageBreak/>
                    <w:t>putere termică minimă</w:t>
                  </w:r>
                </w:p>
              </w:tc>
              <w:tc>
                <w:tcPr>
                  <w:tcW w:w="525" w:type="dxa"/>
                </w:tcPr>
                <w:p w14:paraId="48CF7FC0"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4C73D8">
                    <w:rPr>
                      <w:rFonts w:eastAsia="Arial Unicode MS"/>
                      <w:i/>
                      <w:iCs/>
                      <w:color w:val="000000"/>
                      <w:sz w:val="20"/>
                      <w:szCs w:val="20"/>
                      <w:shd w:val="clear" w:color="auto" w:fill="FFFFFF"/>
                    </w:rPr>
                    <w:lastRenderedPageBreak/>
                    <w:t>η</w:t>
                  </w:r>
                  <w:r w:rsidRPr="004C73D8">
                    <w:rPr>
                      <w:rFonts w:eastAsia="Arial Unicode MS"/>
                      <w:i/>
                      <w:iCs/>
                      <w:color w:val="000000"/>
                      <w:sz w:val="20"/>
                      <w:szCs w:val="20"/>
                      <w:vertAlign w:val="subscript"/>
                    </w:rPr>
                    <w:t>th,min</w:t>
                  </w:r>
                </w:p>
              </w:tc>
              <w:tc>
                <w:tcPr>
                  <w:tcW w:w="526" w:type="dxa"/>
                  <w:gridSpan w:val="2"/>
                </w:tcPr>
                <w:p w14:paraId="5B64C549"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lang w:val="en-US"/>
                    </w:rPr>
                    <w:t>[x,x/nu este cazul]</w:t>
                  </w:r>
                </w:p>
              </w:tc>
              <w:tc>
                <w:tcPr>
                  <w:tcW w:w="236" w:type="dxa"/>
                </w:tcPr>
                <w:p w14:paraId="43F167DF"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rPr>
                    <w:t>%</w:t>
                  </w:r>
                </w:p>
              </w:tc>
            </w:tr>
            <w:tr w:rsidR="007A7315" w:rsidRPr="004C73D8" w14:paraId="6B3D37E8" w14:textId="77777777" w:rsidTr="00DE6F92">
              <w:tc>
                <w:tcPr>
                  <w:tcW w:w="525" w:type="dxa"/>
                </w:tcPr>
                <w:p w14:paraId="445B47D9"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lang w:val="en-US"/>
                    </w:rPr>
                    <w:t>Puterea termică minimă (ca procent din puterea termică nominală)</w:t>
                  </w:r>
                </w:p>
              </w:tc>
              <w:tc>
                <w:tcPr>
                  <w:tcW w:w="526" w:type="dxa"/>
                </w:tcPr>
                <w:p w14:paraId="7CE03641"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4C73D8">
                    <w:rPr>
                      <w:rFonts w:eastAsia="Arial Unicode MS"/>
                      <w:i/>
                      <w:iCs/>
                      <w:color w:val="000000"/>
                      <w:sz w:val="20"/>
                      <w:szCs w:val="20"/>
                      <w:shd w:val="clear" w:color="auto" w:fill="FFFFFF"/>
                      <w:lang w:val="en-US"/>
                    </w:rPr>
                    <w:t>..</w:t>
                  </w:r>
                </w:p>
              </w:tc>
              <w:tc>
                <w:tcPr>
                  <w:tcW w:w="526" w:type="dxa"/>
                </w:tcPr>
                <w:p w14:paraId="408E676E"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rPr>
                    <w:t>[x]</w:t>
                  </w:r>
                </w:p>
              </w:tc>
              <w:tc>
                <w:tcPr>
                  <w:tcW w:w="526" w:type="dxa"/>
                </w:tcPr>
                <w:p w14:paraId="3222BE8E"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rPr>
                    <w:t>%</w:t>
                  </w:r>
                </w:p>
              </w:tc>
              <w:tc>
                <w:tcPr>
                  <w:tcW w:w="526" w:type="dxa"/>
                  <w:gridSpan w:val="2"/>
                </w:tcPr>
                <w:p w14:paraId="79F50E05"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lang w:val="en-US"/>
                    </w:rPr>
                  </w:pPr>
                </w:p>
              </w:tc>
              <w:tc>
                <w:tcPr>
                  <w:tcW w:w="526" w:type="dxa"/>
                </w:tcPr>
                <w:p w14:paraId="4927DE1C"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c>
                <w:tcPr>
                  <w:tcW w:w="525" w:type="dxa"/>
                </w:tcPr>
                <w:p w14:paraId="1980C199"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p>
              </w:tc>
              <w:tc>
                <w:tcPr>
                  <w:tcW w:w="526" w:type="dxa"/>
                  <w:gridSpan w:val="2"/>
                </w:tcPr>
                <w:p w14:paraId="7B8FD3DC"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c>
                <w:tcPr>
                  <w:tcW w:w="236" w:type="dxa"/>
                </w:tcPr>
                <w:p w14:paraId="57BF917C"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r>
            <w:tr w:rsidR="007A7315" w:rsidRPr="004C73D8" w14:paraId="72FB1C1B" w14:textId="77777777" w:rsidTr="00DE6F92">
              <w:tc>
                <w:tcPr>
                  <w:tcW w:w="525" w:type="dxa"/>
                </w:tcPr>
                <w:p w14:paraId="2696B4C5"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lang w:val="en-US"/>
                    </w:rPr>
                    <w:t xml:space="preserve">Puterea termică nominală a sistemului cu tuburi </w:t>
                  </w:r>
                  <w:r w:rsidRPr="004C73D8">
                    <w:rPr>
                      <w:rFonts w:eastAsia="Arial Unicode MS"/>
                      <w:color w:val="000000"/>
                      <w:sz w:val="20"/>
                      <w:szCs w:val="20"/>
                      <w:shd w:val="clear" w:color="auto" w:fill="FFFFFF"/>
                      <w:lang w:val="en-US"/>
                    </w:rPr>
                    <w:lastRenderedPageBreak/>
                    <w:t>(dacă este cazul)</w:t>
                  </w:r>
                </w:p>
              </w:tc>
              <w:tc>
                <w:tcPr>
                  <w:tcW w:w="526" w:type="dxa"/>
                </w:tcPr>
                <w:p w14:paraId="7EA1BC35"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4C73D8">
                    <w:rPr>
                      <w:rFonts w:eastAsia="Arial Unicode MS"/>
                      <w:i/>
                      <w:iCs/>
                      <w:color w:val="000000"/>
                      <w:sz w:val="20"/>
                      <w:szCs w:val="20"/>
                      <w:shd w:val="clear" w:color="auto" w:fill="FFFFFF"/>
                    </w:rPr>
                    <w:lastRenderedPageBreak/>
                    <w:t>P</w:t>
                  </w:r>
                  <w:r w:rsidRPr="004C73D8">
                    <w:rPr>
                      <w:rFonts w:eastAsia="Arial Unicode MS"/>
                      <w:i/>
                      <w:iCs/>
                      <w:color w:val="000000"/>
                      <w:sz w:val="20"/>
                      <w:szCs w:val="20"/>
                      <w:vertAlign w:val="subscript"/>
                    </w:rPr>
                    <w:t>system</w:t>
                  </w:r>
                </w:p>
              </w:tc>
              <w:tc>
                <w:tcPr>
                  <w:tcW w:w="526" w:type="dxa"/>
                </w:tcPr>
                <w:p w14:paraId="1DBE4ADF"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rPr>
                    <w:t>x,x</w:t>
                  </w:r>
                </w:p>
              </w:tc>
              <w:tc>
                <w:tcPr>
                  <w:tcW w:w="526" w:type="dxa"/>
                </w:tcPr>
                <w:p w14:paraId="284B0C07"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rPr>
                    <w:t>kW</w:t>
                  </w:r>
                </w:p>
              </w:tc>
              <w:tc>
                <w:tcPr>
                  <w:tcW w:w="526" w:type="dxa"/>
                  <w:gridSpan w:val="2"/>
                </w:tcPr>
                <w:p w14:paraId="6219392A"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lang w:val="en-US"/>
                    </w:rPr>
                  </w:pPr>
                </w:p>
              </w:tc>
              <w:tc>
                <w:tcPr>
                  <w:tcW w:w="526" w:type="dxa"/>
                </w:tcPr>
                <w:p w14:paraId="7CB2EB2D"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c>
                <w:tcPr>
                  <w:tcW w:w="525" w:type="dxa"/>
                </w:tcPr>
                <w:p w14:paraId="76F52544"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p>
              </w:tc>
              <w:tc>
                <w:tcPr>
                  <w:tcW w:w="526" w:type="dxa"/>
                  <w:gridSpan w:val="2"/>
                </w:tcPr>
                <w:p w14:paraId="35A38E93"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c>
                <w:tcPr>
                  <w:tcW w:w="236" w:type="dxa"/>
                </w:tcPr>
                <w:p w14:paraId="5EA17464"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r>
            <w:tr w:rsidR="007A7315" w:rsidRPr="004C73D8" w14:paraId="7DCC1D0D" w14:textId="77777777" w:rsidTr="00DE6F92">
              <w:tc>
                <w:tcPr>
                  <w:tcW w:w="525" w:type="dxa"/>
                </w:tcPr>
                <w:p w14:paraId="26723AB6"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lang w:val="en-US"/>
                    </w:rPr>
                    <w:t>Puterea termică nominală a unui segment cu tuburi (dacă este cazul)</w:t>
                  </w:r>
                </w:p>
              </w:tc>
              <w:tc>
                <w:tcPr>
                  <w:tcW w:w="526" w:type="dxa"/>
                </w:tcPr>
                <w:p w14:paraId="0743182F"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4C73D8">
                    <w:rPr>
                      <w:rFonts w:eastAsia="Arial Unicode MS"/>
                      <w:i/>
                      <w:iCs/>
                      <w:color w:val="000000"/>
                      <w:sz w:val="20"/>
                      <w:szCs w:val="20"/>
                      <w:shd w:val="clear" w:color="auto" w:fill="FFFFFF"/>
                    </w:rPr>
                    <w:t>P</w:t>
                  </w:r>
                  <w:r w:rsidRPr="004C73D8">
                    <w:rPr>
                      <w:rFonts w:eastAsia="Arial Unicode MS"/>
                      <w:i/>
                      <w:iCs/>
                      <w:color w:val="000000"/>
                      <w:sz w:val="20"/>
                      <w:szCs w:val="20"/>
                      <w:vertAlign w:val="subscript"/>
                    </w:rPr>
                    <w:t>heater,i</w:t>
                  </w:r>
                </w:p>
              </w:tc>
              <w:tc>
                <w:tcPr>
                  <w:tcW w:w="526" w:type="dxa"/>
                </w:tcPr>
                <w:p w14:paraId="3403822A"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lang w:val="en-US"/>
                    </w:rPr>
                    <w:t>[x,x/nu este cazul]</w:t>
                  </w:r>
                </w:p>
              </w:tc>
              <w:tc>
                <w:tcPr>
                  <w:tcW w:w="526" w:type="dxa"/>
                </w:tcPr>
                <w:p w14:paraId="05A55CDA"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rPr>
                    <w:t>kW</w:t>
                  </w:r>
                </w:p>
              </w:tc>
              <w:tc>
                <w:tcPr>
                  <w:tcW w:w="526" w:type="dxa"/>
                  <w:gridSpan w:val="2"/>
                </w:tcPr>
                <w:p w14:paraId="33E7D7A2"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lang w:val="en-US"/>
                    </w:rPr>
                  </w:pPr>
                </w:p>
              </w:tc>
              <w:tc>
                <w:tcPr>
                  <w:tcW w:w="526" w:type="dxa"/>
                </w:tcPr>
                <w:p w14:paraId="604843C8"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lang w:val="en-US"/>
                    </w:rPr>
                    <w:t>Randamentul util al unui segment cu tuburi la puterea termică minimă (dacă este cazul)</w:t>
                  </w:r>
                </w:p>
              </w:tc>
              <w:tc>
                <w:tcPr>
                  <w:tcW w:w="525" w:type="dxa"/>
                </w:tcPr>
                <w:p w14:paraId="4F5D3901"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4C73D8">
                    <w:rPr>
                      <w:rFonts w:eastAsia="Arial Unicode MS"/>
                      <w:i/>
                      <w:iCs/>
                      <w:color w:val="000000"/>
                      <w:sz w:val="20"/>
                      <w:szCs w:val="20"/>
                      <w:shd w:val="clear" w:color="auto" w:fill="FFFFFF"/>
                    </w:rPr>
                    <w:t>η</w:t>
                  </w:r>
                  <w:r w:rsidRPr="004C73D8">
                    <w:rPr>
                      <w:rFonts w:eastAsia="Arial Unicode MS"/>
                      <w:i/>
                      <w:iCs/>
                      <w:color w:val="000000"/>
                      <w:sz w:val="20"/>
                      <w:szCs w:val="20"/>
                      <w:vertAlign w:val="subscript"/>
                    </w:rPr>
                    <w:t>i</w:t>
                  </w:r>
                </w:p>
              </w:tc>
              <w:tc>
                <w:tcPr>
                  <w:tcW w:w="526" w:type="dxa"/>
                  <w:gridSpan w:val="2"/>
                </w:tcPr>
                <w:p w14:paraId="4660C40A"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lang w:val="en-US"/>
                    </w:rPr>
                    <w:t>[x,x/nu este cazul]</w:t>
                  </w:r>
                </w:p>
              </w:tc>
              <w:tc>
                <w:tcPr>
                  <w:tcW w:w="236" w:type="dxa"/>
                </w:tcPr>
                <w:p w14:paraId="094D83F6"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rPr>
                    <w:t>%</w:t>
                  </w:r>
                </w:p>
              </w:tc>
            </w:tr>
            <w:tr w:rsidR="007A7315" w:rsidRPr="004C73D8" w14:paraId="34253383" w14:textId="77777777" w:rsidTr="00DE6F92">
              <w:tc>
                <w:tcPr>
                  <w:tcW w:w="525" w:type="dxa"/>
                </w:tcPr>
                <w:p w14:paraId="1A836DC4"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lang w:val="en-US"/>
                    </w:rPr>
                    <w:t>(a se repeta pentru mai multe segme</w:t>
                  </w:r>
                  <w:r w:rsidRPr="004C73D8">
                    <w:rPr>
                      <w:rFonts w:eastAsia="Arial Unicode MS"/>
                      <w:color w:val="000000"/>
                      <w:sz w:val="20"/>
                      <w:szCs w:val="20"/>
                      <w:shd w:val="clear" w:color="auto" w:fill="FFFFFF"/>
                      <w:lang w:val="en-US"/>
                    </w:rPr>
                    <w:lastRenderedPageBreak/>
                    <w:t>nte, dacă este cazul)</w:t>
                  </w:r>
                </w:p>
              </w:tc>
              <w:tc>
                <w:tcPr>
                  <w:tcW w:w="526" w:type="dxa"/>
                </w:tcPr>
                <w:p w14:paraId="3F16BD36"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4C73D8">
                    <w:rPr>
                      <w:rFonts w:eastAsia="Arial Unicode MS"/>
                      <w:i/>
                      <w:iCs/>
                      <w:color w:val="000000"/>
                      <w:sz w:val="20"/>
                      <w:szCs w:val="20"/>
                      <w:shd w:val="clear" w:color="auto" w:fill="FFFFFF"/>
                      <w:lang w:val="en-US"/>
                    </w:rPr>
                    <w:lastRenderedPageBreak/>
                    <w:t>..</w:t>
                  </w:r>
                </w:p>
              </w:tc>
              <w:tc>
                <w:tcPr>
                  <w:tcW w:w="526" w:type="dxa"/>
                </w:tcPr>
                <w:p w14:paraId="6665A59E"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lang w:val="en-US"/>
                    </w:rPr>
                    <w:t>[x,x/nu este cazul]</w:t>
                  </w:r>
                </w:p>
              </w:tc>
              <w:tc>
                <w:tcPr>
                  <w:tcW w:w="526" w:type="dxa"/>
                </w:tcPr>
                <w:p w14:paraId="648F98E7"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rPr>
                    <w:t>kW</w:t>
                  </w:r>
                </w:p>
              </w:tc>
              <w:tc>
                <w:tcPr>
                  <w:tcW w:w="526" w:type="dxa"/>
                  <w:gridSpan w:val="2"/>
                </w:tcPr>
                <w:p w14:paraId="73E9D571"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lang w:val="en-US"/>
                    </w:rPr>
                  </w:pPr>
                </w:p>
              </w:tc>
              <w:tc>
                <w:tcPr>
                  <w:tcW w:w="526" w:type="dxa"/>
                </w:tcPr>
                <w:p w14:paraId="6CAE5618"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lang w:val="en-US"/>
                    </w:rPr>
                    <w:t>(a se repeta pentru mai multe segme</w:t>
                  </w:r>
                  <w:r w:rsidRPr="004C73D8">
                    <w:rPr>
                      <w:rFonts w:eastAsia="Arial Unicode MS"/>
                      <w:color w:val="000000"/>
                      <w:sz w:val="20"/>
                      <w:szCs w:val="20"/>
                      <w:shd w:val="clear" w:color="auto" w:fill="FFFFFF"/>
                      <w:lang w:val="en-US"/>
                    </w:rPr>
                    <w:lastRenderedPageBreak/>
                    <w:t>nte, dacă este cazul)</w:t>
                  </w:r>
                </w:p>
              </w:tc>
              <w:tc>
                <w:tcPr>
                  <w:tcW w:w="525" w:type="dxa"/>
                </w:tcPr>
                <w:p w14:paraId="7729D545"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4C73D8">
                    <w:rPr>
                      <w:rFonts w:eastAsia="Arial Unicode MS"/>
                      <w:i/>
                      <w:iCs/>
                      <w:color w:val="000000"/>
                      <w:sz w:val="20"/>
                      <w:szCs w:val="20"/>
                      <w:shd w:val="clear" w:color="auto" w:fill="FFFFFF"/>
                      <w:lang w:val="en-US"/>
                    </w:rPr>
                    <w:lastRenderedPageBreak/>
                    <w:t>..</w:t>
                  </w:r>
                </w:p>
              </w:tc>
              <w:tc>
                <w:tcPr>
                  <w:tcW w:w="526" w:type="dxa"/>
                  <w:gridSpan w:val="2"/>
                </w:tcPr>
                <w:p w14:paraId="1AE7B054"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lang w:val="en-US"/>
                    </w:rPr>
                    <w:t>[x,x/nu este cazul]</w:t>
                  </w:r>
                </w:p>
              </w:tc>
              <w:tc>
                <w:tcPr>
                  <w:tcW w:w="236" w:type="dxa"/>
                </w:tcPr>
                <w:p w14:paraId="45644E86"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rPr>
                    <w:t>%</w:t>
                  </w:r>
                </w:p>
              </w:tc>
            </w:tr>
            <w:tr w:rsidR="007A7315" w:rsidRPr="004C73D8" w14:paraId="0DAD21E3" w14:textId="77777777" w:rsidTr="00DE6F92">
              <w:tc>
                <w:tcPr>
                  <w:tcW w:w="525" w:type="dxa"/>
                </w:tcPr>
                <w:p w14:paraId="1235F159"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lang w:val="en-US"/>
                    </w:rPr>
                    <w:t>număr de segmente cu tuburi identice</w:t>
                  </w:r>
                </w:p>
              </w:tc>
              <w:tc>
                <w:tcPr>
                  <w:tcW w:w="526" w:type="dxa"/>
                </w:tcPr>
                <w:p w14:paraId="3A78A51F"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4C73D8">
                    <w:rPr>
                      <w:rFonts w:eastAsia="Arial Unicode MS"/>
                      <w:i/>
                      <w:iCs/>
                      <w:color w:val="000000"/>
                      <w:sz w:val="20"/>
                      <w:szCs w:val="20"/>
                      <w:shd w:val="clear" w:color="auto" w:fill="FFFFFF"/>
                    </w:rPr>
                    <w:t>n</w:t>
                  </w:r>
                </w:p>
              </w:tc>
              <w:tc>
                <w:tcPr>
                  <w:tcW w:w="526" w:type="dxa"/>
                </w:tcPr>
                <w:p w14:paraId="41635C2C"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rPr>
                    <w:t>[x]</w:t>
                  </w:r>
                </w:p>
              </w:tc>
              <w:tc>
                <w:tcPr>
                  <w:tcW w:w="526" w:type="dxa"/>
                </w:tcPr>
                <w:p w14:paraId="1BD3C985"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rPr>
                    <w:t>[-]</w:t>
                  </w:r>
                </w:p>
              </w:tc>
              <w:tc>
                <w:tcPr>
                  <w:tcW w:w="526" w:type="dxa"/>
                  <w:gridSpan w:val="2"/>
                </w:tcPr>
                <w:p w14:paraId="26E6BC60"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lang w:val="en-US"/>
                    </w:rPr>
                  </w:pPr>
                </w:p>
              </w:tc>
              <w:tc>
                <w:tcPr>
                  <w:tcW w:w="526" w:type="dxa"/>
                </w:tcPr>
                <w:p w14:paraId="7CD5662B"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c>
                <w:tcPr>
                  <w:tcW w:w="525" w:type="dxa"/>
                </w:tcPr>
                <w:p w14:paraId="21BD81C6"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p>
              </w:tc>
              <w:tc>
                <w:tcPr>
                  <w:tcW w:w="526" w:type="dxa"/>
                  <w:gridSpan w:val="2"/>
                </w:tcPr>
                <w:p w14:paraId="7E285008"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c>
                <w:tcPr>
                  <w:tcW w:w="236" w:type="dxa"/>
                </w:tcPr>
                <w:p w14:paraId="6B935191"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r>
            <w:tr w:rsidR="007A7315" w:rsidRPr="004C73D8" w14:paraId="448C0C7A" w14:textId="77777777" w:rsidTr="00DE6F92">
              <w:tc>
                <w:tcPr>
                  <w:tcW w:w="525" w:type="dxa"/>
                </w:tcPr>
                <w:p w14:paraId="45F9BED5"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b/>
                      <w:bCs/>
                      <w:color w:val="000000"/>
                      <w:sz w:val="20"/>
                      <w:szCs w:val="20"/>
                      <w:shd w:val="clear" w:color="auto" w:fill="FFFFFF"/>
                    </w:rPr>
                    <w:t>Factor radiant</w:t>
                  </w:r>
                </w:p>
              </w:tc>
              <w:tc>
                <w:tcPr>
                  <w:tcW w:w="526" w:type="dxa"/>
                </w:tcPr>
                <w:p w14:paraId="191AC228"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rPr>
                  </w:pPr>
                </w:p>
              </w:tc>
              <w:tc>
                <w:tcPr>
                  <w:tcW w:w="526" w:type="dxa"/>
                </w:tcPr>
                <w:p w14:paraId="329724AA"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p>
              </w:tc>
              <w:tc>
                <w:tcPr>
                  <w:tcW w:w="526" w:type="dxa"/>
                </w:tcPr>
                <w:p w14:paraId="6B666712"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p>
              </w:tc>
              <w:tc>
                <w:tcPr>
                  <w:tcW w:w="526" w:type="dxa"/>
                  <w:gridSpan w:val="2"/>
                </w:tcPr>
                <w:p w14:paraId="528D0B29"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lang w:val="en-US"/>
                    </w:rPr>
                  </w:pPr>
                </w:p>
              </w:tc>
              <w:tc>
                <w:tcPr>
                  <w:tcW w:w="526" w:type="dxa"/>
                </w:tcPr>
                <w:p w14:paraId="07F1F3D9"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b/>
                      <w:bCs/>
                      <w:color w:val="000000"/>
                      <w:sz w:val="20"/>
                      <w:szCs w:val="20"/>
                      <w:shd w:val="clear" w:color="auto" w:fill="FFFFFF"/>
                    </w:rPr>
                    <w:t>Pierderi prin anvelopă</w:t>
                  </w:r>
                </w:p>
              </w:tc>
              <w:tc>
                <w:tcPr>
                  <w:tcW w:w="525" w:type="dxa"/>
                </w:tcPr>
                <w:p w14:paraId="6824780A"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p>
              </w:tc>
              <w:tc>
                <w:tcPr>
                  <w:tcW w:w="526" w:type="dxa"/>
                  <w:gridSpan w:val="2"/>
                </w:tcPr>
                <w:p w14:paraId="5A1DF7EA"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c>
                <w:tcPr>
                  <w:tcW w:w="236" w:type="dxa"/>
                </w:tcPr>
                <w:p w14:paraId="4ABCB582"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r>
            <w:tr w:rsidR="007A7315" w:rsidRPr="004C73D8" w14:paraId="62DC3CED" w14:textId="77777777" w:rsidTr="00DE6F92">
              <w:tc>
                <w:tcPr>
                  <w:tcW w:w="525" w:type="dxa"/>
                </w:tcPr>
                <w:p w14:paraId="4BC76C67"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4C73D8">
                    <w:rPr>
                      <w:rFonts w:eastAsia="Arial Unicode MS"/>
                      <w:color w:val="000000"/>
                      <w:sz w:val="20"/>
                      <w:szCs w:val="20"/>
                      <w:shd w:val="clear" w:color="auto" w:fill="FFFFFF"/>
                      <w:lang w:val="en-US"/>
                    </w:rPr>
                    <w:t>factor radiant la puterea termică nominală</w:t>
                  </w:r>
                </w:p>
              </w:tc>
              <w:tc>
                <w:tcPr>
                  <w:tcW w:w="526" w:type="dxa"/>
                </w:tcPr>
                <w:p w14:paraId="3C967B38"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4C73D8">
                    <w:rPr>
                      <w:rFonts w:eastAsia="Arial Unicode MS"/>
                      <w:i/>
                      <w:iCs/>
                      <w:color w:val="000000"/>
                      <w:sz w:val="20"/>
                      <w:szCs w:val="20"/>
                      <w:shd w:val="clear" w:color="auto" w:fill="FFFFFF"/>
                    </w:rPr>
                    <w:t>RF</w:t>
                  </w:r>
                  <w:r w:rsidRPr="004C73D8">
                    <w:rPr>
                      <w:rFonts w:eastAsia="Arial Unicode MS"/>
                      <w:i/>
                      <w:iCs/>
                      <w:color w:val="000000"/>
                      <w:sz w:val="20"/>
                      <w:szCs w:val="20"/>
                      <w:vertAlign w:val="subscript"/>
                    </w:rPr>
                    <w:t>nom</w:t>
                  </w:r>
                </w:p>
              </w:tc>
              <w:tc>
                <w:tcPr>
                  <w:tcW w:w="526" w:type="dxa"/>
                </w:tcPr>
                <w:p w14:paraId="7401D7FA"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rPr>
                    <w:t>[x,x]</w:t>
                  </w:r>
                </w:p>
              </w:tc>
              <w:tc>
                <w:tcPr>
                  <w:tcW w:w="526" w:type="dxa"/>
                </w:tcPr>
                <w:p w14:paraId="05C77A59"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rPr>
                    <w:t>[-]</w:t>
                  </w:r>
                </w:p>
              </w:tc>
              <w:tc>
                <w:tcPr>
                  <w:tcW w:w="526" w:type="dxa"/>
                  <w:gridSpan w:val="2"/>
                </w:tcPr>
                <w:p w14:paraId="50AD6ACB"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lang w:val="en-US"/>
                    </w:rPr>
                  </w:pPr>
                </w:p>
              </w:tc>
              <w:tc>
                <w:tcPr>
                  <w:tcW w:w="526" w:type="dxa"/>
                </w:tcPr>
                <w:p w14:paraId="27E6CC02"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4C73D8">
                    <w:rPr>
                      <w:rFonts w:eastAsia="Arial Unicode MS"/>
                      <w:color w:val="000000"/>
                      <w:sz w:val="20"/>
                      <w:szCs w:val="20"/>
                      <w:shd w:val="clear" w:color="auto" w:fill="FFFFFF"/>
                      <w:lang w:val="en-US"/>
                    </w:rPr>
                    <w:t>Clasa de izolare a anvelopei</w:t>
                  </w:r>
                </w:p>
              </w:tc>
              <w:tc>
                <w:tcPr>
                  <w:tcW w:w="525" w:type="dxa"/>
                </w:tcPr>
                <w:p w14:paraId="5C2D2F88"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4C73D8">
                    <w:rPr>
                      <w:rFonts w:eastAsia="Arial Unicode MS"/>
                      <w:i/>
                      <w:iCs/>
                      <w:color w:val="000000"/>
                      <w:sz w:val="20"/>
                      <w:szCs w:val="20"/>
                      <w:shd w:val="clear" w:color="auto" w:fill="FFFFFF"/>
                    </w:rPr>
                    <w:t>U</w:t>
                  </w:r>
                </w:p>
              </w:tc>
              <w:tc>
                <w:tcPr>
                  <w:tcW w:w="526" w:type="dxa"/>
                  <w:gridSpan w:val="2"/>
                </w:tcPr>
                <w:p w14:paraId="4C856732"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c>
                <w:tcPr>
                  <w:tcW w:w="236" w:type="dxa"/>
                </w:tcPr>
                <w:p w14:paraId="34D4CD7E"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rPr>
                    <w:t>W/(m</w:t>
                  </w:r>
                  <w:r w:rsidRPr="004C73D8">
                    <w:rPr>
                      <w:rFonts w:eastAsia="Arial Unicode MS"/>
                      <w:color w:val="000000"/>
                      <w:sz w:val="20"/>
                      <w:szCs w:val="20"/>
                      <w:vertAlign w:val="superscript"/>
                    </w:rPr>
                    <w:t>2</w:t>
                  </w:r>
                  <w:r w:rsidRPr="004C73D8">
                    <w:rPr>
                      <w:rFonts w:eastAsia="Arial Unicode MS"/>
                      <w:color w:val="000000"/>
                      <w:sz w:val="20"/>
                      <w:szCs w:val="20"/>
                      <w:shd w:val="clear" w:color="auto" w:fill="FFFFFF"/>
                    </w:rPr>
                    <w:t>K)</w:t>
                  </w:r>
                </w:p>
              </w:tc>
            </w:tr>
            <w:tr w:rsidR="007A7315" w:rsidRPr="004C73D8" w14:paraId="66617DE9" w14:textId="77777777" w:rsidTr="00DE6F92">
              <w:tc>
                <w:tcPr>
                  <w:tcW w:w="525" w:type="dxa"/>
                </w:tcPr>
                <w:p w14:paraId="361A4E5A"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lang w:val="en-US"/>
                    </w:rPr>
                    <w:t xml:space="preserve">factor radiant la </w:t>
                  </w:r>
                  <w:r w:rsidRPr="004C73D8">
                    <w:rPr>
                      <w:rFonts w:eastAsia="Arial Unicode MS"/>
                      <w:color w:val="000000"/>
                      <w:sz w:val="20"/>
                      <w:szCs w:val="20"/>
                      <w:shd w:val="clear" w:color="auto" w:fill="FFFFFF"/>
                      <w:lang w:val="en-US"/>
                    </w:rPr>
                    <w:lastRenderedPageBreak/>
                    <w:t>puterea termică minimă</w:t>
                  </w:r>
                </w:p>
              </w:tc>
              <w:tc>
                <w:tcPr>
                  <w:tcW w:w="526" w:type="dxa"/>
                </w:tcPr>
                <w:p w14:paraId="2A3CAF02"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4C73D8">
                    <w:rPr>
                      <w:rFonts w:eastAsia="Arial Unicode MS"/>
                      <w:i/>
                      <w:iCs/>
                      <w:color w:val="000000"/>
                      <w:sz w:val="20"/>
                      <w:szCs w:val="20"/>
                      <w:shd w:val="clear" w:color="auto" w:fill="FFFFFF"/>
                    </w:rPr>
                    <w:lastRenderedPageBreak/>
                    <w:t>RF</w:t>
                  </w:r>
                  <w:r w:rsidRPr="004C73D8">
                    <w:rPr>
                      <w:rFonts w:eastAsia="Arial Unicode MS"/>
                      <w:i/>
                      <w:iCs/>
                      <w:color w:val="000000"/>
                      <w:sz w:val="20"/>
                      <w:szCs w:val="20"/>
                      <w:vertAlign w:val="subscript"/>
                    </w:rPr>
                    <w:t>min</w:t>
                  </w:r>
                </w:p>
              </w:tc>
              <w:tc>
                <w:tcPr>
                  <w:tcW w:w="526" w:type="dxa"/>
                </w:tcPr>
                <w:p w14:paraId="7512B12C"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rPr>
                    <w:t>[x,x]</w:t>
                  </w:r>
                </w:p>
              </w:tc>
              <w:tc>
                <w:tcPr>
                  <w:tcW w:w="526" w:type="dxa"/>
                </w:tcPr>
                <w:p w14:paraId="6923CFD4"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rPr>
                    <w:t>[-]</w:t>
                  </w:r>
                </w:p>
              </w:tc>
              <w:tc>
                <w:tcPr>
                  <w:tcW w:w="526" w:type="dxa"/>
                  <w:gridSpan w:val="2"/>
                </w:tcPr>
                <w:p w14:paraId="1DE8F8F8"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lang w:val="en-US"/>
                    </w:rPr>
                  </w:pPr>
                </w:p>
              </w:tc>
              <w:tc>
                <w:tcPr>
                  <w:tcW w:w="526" w:type="dxa"/>
                </w:tcPr>
                <w:p w14:paraId="0DA40CBA"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lang w:val="en-US"/>
                    </w:rPr>
                    <w:t>Factor corespunz</w:t>
                  </w:r>
                  <w:r w:rsidRPr="004C73D8">
                    <w:rPr>
                      <w:rFonts w:eastAsia="Arial Unicode MS"/>
                      <w:color w:val="000000"/>
                      <w:sz w:val="20"/>
                      <w:szCs w:val="20"/>
                      <w:shd w:val="clear" w:color="auto" w:fill="FFFFFF"/>
                      <w:lang w:val="en-US"/>
                    </w:rPr>
                    <w:lastRenderedPageBreak/>
                    <w:t>ător pierderilor prin anvelopă</w:t>
                  </w:r>
                </w:p>
              </w:tc>
              <w:tc>
                <w:tcPr>
                  <w:tcW w:w="525" w:type="dxa"/>
                </w:tcPr>
                <w:p w14:paraId="6988EBBF"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4C73D8">
                    <w:rPr>
                      <w:rFonts w:eastAsia="Arial Unicode MS"/>
                      <w:i/>
                      <w:iCs/>
                      <w:color w:val="000000"/>
                      <w:sz w:val="20"/>
                      <w:szCs w:val="20"/>
                      <w:shd w:val="clear" w:color="auto" w:fill="FFFFFF"/>
                    </w:rPr>
                    <w:lastRenderedPageBreak/>
                    <w:t>F</w:t>
                  </w:r>
                  <w:r w:rsidRPr="004C73D8">
                    <w:rPr>
                      <w:rFonts w:eastAsia="Arial Unicode MS"/>
                      <w:i/>
                      <w:iCs/>
                      <w:color w:val="000000"/>
                      <w:sz w:val="20"/>
                      <w:szCs w:val="20"/>
                      <w:vertAlign w:val="subscript"/>
                    </w:rPr>
                    <w:t>env</w:t>
                  </w:r>
                </w:p>
              </w:tc>
              <w:tc>
                <w:tcPr>
                  <w:tcW w:w="526" w:type="dxa"/>
                  <w:gridSpan w:val="2"/>
                </w:tcPr>
                <w:p w14:paraId="44C8F6B9"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rPr>
                    <w:t>[x,x]</w:t>
                  </w:r>
                </w:p>
              </w:tc>
              <w:tc>
                <w:tcPr>
                  <w:tcW w:w="236" w:type="dxa"/>
                </w:tcPr>
                <w:p w14:paraId="6CADE61B"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rPr>
                    <w:t>%</w:t>
                  </w:r>
                </w:p>
              </w:tc>
            </w:tr>
            <w:tr w:rsidR="007A7315" w:rsidRPr="004C73D8" w14:paraId="2A6CEDC4" w14:textId="77777777" w:rsidTr="00DE6F92">
              <w:tc>
                <w:tcPr>
                  <w:tcW w:w="525" w:type="dxa"/>
                </w:tcPr>
                <w:p w14:paraId="45284742"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lang w:val="en-US"/>
                    </w:rPr>
                    <w:t>factor radiant al segmentului cu tuburi la puterea termică nominală</w:t>
                  </w:r>
                </w:p>
              </w:tc>
              <w:tc>
                <w:tcPr>
                  <w:tcW w:w="526" w:type="dxa"/>
                </w:tcPr>
                <w:p w14:paraId="3542933B"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4C73D8">
                    <w:rPr>
                      <w:rFonts w:eastAsia="Arial Unicode MS"/>
                      <w:i/>
                      <w:iCs/>
                      <w:color w:val="000000"/>
                      <w:sz w:val="20"/>
                      <w:szCs w:val="20"/>
                      <w:shd w:val="clear" w:color="auto" w:fill="FFFFFF"/>
                    </w:rPr>
                    <w:t>RF</w:t>
                  </w:r>
                  <w:r w:rsidRPr="004C73D8">
                    <w:rPr>
                      <w:rFonts w:eastAsia="Arial Unicode MS"/>
                      <w:i/>
                      <w:iCs/>
                      <w:color w:val="000000"/>
                      <w:sz w:val="20"/>
                      <w:szCs w:val="20"/>
                      <w:vertAlign w:val="subscript"/>
                    </w:rPr>
                    <w:t>i</w:t>
                  </w:r>
                </w:p>
              </w:tc>
              <w:tc>
                <w:tcPr>
                  <w:tcW w:w="526" w:type="dxa"/>
                </w:tcPr>
                <w:p w14:paraId="5617199F"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rPr>
                    <w:t>[x,x]</w:t>
                  </w:r>
                </w:p>
              </w:tc>
              <w:tc>
                <w:tcPr>
                  <w:tcW w:w="526" w:type="dxa"/>
                </w:tcPr>
                <w:p w14:paraId="4F3EC4C6"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rPr>
                    <w:t>[-]</w:t>
                  </w:r>
                </w:p>
              </w:tc>
              <w:tc>
                <w:tcPr>
                  <w:tcW w:w="526" w:type="dxa"/>
                  <w:gridSpan w:val="2"/>
                </w:tcPr>
                <w:p w14:paraId="360FBBDE"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lang w:val="en-US"/>
                    </w:rPr>
                  </w:pPr>
                </w:p>
              </w:tc>
              <w:tc>
                <w:tcPr>
                  <w:tcW w:w="526" w:type="dxa"/>
                </w:tcPr>
                <w:p w14:paraId="14A7089F"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lang w:val="en-US"/>
                    </w:rPr>
                    <w:t>Generatorul de căldură trebuie să fie instalat în exteriorul zonei încălzite</w:t>
                  </w:r>
                </w:p>
              </w:tc>
              <w:tc>
                <w:tcPr>
                  <w:tcW w:w="525" w:type="dxa"/>
                </w:tcPr>
                <w:p w14:paraId="67026E7C"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p>
              </w:tc>
              <w:tc>
                <w:tcPr>
                  <w:tcW w:w="526" w:type="dxa"/>
                  <w:gridSpan w:val="2"/>
                </w:tcPr>
                <w:p w14:paraId="63558A20"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rPr>
                    <w:t>[da/nu]</w:t>
                  </w:r>
                </w:p>
              </w:tc>
              <w:tc>
                <w:tcPr>
                  <w:tcW w:w="236" w:type="dxa"/>
                </w:tcPr>
                <w:p w14:paraId="63A0C9DC"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r>
            <w:tr w:rsidR="007A7315" w:rsidRPr="004C73D8" w14:paraId="730264F3" w14:textId="77777777" w:rsidTr="00DE6F92">
              <w:tc>
                <w:tcPr>
                  <w:tcW w:w="525" w:type="dxa"/>
                </w:tcPr>
                <w:p w14:paraId="2FEA40CF"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lang w:val="en-US"/>
                    </w:rPr>
                    <w:t>(a se repeta pentru mai multe segmente, dac</w:t>
                  </w:r>
                  <w:r w:rsidRPr="004C73D8">
                    <w:rPr>
                      <w:rFonts w:eastAsia="Arial Unicode MS"/>
                      <w:color w:val="000000"/>
                      <w:sz w:val="20"/>
                      <w:szCs w:val="20"/>
                      <w:shd w:val="clear" w:color="auto" w:fill="FFFFFF"/>
                      <w:lang w:val="en-US"/>
                    </w:rPr>
                    <w:lastRenderedPageBreak/>
                    <w:t>ă este cazul)</w:t>
                  </w:r>
                </w:p>
              </w:tc>
              <w:tc>
                <w:tcPr>
                  <w:tcW w:w="526" w:type="dxa"/>
                </w:tcPr>
                <w:p w14:paraId="48C51F6A"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4C73D8">
                    <w:rPr>
                      <w:rFonts w:eastAsia="Arial Unicode MS"/>
                      <w:i/>
                      <w:iCs/>
                      <w:color w:val="000000"/>
                      <w:sz w:val="20"/>
                      <w:szCs w:val="20"/>
                      <w:shd w:val="clear" w:color="auto" w:fill="FFFFFF"/>
                      <w:lang w:val="en-US"/>
                    </w:rPr>
                    <w:lastRenderedPageBreak/>
                    <w:t>..</w:t>
                  </w:r>
                </w:p>
              </w:tc>
              <w:tc>
                <w:tcPr>
                  <w:tcW w:w="526" w:type="dxa"/>
                </w:tcPr>
                <w:p w14:paraId="4D52F3A8"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c>
                <w:tcPr>
                  <w:tcW w:w="526" w:type="dxa"/>
                </w:tcPr>
                <w:p w14:paraId="025A5F2F"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c>
                <w:tcPr>
                  <w:tcW w:w="526" w:type="dxa"/>
                  <w:gridSpan w:val="2"/>
                </w:tcPr>
                <w:p w14:paraId="600237CF"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lang w:val="en-US"/>
                    </w:rPr>
                  </w:pPr>
                </w:p>
              </w:tc>
              <w:tc>
                <w:tcPr>
                  <w:tcW w:w="526" w:type="dxa"/>
                </w:tcPr>
                <w:p w14:paraId="5023E0B5"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c>
                <w:tcPr>
                  <w:tcW w:w="525" w:type="dxa"/>
                </w:tcPr>
                <w:p w14:paraId="0B706ECD"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p>
              </w:tc>
              <w:tc>
                <w:tcPr>
                  <w:tcW w:w="526" w:type="dxa"/>
                  <w:gridSpan w:val="2"/>
                </w:tcPr>
                <w:p w14:paraId="7357694A"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c>
                <w:tcPr>
                  <w:tcW w:w="236" w:type="dxa"/>
                </w:tcPr>
                <w:p w14:paraId="7B6F2C46"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r>
            <w:tr w:rsidR="007A7315" w:rsidRPr="004C73D8" w14:paraId="64750110" w14:textId="77777777" w:rsidTr="00DE6F92">
              <w:tc>
                <w:tcPr>
                  <w:tcW w:w="525" w:type="dxa"/>
                </w:tcPr>
                <w:p w14:paraId="3DE7B14B"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c>
                <w:tcPr>
                  <w:tcW w:w="526" w:type="dxa"/>
                </w:tcPr>
                <w:p w14:paraId="7C895D30"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p>
              </w:tc>
              <w:tc>
                <w:tcPr>
                  <w:tcW w:w="526" w:type="dxa"/>
                </w:tcPr>
                <w:p w14:paraId="3CC8FD90"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c>
                <w:tcPr>
                  <w:tcW w:w="526" w:type="dxa"/>
                </w:tcPr>
                <w:p w14:paraId="05B45236"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c>
                <w:tcPr>
                  <w:tcW w:w="526" w:type="dxa"/>
                  <w:gridSpan w:val="2"/>
                </w:tcPr>
                <w:p w14:paraId="71C28D5F"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lang w:val="en-US"/>
                    </w:rPr>
                  </w:pPr>
                </w:p>
              </w:tc>
              <w:tc>
                <w:tcPr>
                  <w:tcW w:w="526" w:type="dxa"/>
                </w:tcPr>
                <w:p w14:paraId="4FB678B6"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c>
                <w:tcPr>
                  <w:tcW w:w="525" w:type="dxa"/>
                </w:tcPr>
                <w:p w14:paraId="2641BA0E"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p>
              </w:tc>
              <w:tc>
                <w:tcPr>
                  <w:tcW w:w="526" w:type="dxa"/>
                  <w:gridSpan w:val="2"/>
                </w:tcPr>
                <w:p w14:paraId="428B800E"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c>
                <w:tcPr>
                  <w:tcW w:w="236" w:type="dxa"/>
                </w:tcPr>
                <w:p w14:paraId="7CBC722C"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r>
            <w:tr w:rsidR="007A7315" w:rsidRPr="004C73D8" w14:paraId="324FC95A" w14:textId="77777777" w:rsidTr="00DE6F92">
              <w:tc>
                <w:tcPr>
                  <w:tcW w:w="2103" w:type="dxa"/>
                  <w:gridSpan w:val="4"/>
                </w:tcPr>
                <w:p w14:paraId="77B69F0C"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b/>
                      <w:bCs/>
                      <w:color w:val="000000"/>
                      <w:sz w:val="20"/>
                      <w:szCs w:val="20"/>
                      <w:shd w:val="clear" w:color="auto" w:fill="FFFFFF"/>
                      <w:lang w:val="en-US"/>
                    </w:rPr>
                    <w:t>Consumul auxiliar de energie electrică</w:t>
                  </w:r>
                </w:p>
              </w:tc>
              <w:tc>
                <w:tcPr>
                  <w:tcW w:w="526" w:type="dxa"/>
                  <w:gridSpan w:val="2"/>
                </w:tcPr>
                <w:p w14:paraId="34008034"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lang w:val="en-US"/>
                    </w:rPr>
                  </w:pPr>
                </w:p>
              </w:tc>
              <w:tc>
                <w:tcPr>
                  <w:tcW w:w="1804" w:type="dxa"/>
                  <w:gridSpan w:val="5"/>
                </w:tcPr>
                <w:p w14:paraId="12431380"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lang w:val="en-US"/>
                    </w:rPr>
                    <w:t xml:space="preserve"> </w:t>
                  </w:r>
                  <w:r w:rsidRPr="004C73D8">
                    <w:rPr>
                      <w:rFonts w:eastAsia="Arial Unicode MS"/>
                      <w:b/>
                      <w:bCs/>
                      <w:color w:val="000000"/>
                      <w:sz w:val="20"/>
                      <w:szCs w:val="20"/>
                      <w:shd w:val="clear" w:color="auto" w:fill="FFFFFF"/>
                      <w:lang w:val="en-US"/>
                    </w:rPr>
                    <w:t>Tip de control al puterii termice (alegeți o variantă)</w:t>
                  </w:r>
                </w:p>
              </w:tc>
            </w:tr>
            <w:tr w:rsidR="007A7315" w:rsidRPr="004C73D8" w14:paraId="5D3D3553" w14:textId="77777777" w:rsidTr="00DE6F92">
              <w:tc>
                <w:tcPr>
                  <w:tcW w:w="525" w:type="dxa"/>
                </w:tcPr>
                <w:p w14:paraId="39EC4FD9"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rPr>
                    <w:t>La putere termică nominală</w:t>
                  </w:r>
                </w:p>
              </w:tc>
              <w:tc>
                <w:tcPr>
                  <w:tcW w:w="526" w:type="dxa"/>
                </w:tcPr>
                <w:p w14:paraId="39BFFC9E"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4C73D8">
                    <w:rPr>
                      <w:rFonts w:eastAsia="Arial Unicode MS"/>
                      <w:i/>
                      <w:iCs/>
                      <w:color w:val="000000"/>
                      <w:sz w:val="20"/>
                      <w:szCs w:val="20"/>
                      <w:shd w:val="clear" w:color="auto" w:fill="FFFFFF"/>
                    </w:rPr>
                    <w:t>el</w:t>
                  </w:r>
                  <w:r w:rsidRPr="004C73D8">
                    <w:rPr>
                      <w:rFonts w:eastAsia="Arial Unicode MS"/>
                      <w:i/>
                      <w:iCs/>
                      <w:color w:val="000000"/>
                      <w:sz w:val="20"/>
                      <w:szCs w:val="20"/>
                      <w:vertAlign w:val="subscript"/>
                    </w:rPr>
                    <w:t>max</w:t>
                  </w:r>
                </w:p>
              </w:tc>
              <w:tc>
                <w:tcPr>
                  <w:tcW w:w="526" w:type="dxa"/>
                </w:tcPr>
                <w:p w14:paraId="154B0980"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rPr>
                    <w:t>x,xxx</w:t>
                  </w:r>
                </w:p>
              </w:tc>
              <w:tc>
                <w:tcPr>
                  <w:tcW w:w="526" w:type="dxa"/>
                </w:tcPr>
                <w:p w14:paraId="7AB82DA4"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rPr>
                    <w:t>kW</w:t>
                  </w:r>
                </w:p>
              </w:tc>
              <w:tc>
                <w:tcPr>
                  <w:tcW w:w="526" w:type="dxa"/>
                  <w:gridSpan w:val="2"/>
                </w:tcPr>
                <w:p w14:paraId="06BBEAFC"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lang w:val="en-US"/>
                    </w:rPr>
                  </w:pPr>
                </w:p>
              </w:tc>
              <w:tc>
                <w:tcPr>
                  <w:tcW w:w="526" w:type="dxa"/>
                </w:tcPr>
                <w:p w14:paraId="72328981"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rPr>
                    <w:t>—  cu o singură treaptă</w:t>
                  </w:r>
                </w:p>
              </w:tc>
              <w:tc>
                <w:tcPr>
                  <w:tcW w:w="525" w:type="dxa"/>
                </w:tcPr>
                <w:p w14:paraId="17D21067"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4C73D8">
                    <w:rPr>
                      <w:rFonts w:eastAsia="Arial Unicode MS"/>
                      <w:color w:val="000000"/>
                      <w:sz w:val="20"/>
                      <w:szCs w:val="20"/>
                      <w:shd w:val="clear" w:color="auto" w:fill="FFFFFF"/>
                    </w:rPr>
                    <w:t>[da/nu]</w:t>
                  </w:r>
                </w:p>
              </w:tc>
              <w:tc>
                <w:tcPr>
                  <w:tcW w:w="753" w:type="dxa"/>
                  <w:gridSpan w:val="3"/>
                </w:tcPr>
                <w:p w14:paraId="70CC0087"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r>
            <w:tr w:rsidR="007A7315" w:rsidRPr="004C73D8" w14:paraId="015290E2" w14:textId="77777777" w:rsidTr="00DE6F92">
              <w:tc>
                <w:tcPr>
                  <w:tcW w:w="525" w:type="dxa"/>
                </w:tcPr>
                <w:p w14:paraId="10339BC7"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4C73D8">
                    <w:rPr>
                      <w:rFonts w:eastAsia="Arial Unicode MS"/>
                      <w:color w:val="000000"/>
                      <w:sz w:val="20"/>
                      <w:szCs w:val="20"/>
                      <w:shd w:val="clear" w:color="auto" w:fill="FFFFFF"/>
                    </w:rPr>
                    <w:t>La putere termică minimă</w:t>
                  </w:r>
                </w:p>
              </w:tc>
              <w:tc>
                <w:tcPr>
                  <w:tcW w:w="526" w:type="dxa"/>
                </w:tcPr>
                <w:p w14:paraId="26EBE6FA"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rPr>
                  </w:pPr>
                  <w:r w:rsidRPr="004C73D8">
                    <w:rPr>
                      <w:rFonts w:eastAsia="Arial Unicode MS"/>
                      <w:i/>
                      <w:iCs/>
                      <w:color w:val="000000"/>
                      <w:sz w:val="20"/>
                      <w:szCs w:val="20"/>
                      <w:shd w:val="clear" w:color="auto" w:fill="FFFFFF"/>
                    </w:rPr>
                    <w:t>el</w:t>
                  </w:r>
                  <w:r w:rsidRPr="004C73D8">
                    <w:rPr>
                      <w:rFonts w:eastAsia="Arial Unicode MS"/>
                      <w:i/>
                      <w:iCs/>
                      <w:color w:val="000000"/>
                      <w:sz w:val="20"/>
                      <w:szCs w:val="20"/>
                      <w:vertAlign w:val="subscript"/>
                    </w:rPr>
                    <w:t>min</w:t>
                  </w:r>
                </w:p>
              </w:tc>
              <w:tc>
                <w:tcPr>
                  <w:tcW w:w="526" w:type="dxa"/>
                </w:tcPr>
                <w:p w14:paraId="4308DBD0"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4C73D8">
                    <w:rPr>
                      <w:rFonts w:eastAsia="Arial Unicode MS"/>
                      <w:color w:val="000000"/>
                      <w:sz w:val="20"/>
                      <w:szCs w:val="20"/>
                      <w:shd w:val="clear" w:color="auto" w:fill="FFFFFF"/>
                    </w:rPr>
                    <w:t>x,xxx</w:t>
                  </w:r>
                </w:p>
              </w:tc>
              <w:tc>
                <w:tcPr>
                  <w:tcW w:w="526" w:type="dxa"/>
                </w:tcPr>
                <w:p w14:paraId="45E58FFB"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4C73D8">
                    <w:rPr>
                      <w:rFonts w:eastAsia="Arial Unicode MS"/>
                      <w:color w:val="000000"/>
                      <w:sz w:val="20"/>
                      <w:szCs w:val="20"/>
                      <w:shd w:val="clear" w:color="auto" w:fill="FFFFFF"/>
                    </w:rPr>
                    <w:t>kW</w:t>
                  </w:r>
                </w:p>
              </w:tc>
              <w:tc>
                <w:tcPr>
                  <w:tcW w:w="526" w:type="dxa"/>
                  <w:gridSpan w:val="2"/>
                </w:tcPr>
                <w:p w14:paraId="12D16CB9"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lang w:val="en-US"/>
                    </w:rPr>
                  </w:pPr>
                </w:p>
              </w:tc>
              <w:tc>
                <w:tcPr>
                  <w:tcW w:w="526" w:type="dxa"/>
                </w:tcPr>
                <w:p w14:paraId="0744B533"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4C73D8">
                    <w:rPr>
                      <w:rFonts w:eastAsia="Arial Unicode MS"/>
                      <w:color w:val="000000"/>
                      <w:sz w:val="20"/>
                      <w:szCs w:val="20"/>
                      <w:shd w:val="clear" w:color="auto" w:fill="FFFFFF"/>
                    </w:rPr>
                    <w:t>—  cu două trepte</w:t>
                  </w:r>
                </w:p>
              </w:tc>
              <w:tc>
                <w:tcPr>
                  <w:tcW w:w="525" w:type="dxa"/>
                </w:tcPr>
                <w:p w14:paraId="71E81DA5"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4C73D8">
                    <w:rPr>
                      <w:rFonts w:eastAsia="Arial Unicode MS"/>
                      <w:color w:val="000000"/>
                      <w:sz w:val="20"/>
                      <w:szCs w:val="20"/>
                      <w:shd w:val="clear" w:color="auto" w:fill="FFFFFF"/>
                    </w:rPr>
                    <w:t>[da/nu]</w:t>
                  </w:r>
                </w:p>
              </w:tc>
              <w:tc>
                <w:tcPr>
                  <w:tcW w:w="753" w:type="dxa"/>
                  <w:gridSpan w:val="3"/>
                </w:tcPr>
                <w:p w14:paraId="70C64504"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r>
            <w:tr w:rsidR="007A7315" w:rsidRPr="004C73D8" w14:paraId="265D8A2B" w14:textId="77777777" w:rsidTr="00DE6F92">
              <w:tc>
                <w:tcPr>
                  <w:tcW w:w="525" w:type="dxa"/>
                </w:tcPr>
                <w:p w14:paraId="578CED44"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4C73D8">
                    <w:rPr>
                      <w:rFonts w:eastAsia="Arial Unicode MS"/>
                      <w:color w:val="000000"/>
                      <w:sz w:val="20"/>
                      <w:szCs w:val="20"/>
                      <w:shd w:val="clear" w:color="auto" w:fill="FFFFFF"/>
                    </w:rPr>
                    <w:t>În modul standby</w:t>
                  </w:r>
                </w:p>
              </w:tc>
              <w:tc>
                <w:tcPr>
                  <w:tcW w:w="526" w:type="dxa"/>
                </w:tcPr>
                <w:p w14:paraId="54772843"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rPr>
                  </w:pPr>
                  <w:r w:rsidRPr="004C73D8">
                    <w:rPr>
                      <w:rFonts w:eastAsia="Arial Unicode MS"/>
                      <w:i/>
                      <w:iCs/>
                      <w:color w:val="000000"/>
                      <w:sz w:val="20"/>
                      <w:szCs w:val="20"/>
                      <w:shd w:val="clear" w:color="auto" w:fill="FFFFFF"/>
                    </w:rPr>
                    <w:t>el</w:t>
                  </w:r>
                  <w:r w:rsidRPr="004C73D8">
                    <w:rPr>
                      <w:rFonts w:eastAsia="Arial Unicode MS"/>
                      <w:i/>
                      <w:iCs/>
                      <w:color w:val="000000"/>
                      <w:sz w:val="20"/>
                      <w:szCs w:val="20"/>
                      <w:vertAlign w:val="subscript"/>
                    </w:rPr>
                    <w:t>SB</w:t>
                  </w:r>
                </w:p>
              </w:tc>
              <w:tc>
                <w:tcPr>
                  <w:tcW w:w="526" w:type="dxa"/>
                </w:tcPr>
                <w:p w14:paraId="7A50807B"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4C73D8">
                    <w:rPr>
                      <w:rFonts w:eastAsia="Arial Unicode MS"/>
                      <w:color w:val="000000"/>
                      <w:sz w:val="20"/>
                      <w:szCs w:val="20"/>
                      <w:shd w:val="clear" w:color="auto" w:fill="FFFFFF"/>
                    </w:rPr>
                    <w:t>x,xxx</w:t>
                  </w:r>
                </w:p>
              </w:tc>
              <w:tc>
                <w:tcPr>
                  <w:tcW w:w="526" w:type="dxa"/>
                </w:tcPr>
                <w:p w14:paraId="7D5DEF55"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4C73D8">
                    <w:rPr>
                      <w:rFonts w:eastAsia="Arial Unicode MS"/>
                      <w:color w:val="000000"/>
                      <w:sz w:val="20"/>
                      <w:szCs w:val="20"/>
                      <w:shd w:val="clear" w:color="auto" w:fill="FFFFFF"/>
                    </w:rPr>
                    <w:t>kW</w:t>
                  </w:r>
                </w:p>
              </w:tc>
              <w:tc>
                <w:tcPr>
                  <w:tcW w:w="526" w:type="dxa"/>
                  <w:gridSpan w:val="2"/>
                </w:tcPr>
                <w:p w14:paraId="17B38B70"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lang w:val="en-US"/>
                    </w:rPr>
                  </w:pPr>
                </w:p>
              </w:tc>
              <w:tc>
                <w:tcPr>
                  <w:tcW w:w="526" w:type="dxa"/>
                </w:tcPr>
                <w:p w14:paraId="5DF90F64"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4C73D8">
                    <w:rPr>
                      <w:rFonts w:eastAsia="Arial Unicode MS"/>
                      <w:color w:val="000000"/>
                      <w:sz w:val="20"/>
                      <w:szCs w:val="20"/>
                      <w:shd w:val="clear" w:color="auto" w:fill="FFFFFF"/>
                    </w:rPr>
                    <w:t>—  cu modulație</w:t>
                  </w:r>
                </w:p>
              </w:tc>
              <w:tc>
                <w:tcPr>
                  <w:tcW w:w="525" w:type="dxa"/>
                </w:tcPr>
                <w:p w14:paraId="36D06903"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4C73D8">
                    <w:rPr>
                      <w:rFonts w:eastAsia="Arial Unicode MS"/>
                      <w:color w:val="000000"/>
                      <w:sz w:val="20"/>
                      <w:szCs w:val="20"/>
                      <w:shd w:val="clear" w:color="auto" w:fill="FFFFFF"/>
                    </w:rPr>
                    <w:t>[da/nu]</w:t>
                  </w:r>
                </w:p>
              </w:tc>
              <w:tc>
                <w:tcPr>
                  <w:tcW w:w="753" w:type="dxa"/>
                  <w:gridSpan w:val="3"/>
                </w:tcPr>
                <w:p w14:paraId="74597154"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r>
            <w:tr w:rsidR="007A7315" w:rsidRPr="004C73D8" w14:paraId="5E671F2A" w14:textId="77777777" w:rsidTr="00DE6F92">
              <w:tc>
                <w:tcPr>
                  <w:tcW w:w="2103" w:type="dxa"/>
                  <w:gridSpan w:val="4"/>
                </w:tcPr>
                <w:p w14:paraId="6D8A679D"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p>
              </w:tc>
              <w:tc>
                <w:tcPr>
                  <w:tcW w:w="526" w:type="dxa"/>
                  <w:gridSpan w:val="2"/>
                </w:tcPr>
                <w:p w14:paraId="71B5E3A0"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lang w:val="en-US"/>
                    </w:rPr>
                  </w:pPr>
                </w:p>
              </w:tc>
              <w:tc>
                <w:tcPr>
                  <w:tcW w:w="1804" w:type="dxa"/>
                  <w:gridSpan w:val="5"/>
                </w:tcPr>
                <w:p w14:paraId="69EA590C"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r>
            <w:tr w:rsidR="007A7315" w:rsidRPr="004C73D8" w14:paraId="56ECB974" w14:textId="77777777" w:rsidTr="00DE6F92">
              <w:tc>
                <w:tcPr>
                  <w:tcW w:w="2103" w:type="dxa"/>
                  <w:gridSpan w:val="4"/>
                </w:tcPr>
                <w:p w14:paraId="35236720"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b/>
                      <w:bCs/>
                      <w:color w:val="000000"/>
                      <w:sz w:val="20"/>
                      <w:szCs w:val="20"/>
                      <w:shd w:val="clear" w:color="auto" w:fill="FFFFFF"/>
                      <w:lang w:val="en-US"/>
                    </w:rPr>
                    <w:t>Puterea consumată de flacăra pilot permanentă</w:t>
                  </w:r>
                </w:p>
              </w:tc>
              <w:tc>
                <w:tcPr>
                  <w:tcW w:w="526" w:type="dxa"/>
                  <w:gridSpan w:val="2"/>
                </w:tcPr>
                <w:p w14:paraId="2A37FA70"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lang w:val="en-US"/>
                    </w:rPr>
                  </w:pPr>
                </w:p>
              </w:tc>
              <w:tc>
                <w:tcPr>
                  <w:tcW w:w="1804" w:type="dxa"/>
                  <w:gridSpan w:val="5"/>
                </w:tcPr>
                <w:p w14:paraId="408F5CED"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r>
            <w:tr w:rsidR="007A7315" w:rsidRPr="004C73D8" w14:paraId="74353302" w14:textId="77777777" w:rsidTr="00DE6F92">
              <w:tc>
                <w:tcPr>
                  <w:tcW w:w="525" w:type="dxa"/>
                </w:tcPr>
                <w:p w14:paraId="52936A4F"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4C73D8">
                    <w:rPr>
                      <w:rFonts w:eastAsia="Arial Unicode MS"/>
                      <w:color w:val="000000"/>
                      <w:sz w:val="20"/>
                      <w:szCs w:val="20"/>
                      <w:shd w:val="clear" w:color="auto" w:fill="FFFFFF"/>
                      <w:lang w:val="en-US"/>
                    </w:rPr>
                    <w:t>Puterea consumată de flac</w:t>
                  </w:r>
                  <w:r w:rsidRPr="004C73D8">
                    <w:rPr>
                      <w:rFonts w:eastAsia="Arial Unicode MS"/>
                      <w:color w:val="000000"/>
                      <w:sz w:val="20"/>
                      <w:szCs w:val="20"/>
                      <w:shd w:val="clear" w:color="auto" w:fill="FFFFFF"/>
                      <w:lang w:val="en-US"/>
                    </w:rPr>
                    <w:lastRenderedPageBreak/>
                    <w:t>ăra pilot (dacă este cazul)</w:t>
                  </w:r>
                </w:p>
              </w:tc>
              <w:tc>
                <w:tcPr>
                  <w:tcW w:w="526" w:type="dxa"/>
                </w:tcPr>
                <w:p w14:paraId="7C624A5D"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4C73D8">
                    <w:rPr>
                      <w:rFonts w:eastAsia="Arial Unicode MS"/>
                      <w:i/>
                      <w:iCs/>
                      <w:color w:val="000000"/>
                      <w:sz w:val="20"/>
                      <w:szCs w:val="20"/>
                      <w:shd w:val="clear" w:color="auto" w:fill="FFFFFF"/>
                    </w:rPr>
                    <w:lastRenderedPageBreak/>
                    <w:t>P</w:t>
                  </w:r>
                  <w:r w:rsidRPr="004C73D8">
                    <w:rPr>
                      <w:rFonts w:eastAsia="Arial Unicode MS"/>
                      <w:i/>
                      <w:iCs/>
                      <w:color w:val="000000"/>
                      <w:sz w:val="20"/>
                      <w:szCs w:val="20"/>
                      <w:vertAlign w:val="subscript"/>
                    </w:rPr>
                    <w:t>pilot</w:t>
                  </w:r>
                </w:p>
              </w:tc>
              <w:tc>
                <w:tcPr>
                  <w:tcW w:w="526" w:type="dxa"/>
                </w:tcPr>
                <w:p w14:paraId="61CBC0AD"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4C73D8">
                    <w:rPr>
                      <w:rFonts w:eastAsia="Arial Unicode MS"/>
                      <w:color w:val="000000"/>
                      <w:sz w:val="20"/>
                      <w:szCs w:val="20"/>
                      <w:shd w:val="clear" w:color="auto" w:fill="FFFFFF"/>
                      <w:lang w:val="en-US"/>
                    </w:rPr>
                    <w:t>[x,xxx/nu este cazul]</w:t>
                  </w:r>
                </w:p>
              </w:tc>
              <w:tc>
                <w:tcPr>
                  <w:tcW w:w="526" w:type="dxa"/>
                </w:tcPr>
                <w:p w14:paraId="60ABA674"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4C73D8">
                    <w:rPr>
                      <w:rFonts w:eastAsia="Arial Unicode MS"/>
                      <w:color w:val="000000"/>
                      <w:sz w:val="20"/>
                      <w:szCs w:val="20"/>
                      <w:shd w:val="clear" w:color="auto" w:fill="FFFFFF"/>
                    </w:rPr>
                    <w:t>kW</w:t>
                  </w:r>
                </w:p>
              </w:tc>
              <w:tc>
                <w:tcPr>
                  <w:tcW w:w="526" w:type="dxa"/>
                  <w:gridSpan w:val="2"/>
                </w:tcPr>
                <w:p w14:paraId="341DA8C7"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lang w:val="en-US"/>
                    </w:rPr>
                  </w:pPr>
                </w:p>
              </w:tc>
              <w:tc>
                <w:tcPr>
                  <w:tcW w:w="1804" w:type="dxa"/>
                  <w:gridSpan w:val="5"/>
                </w:tcPr>
                <w:p w14:paraId="70E09EB3"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p>
              </w:tc>
            </w:tr>
            <w:tr w:rsidR="007A7315" w:rsidRPr="004C73D8" w14:paraId="0DD350CC" w14:textId="77777777" w:rsidTr="00DE6F92">
              <w:tc>
                <w:tcPr>
                  <w:tcW w:w="525" w:type="dxa"/>
                </w:tcPr>
                <w:p w14:paraId="37F2C8D7"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rPr>
                    <w:t>Date de contact</w:t>
                  </w:r>
                </w:p>
              </w:tc>
              <w:tc>
                <w:tcPr>
                  <w:tcW w:w="3908" w:type="dxa"/>
                  <w:gridSpan w:val="10"/>
                </w:tcPr>
                <w:p w14:paraId="780FB658"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rFonts w:eastAsia="Arial Unicode MS"/>
                      <w:color w:val="000000"/>
                      <w:sz w:val="20"/>
                      <w:szCs w:val="20"/>
                      <w:shd w:val="clear" w:color="auto" w:fill="FFFFFF"/>
                      <w:lang w:val="en-US"/>
                    </w:rPr>
                    <w:t>Denumirea și adresa producătorului sau a reprezentantului său autorizat.</w:t>
                  </w:r>
                </w:p>
              </w:tc>
            </w:tr>
            <w:tr w:rsidR="007A7315" w:rsidRPr="004C73D8" w14:paraId="2213198F" w14:textId="77777777" w:rsidTr="00DE6F92">
              <w:tc>
                <w:tcPr>
                  <w:tcW w:w="4433" w:type="dxa"/>
                  <w:gridSpan w:val="11"/>
                </w:tcPr>
                <w:p w14:paraId="7ECF5B20"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color w:val="000000"/>
                      <w:sz w:val="20"/>
                      <w:szCs w:val="20"/>
                      <w:lang w:val="en-US"/>
                    </w:rPr>
                    <w:t>(</w:t>
                  </w:r>
                  <w:r w:rsidRPr="004C73D8">
                    <w:rPr>
                      <w:color w:val="000000"/>
                      <w:sz w:val="20"/>
                      <w:szCs w:val="20"/>
                      <w:vertAlign w:val="superscript"/>
                      <w:lang w:val="en-US"/>
                    </w:rPr>
                    <w:t>*1</w:t>
                  </w:r>
                  <w:r w:rsidRPr="004C73D8">
                    <w:rPr>
                      <w:color w:val="000000"/>
                      <w:sz w:val="20"/>
                      <w:szCs w:val="20"/>
                      <w:lang w:val="en-US"/>
                    </w:rPr>
                    <w:t xml:space="preserve">) </w:t>
                  </w:r>
                  <w:r w:rsidRPr="004C73D8">
                    <w:rPr>
                      <w:rFonts w:eastAsia="Arial Unicode MS"/>
                      <w:color w:val="000000"/>
                      <w:sz w:val="20"/>
                      <w:szCs w:val="20"/>
                      <w:shd w:val="clear" w:color="auto" w:fill="FFFFFF"/>
                      <w:lang w:val="en-US"/>
                    </w:rPr>
                    <w:t>NO</w:t>
                  </w:r>
                  <w:r w:rsidRPr="004C73D8">
                    <w:rPr>
                      <w:rFonts w:eastAsia="Arial Unicode MS"/>
                      <w:color w:val="000000"/>
                      <w:sz w:val="20"/>
                      <w:szCs w:val="20"/>
                      <w:vertAlign w:val="subscript"/>
                      <w:lang w:val="en-US"/>
                    </w:rPr>
                    <w:t>x</w:t>
                  </w:r>
                  <w:r w:rsidRPr="004C73D8">
                    <w:rPr>
                      <w:rFonts w:eastAsia="Arial Unicode MS"/>
                      <w:color w:val="000000"/>
                      <w:sz w:val="20"/>
                      <w:szCs w:val="20"/>
                      <w:shd w:val="clear" w:color="auto" w:fill="FFFFFF"/>
                      <w:lang w:val="en-US"/>
                    </w:rPr>
                    <w:t>= oxizi de azot</w:t>
                  </w:r>
                </w:p>
                <w:p w14:paraId="73E7E397" w14:textId="77777777" w:rsidR="007A7315" w:rsidRPr="004C73D8" w:rsidRDefault="007A731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C73D8">
                    <w:rPr>
                      <w:color w:val="000000"/>
                      <w:sz w:val="20"/>
                      <w:szCs w:val="20"/>
                      <w:lang w:val="en-US"/>
                    </w:rPr>
                    <w:t>(</w:t>
                  </w:r>
                  <w:r w:rsidRPr="004C73D8">
                    <w:rPr>
                      <w:color w:val="000000"/>
                      <w:sz w:val="20"/>
                      <w:szCs w:val="20"/>
                      <w:vertAlign w:val="superscript"/>
                      <w:lang w:val="en-US"/>
                    </w:rPr>
                    <w:t>*2</w:t>
                  </w:r>
                  <w:r w:rsidRPr="004C73D8">
                    <w:rPr>
                      <w:color w:val="000000"/>
                      <w:sz w:val="20"/>
                      <w:szCs w:val="20"/>
                      <w:lang w:val="en-US"/>
                    </w:rPr>
                    <w:t>)</w:t>
                  </w:r>
                  <w:r w:rsidRPr="004C73D8">
                    <w:rPr>
                      <w:rFonts w:eastAsia="Arial Unicode MS"/>
                      <w:color w:val="000000"/>
                      <w:sz w:val="20"/>
                      <w:szCs w:val="20"/>
                      <w:shd w:val="clear" w:color="auto" w:fill="FFFFFF"/>
                      <w:lang w:val="en-US"/>
                    </w:rPr>
                    <w:t>În cazul aparatelor pentru încălzire locală cu radiație luminoasă, valoarea implicită a randamentului termic ponderat este 85,6 %</w:t>
                  </w:r>
                </w:p>
              </w:tc>
            </w:tr>
          </w:tbl>
          <w:p w14:paraId="1F75B808" w14:textId="77777777" w:rsidR="00D662B3" w:rsidRPr="00D662B3" w:rsidRDefault="00D662B3" w:rsidP="00D662B3">
            <w:pPr>
              <w:rPr>
                <w:rFonts w:ascii="Times New Roman" w:hAnsi="Times New Roman"/>
                <w:sz w:val="20"/>
                <w:szCs w:val="20"/>
              </w:rPr>
            </w:pPr>
          </w:p>
        </w:tc>
        <w:tc>
          <w:tcPr>
            <w:tcW w:w="1511" w:type="dxa"/>
            <w:shd w:val="clear" w:color="auto" w:fill="auto"/>
          </w:tcPr>
          <w:p w14:paraId="1A688893" w14:textId="77777777" w:rsidR="003E493D" w:rsidRPr="00C951E7" w:rsidRDefault="003E493D"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0221BB77" w14:textId="77777777" w:rsidR="003E493D" w:rsidRPr="00C951E7" w:rsidRDefault="003E493D" w:rsidP="003E493D">
            <w:pPr>
              <w:spacing w:after="0" w:line="240" w:lineRule="auto"/>
              <w:rPr>
                <w:rFonts w:ascii="Times New Roman" w:hAnsi="Times New Roman"/>
                <w:bCs/>
                <w:color w:val="000000" w:themeColor="text1"/>
                <w:sz w:val="20"/>
                <w:szCs w:val="20"/>
                <w:lang w:val="ro-RO"/>
              </w:rPr>
            </w:pPr>
          </w:p>
        </w:tc>
        <w:tc>
          <w:tcPr>
            <w:tcW w:w="1560" w:type="dxa"/>
            <w:shd w:val="clear" w:color="auto" w:fill="auto"/>
          </w:tcPr>
          <w:p w14:paraId="63216C51" w14:textId="77777777" w:rsidR="003E493D" w:rsidRPr="00AC24A4" w:rsidRDefault="003E493D" w:rsidP="003E493D">
            <w:pPr>
              <w:widowControl w:val="0"/>
              <w:autoSpaceDE w:val="0"/>
              <w:adjustRightInd w:val="0"/>
              <w:spacing w:after="240" w:line="240" w:lineRule="auto"/>
              <w:rPr>
                <w:rFonts w:ascii="Times New Roman" w:hAnsi="Times New Roman"/>
                <w:sz w:val="20"/>
                <w:szCs w:val="20"/>
                <w:lang w:val="ro-RO"/>
              </w:rPr>
            </w:pPr>
          </w:p>
        </w:tc>
        <w:tc>
          <w:tcPr>
            <w:tcW w:w="1275" w:type="dxa"/>
            <w:shd w:val="clear" w:color="auto" w:fill="auto"/>
          </w:tcPr>
          <w:p w14:paraId="14454017" w14:textId="77777777" w:rsidR="003E493D" w:rsidRPr="00AC24A4" w:rsidRDefault="003E493D" w:rsidP="003E493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4EBF5B6D" w14:textId="5A298161" w:rsidR="003E493D" w:rsidRPr="003F755D" w:rsidRDefault="003E493D" w:rsidP="003E493D">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3FB8629C" w14:textId="77777777" w:rsidR="003E493D" w:rsidRPr="003F755D" w:rsidRDefault="003E493D" w:rsidP="003E493D">
            <w:pPr>
              <w:autoSpaceDE w:val="0"/>
              <w:spacing w:after="0" w:line="240" w:lineRule="auto"/>
              <w:rPr>
                <w:rFonts w:ascii="Times New Roman" w:hAnsi="Times New Roman"/>
                <w:sz w:val="20"/>
                <w:szCs w:val="20"/>
                <w:lang w:val="fr-FR"/>
              </w:rPr>
            </w:pPr>
          </w:p>
        </w:tc>
      </w:tr>
      <w:tr w:rsidR="003E493D" w:rsidRPr="00392D8D" w14:paraId="470803E5" w14:textId="77777777" w:rsidTr="00B54BF2">
        <w:trPr>
          <w:trHeight w:val="558"/>
        </w:trPr>
        <w:tc>
          <w:tcPr>
            <w:tcW w:w="4957" w:type="dxa"/>
            <w:shd w:val="clear" w:color="auto" w:fill="auto"/>
          </w:tcPr>
          <w:p w14:paraId="0130F643" w14:textId="0DBDBE00" w:rsidR="003E493D" w:rsidRPr="00D662B3" w:rsidRDefault="003E493D" w:rsidP="00D662B3">
            <w:pPr>
              <w:pStyle w:val="ti-art"/>
              <w:shd w:val="clear" w:color="auto" w:fill="FFFFFF"/>
              <w:spacing w:before="0" w:beforeAutospacing="0" w:after="0" w:afterAutospacing="0"/>
              <w:jc w:val="center"/>
              <w:rPr>
                <w:rFonts w:eastAsia="Arial Unicode MS"/>
                <w:i/>
                <w:iCs/>
                <w:color w:val="333333"/>
                <w:sz w:val="20"/>
                <w:szCs w:val="20"/>
                <w:shd w:val="clear" w:color="auto" w:fill="FFFFFF"/>
                <w:lang w:val="en-US"/>
              </w:rPr>
            </w:pPr>
            <w:r w:rsidRPr="00D662B3">
              <w:rPr>
                <w:rFonts w:eastAsia="Arial Unicode MS"/>
                <w:i/>
                <w:iCs/>
                <w:color w:val="333333"/>
                <w:sz w:val="20"/>
                <w:szCs w:val="20"/>
                <w:shd w:val="clear" w:color="auto" w:fill="FFFFFF"/>
                <w:lang w:val="en-US"/>
              </w:rPr>
              <w:lastRenderedPageBreak/>
              <w:t>ANEXA III</w:t>
            </w:r>
          </w:p>
          <w:p w14:paraId="5196BA9F" w14:textId="77777777" w:rsidR="003E493D" w:rsidRPr="00D662B3" w:rsidRDefault="003E493D" w:rsidP="003E493D">
            <w:pPr>
              <w:pStyle w:val="ti-art"/>
              <w:shd w:val="clear" w:color="auto" w:fill="FFFFFF"/>
              <w:spacing w:before="0" w:beforeAutospacing="0" w:after="0" w:afterAutospacing="0"/>
              <w:rPr>
                <w:rFonts w:eastAsia="Arial Unicode MS"/>
                <w:b/>
                <w:bCs/>
                <w:color w:val="333333"/>
                <w:sz w:val="20"/>
                <w:szCs w:val="20"/>
                <w:shd w:val="clear" w:color="auto" w:fill="FFFFFF"/>
                <w:lang w:val="en-US"/>
              </w:rPr>
            </w:pPr>
            <w:r w:rsidRPr="00D662B3">
              <w:rPr>
                <w:rFonts w:eastAsia="Arial Unicode MS"/>
                <w:b/>
                <w:bCs/>
                <w:color w:val="333333"/>
                <w:sz w:val="20"/>
                <w:szCs w:val="20"/>
                <w:shd w:val="clear" w:color="auto" w:fill="FFFFFF"/>
                <w:lang w:val="en-US"/>
              </w:rPr>
              <w:t>Măsurători și calcule</w:t>
            </w:r>
          </w:p>
          <w:p w14:paraId="51A45D5E" w14:textId="794996B9" w:rsidR="003E493D" w:rsidRPr="00D662B3" w:rsidRDefault="003E493D" w:rsidP="00B713FA">
            <w:pPr>
              <w:pStyle w:val="ti-art"/>
              <w:numPr>
                <w:ilvl w:val="0"/>
                <w:numId w:val="23"/>
              </w:numPr>
              <w:shd w:val="clear" w:color="auto" w:fill="FFFFFF"/>
              <w:spacing w:before="0" w:beforeAutospacing="0" w:after="0" w:afterAutospacing="0"/>
              <w:jc w:val="both"/>
              <w:rPr>
                <w:i/>
                <w:iCs/>
                <w:color w:val="000000" w:themeColor="text1"/>
                <w:sz w:val="20"/>
                <w:szCs w:val="20"/>
                <w:lang w:val="en-US"/>
              </w:rPr>
            </w:pPr>
            <w:r w:rsidRPr="00D662B3">
              <w:rPr>
                <w:rFonts w:eastAsia="Arial Unicode MS"/>
                <w:color w:val="000000" w:themeColor="text1"/>
                <w:sz w:val="20"/>
                <w:szCs w:val="20"/>
                <w:shd w:val="clear" w:color="auto" w:fill="FFFFFF"/>
                <w:lang w:val="en-US"/>
              </w:rPr>
              <w:t>Pentru măsurătorile și calculele efectuate în scopul conformității și al verificării conformității cu cerințele prezentului regulament, se utilizează standardele armonizate ale căror numere de referință au fost publicate în</w:t>
            </w:r>
            <w:r w:rsidR="00D662B3" w:rsidRPr="00D662B3">
              <w:rPr>
                <w:rStyle w:val="apple-converted-space"/>
                <w:rFonts w:eastAsia="Arial Unicode MS"/>
                <w:color w:val="000000" w:themeColor="text1"/>
                <w:sz w:val="20"/>
                <w:szCs w:val="20"/>
                <w:shd w:val="clear" w:color="auto" w:fill="FFFFFF"/>
                <w:lang w:val="en-US"/>
              </w:rPr>
              <w:t xml:space="preserve"> </w:t>
            </w:r>
            <w:r w:rsidRPr="00D662B3">
              <w:rPr>
                <w:rStyle w:val="italics"/>
                <w:rFonts w:eastAsia="Arial Unicode MS"/>
                <w:i/>
                <w:iCs/>
                <w:color w:val="000000" w:themeColor="text1"/>
                <w:sz w:val="20"/>
                <w:szCs w:val="20"/>
                <w:lang w:val="en-US"/>
              </w:rPr>
              <w:t>Jurnalul Oficial al Uniunii Europene</w:t>
            </w:r>
            <w:r w:rsidR="00D662B3" w:rsidRPr="00D662B3">
              <w:rPr>
                <w:rStyle w:val="apple-converted-space"/>
                <w:rFonts w:eastAsia="Arial Unicode MS"/>
                <w:color w:val="000000" w:themeColor="text1"/>
                <w:sz w:val="20"/>
                <w:szCs w:val="20"/>
                <w:shd w:val="clear" w:color="auto" w:fill="FFFFFF"/>
                <w:lang w:val="en-US"/>
              </w:rPr>
              <w:t xml:space="preserve"> </w:t>
            </w:r>
            <w:r w:rsidRPr="00D662B3">
              <w:rPr>
                <w:rFonts w:eastAsia="Arial Unicode MS"/>
                <w:color w:val="000000" w:themeColor="text1"/>
                <w:sz w:val="20"/>
                <w:szCs w:val="20"/>
                <w:shd w:val="clear" w:color="auto" w:fill="FFFFFF"/>
                <w:lang w:val="en-US"/>
              </w:rPr>
              <w:t>sau alte metode credibile, exacte și reproductibile care țin seama de tehnologiile de ultimă generație general recunoscute. Acestea îndeplinesc condițiile prevăzute la punctele 2-5.</w:t>
            </w:r>
          </w:p>
          <w:p w14:paraId="7DFC34A0" w14:textId="77777777" w:rsidR="003E493D" w:rsidRPr="00D662B3" w:rsidRDefault="003E493D" w:rsidP="00B713FA">
            <w:pPr>
              <w:pStyle w:val="ti-art"/>
              <w:numPr>
                <w:ilvl w:val="0"/>
                <w:numId w:val="23"/>
              </w:numPr>
              <w:shd w:val="clear" w:color="auto" w:fill="FFFFFF"/>
              <w:spacing w:before="0" w:beforeAutospacing="0" w:after="0" w:afterAutospacing="0"/>
              <w:jc w:val="both"/>
              <w:rPr>
                <w:i/>
                <w:iCs/>
                <w:color w:val="000000" w:themeColor="text1"/>
                <w:sz w:val="20"/>
                <w:szCs w:val="20"/>
                <w:lang w:val="en-US"/>
              </w:rPr>
            </w:pPr>
            <w:r w:rsidRPr="00D662B3">
              <w:rPr>
                <w:rFonts w:eastAsia="Arial Unicode MS"/>
                <w:b/>
                <w:bCs/>
                <w:color w:val="000000" w:themeColor="text1"/>
                <w:sz w:val="20"/>
                <w:szCs w:val="20"/>
                <w:shd w:val="clear" w:color="auto" w:fill="FFFFFF"/>
                <w:lang w:val="en-US"/>
              </w:rPr>
              <w:t>Condiții generale privind măsurătorile și calculele</w:t>
            </w:r>
          </w:p>
          <w:p w14:paraId="5E188DBE" w14:textId="177A750D" w:rsidR="003E493D" w:rsidRPr="00D662B3" w:rsidRDefault="003E493D" w:rsidP="00B713FA">
            <w:pPr>
              <w:pStyle w:val="ti-art"/>
              <w:numPr>
                <w:ilvl w:val="0"/>
                <w:numId w:val="24"/>
              </w:numPr>
              <w:shd w:val="clear" w:color="auto" w:fill="FFFFFF"/>
              <w:spacing w:before="0" w:beforeAutospacing="0" w:after="0" w:afterAutospacing="0"/>
              <w:jc w:val="both"/>
              <w:rPr>
                <w:i/>
                <w:iCs/>
                <w:color w:val="000000" w:themeColor="text1"/>
                <w:sz w:val="20"/>
                <w:szCs w:val="20"/>
                <w:lang w:val="en-US"/>
              </w:rPr>
            </w:pPr>
            <w:r w:rsidRPr="00D662B3">
              <w:rPr>
                <w:rFonts w:eastAsia="Arial Unicode MS"/>
                <w:color w:val="000000" w:themeColor="text1"/>
                <w:sz w:val="20"/>
                <w:szCs w:val="20"/>
                <w:shd w:val="clear" w:color="auto" w:fill="FFFFFF"/>
                <w:lang w:val="en-US"/>
              </w:rPr>
              <w:t>Valorile declarate pentru puterea termică nominală și pentru randamentul energetic sezonier aferent încălzirii spațiilor se rotunjesc la cea mai apropiată zecimală.</w:t>
            </w:r>
          </w:p>
          <w:p w14:paraId="6D35DDEB" w14:textId="129A7500" w:rsidR="003E493D" w:rsidRPr="00D662B3" w:rsidRDefault="003E493D" w:rsidP="00B713FA">
            <w:pPr>
              <w:pStyle w:val="ti-art"/>
              <w:numPr>
                <w:ilvl w:val="0"/>
                <w:numId w:val="24"/>
              </w:numPr>
              <w:shd w:val="clear" w:color="auto" w:fill="FFFFFF"/>
              <w:spacing w:before="0" w:beforeAutospacing="0" w:after="0" w:afterAutospacing="0"/>
              <w:jc w:val="both"/>
              <w:rPr>
                <w:i/>
                <w:iCs/>
                <w:color w:val="000000" w:themeColor="text1"/>
                <w:sz w:val="20"/>
                <w:szCs w:val="20"/>
                <w:lang w:val="en-US"/>
              </w:rPr>
            </w:pPr>
            <w:r w:rsidRPr="00D662B3">
              <w:rPr>
                <w:rFonts w:eastAsia="Arial Unicode MS"/>
                <w:color w:val="000000" w:themeColor="text1"/>
                <w:sz w:val="20"/>
                <w:szCs w:val="20"/>
                <w:shd w:val="clear" w:color="auto" w:fill="FFFFFF"/>
                <w:lang w:val="en-US"/>
              </w:rPr>
              <w:t>Valorile declarate pentru emisii se rotunjesc la cel mai apropiat număr întreg.</w:t>
            </w:r>
          </w:p>
          <w:p w14:paraId="6745E6A0" w14:textId="77777777" w:rsidR="003E493D" w:rsidRPr="003D2E03" w:rsidRDefault="003E493D" w:rsidP="00B713FA">
            <w:pPr>
              <w:pStyle w:val="ti-art"/>
              <w:numPr>
                <w:ilvl w:val="0"/>
                <w:numId w:val="23"/>
              </w:numPr>
              <w:shd w:val="clear" w:color="auto" w:fill="FFFFFF"/>
              <w:spacing w:before="0" w:beforeAutospacing="0" w:after="0" w:afterAutospacing="0"/>
              <w:rPr>
                <w:i/>
                <w:iCs/>
                <w:color w:val="333333"/>
                <w:sz w:val="20"/>
                <w:szCs w:val="20"/>
                <w:lang w:val="en-US"/>
              </w:rPr>
            </w:pPr>
            <w:r w:rsidRPr="003D2E03">
              <w:rPr>
                <w:rFonts w:eastAsia="Arial Unicode MS"/>
                <w:b/>
                <w:bCs/>
                <w:color w:val="333333"/>
                <w:sz w:val="20"/>
                <w:szCs w:val="20"/>
                <w:shd w:val="clear" w:color="auto" w:fill="FFFFFF"/>
                <w:lang w:val="en-US"/>
              </w:rPr>
              <w:t>Condiții generale privind randamentul energetic sezonier aferent încălzirii spațiilor</w:t>
            </w:r>
          </w:p>
          <w:p w14:paraId="3EA19835" w14:textId="78BEA90B" w:rsidR="003E493D" w:rsidRPr="00834439" w:rsidRDefault="003E493D" w:rsidP="00B713FA">
            <w:pPr>
              <w:pStyle w:val="ti-art"/>
              <w:numPr>
                <w:ilvl w:val="0"/>
                <w:numId w:val="25"/>
              </w:numPr>
              <w:shd w:val="clear" w:color="auto" w:fill="FFFFFF"/>
              <w:spacing w:before="0" w:beforeAutospacing="0" w:after="0" w:afterAutospacing="0"/>
              <w:jc w:val="both"/>
              <w:rPr>
                <w:i/>
                <w:iCs/>
                <w:color w:val="000000" w:themeColor="text1"/>
                <w:sz w:val="20"/>
                <w:szCs w:val="20"/>
                <w:lang w:val="en-US"/>
              </w:rPr>
            </w:pPr>
            <w:r w:rsidRPr="00834439">
              <w:rPr>
                <w:rFonts w:eastAsia="Arial Unicode MS"/>
                <w:color w:val="000000" w:themeColor="text1"/>
                <w:sz w:val="20"/>
                <w:szCs w:val="20"/>
                <w:shd w:val="clear" w:color="auto" w:fill="FFFFFF"/>
                <w:lang w:val="en-US"/>
              </w:rPr>
              <w:t>Randamentul energetic sezonier aferent încălzirii spațiilor (</w:t>
            </w:r>
            <w:r w:rsidRPr="00834439">
              <w:rPr>
                <w:rStyle w:val="italics"/>
                <w:rFonts w:eastAsia="Arial Unicode MS"/>
                <w:i/>
                <w:iCs/>
                <w:color w:val="000000" w:themeColor="text1"/>
                <w:sz w:val="20"/>
                <w:szCs w:val="20"/>
              </w:rPr>
              <w:t>η</w:t>
            </w:r>
            <w:r w:rsidRPr="00834439">
              <w:rPr>
                <w:rStyle w:val="subscript"/>
                <w:rFonts w:eastAsia="Arial Unicode MS"/>
                <w:i/>
                <w:iCs/>
                <w:color w:val="000000" w:themeColor="text1"/>
                <w:sz w:val="20"/>
                <w:szCs w:val="20"/>
                <w:vertAlign w:val="subscript"/>
                <w:lang w:val="en-US"/>
              </w:rPr>
              <w:t>S</w:t>
            </w:r>
            <w:r w:rsidR="00834439"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 se calculează ca fiind randamentul energetic sezonier aferent încălzirii spațiilor în modul activ (</w:t>
            </w:r>
            <w:r w:rsidRPr="00834439">
              <w:rPr>
                <w:rStyle w:val="italics"/>
                <w:rFonts w:eastAsia="Arial Unicode MS"/>
                <w:i/>
                <w:iCs/>
                <w:color w:val="000000" w:themeColor="text1"/>
                <w:sz w:val="20"/>
                <w:szCs w:val="20"/>
              </w:rPr>
              <w:t>η</w:t>
            </w:r>
            <w:r w:rsidRPr="00834439">
              <w:rPr>
                <w:rStyle w:val="subscript"/>
                <w:rFonts w:eastAsia="Arial Unicode MS"/>
                <w:i/>
                <w:iCs/>
                <w:color w:val="000000" w:themeColor="text1"/>
                <w:sz w:val="20"/>
                <w:szCs w:val="20"/>
                <w:vertAlign w:val="subscript"/>
                <w:lang w:val="en-US"/>
              </w:rPr>
              <w:t>S,on</w:t>
            </w:r>
            <w:r w:rsidR="00834439"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 corectat cu contribuții care țin seama de acumulatorul de căldură și de controlul puterii termice, de consumul auxiliar de energie electrică și de consumul de energie al flăcării pilot permanente.</w:t>
            </w:r>
          </w:p>
          <w:p w14:paraId="3358C5F3" w14:textId="746ECA23" w:rsidR="003E493D" w:rsidRPr="00834439" w:rsidRDefault="003E493D" w:rsidP="00B713FA">
            <w:pPr>
              <w:pStyle w:val="ti-art"/>
              <w:numPr>
                <w:ilvl w:val="0"/>
                <w:numId w:val="25"/>
              </w:numPr>
              <w:shd w:val="clear" w:color="auto" w:fill="FFFFFF"/>
              <w:spacing w:before="0" w:beforeAutospacing="0" w:after="0" w:afterAutospacing="0"/>
              <w:jc w:val="both"/>
              <w:rPr>
                <w:i/>
                <w:iCs/>
                <w:color w:val="000000" w:themeColor="text1"/>
                <w:sz w:val="20"/>
                <w:szCs w:val="20"/>
                <w:lang w:val="en-US"/>
              </w:rPr>
            </w:pPr>
            <w:r w:rsidRPr="00834439">
              <w:rPr>
                <w:rFonts w:eastAsia="Arial Unicode MS"/>
                <w:color w:val="000000" w:themeColor="text1"/>
                <w:sz w:val="20"/>
                <w:szCs w:val="20"/>
                <w:shd w:val="clear" w:color="auto" w:fill="FFFFFF"/>
                <w:lang w:val="en-US"/>
              </w:rPr>
              <w:lastRenderedPageBreak/>
              <w:t>Consumul de energie electrică se înmulțește cu un coeficient de conversie (</w:t>
            </w:r>
            <w:r w:rsidRPr="00834439">
              <w:rPr>
                <w:rStyle w:val="italics"/>
                <w:rFonts w:eastAsia="Arial Unicode MS"/>
                <w:i/>
                <w:iCs/>
                <w:color w:val="000000" w:themeColor="text1"/>
                <w:sz w:val="20"/>
                <w:szCs w:val="20"/>
                <w:lang w:val="en-US"/>
              </w:rPr>
              <w:t>CC</w:t>
            </w:r>
            <w:r w:rsidRPr="00834439">
              <w:rPr>
                <w:rFonts w:eastAsia="Arial Unicode MS"/>
                <w:color w:val="000000" w:themeColor="text1"/>
                <w:sz w:val="20"/>
                <w:szCs w:val="20"/>
                <w:shd w:val="clear" w:color="auto" w:fill="FFFFFF"/>
                <w:lang w:val="en-US"/>
              </w:rPr>
              <w:t>) de 2,5.</w:t>
            </w:r>
          </w:p>
          <w:p w14:paraId="1185C2F6" w14:textId="77777777" w:rsidR="003E493D" w:rsidRPr="00834439" w:rsidRDefault="003E493D" w:rsidP="00B713FA">
            <w:pPr>
              <w:pStyle w:val="ti-art"/>
              <w:numPr>
                <w:ilvl w:val="0"/>
                <w:numId w:val="23"/>
              </w:numPr>
              <w:shd w:val="clear" w:color="auto" w:fill="FFFFFF"/>
              <w:spacing w:before="0" w:beforeAutospacing="0" w:after="0" w:afterAutospacing="0"/>
              <w:jc w:val="both"/>
              <w:rPr>
                <w:i/>
                <w:iCs/>
                <w:color w:val="000000" w:themeColor="text1"/>
                <w:sz w:val="20"/>
                <w:szCs w:val="20"/>
                <w:lang w:val="en-US"/>
              </w:rPr>
            </w:pPr>
            <w:r w:rsidRPr="00834439">
              <w:rPr>
                <w:rFonts w:eastAsia="Arial Unicode MS"/>
                <w:b/>
                <w:bCs/>
                <w:color w:val="000000" w:themeColor="text1"/>
                <w:sz w:val="20"/>
                <w:szCs w:val="20"/>
                <w:shd w:val="clear" w:color="auto" w:fill="FFFFFF"/>
              </w:rPr>
              <w:t>Condiții generale privind emisiile</w:t>
            </w:r>
          </w:p>
          <w:p w14:paraId="198889BB" w14:textId="16F7DF33" w:rsidR="003E493D" w:rsidRPr="00834439" w:rsidRDefault="003E493D" w:rsidP="00B713FA">
            <w:pPr>
              <w:pStyle w:val="ti-art"/>
              <w:numPr>
                <w:ilvl w:val="0"/>
                <w:numId w:val="26"/>
              </w:numPr>
              <w:shd w:val="clear" w:color="auto" w:fill="FFFFFF"/>
              <w:spacing w:before="0" w:beforeAutospacing="0" w:after="0" w:afterAutospacing="0"/>
              <w:jc w:val="both"/>
              <w:rPr>
                <w:i/>
                <w:iCs/>
                <w:color w:val="000000" w:themeColor="text1"/>
                <w:sz w:val="20"/>
                <w:szCs w:val="20"/>
                <w:lang w:val="en-US"/>
              </w:rPr>
            </w:pPr>
            <w:r w:rsidRPr="00834439">
              <w:rPr>
                <w:rFonts w:eastAsia="Arial Unicode MS"/>
                <w:color w:val="000000" w:themeColor="text1"/>
                <w:sz w:val="20"/>
                <w:szCs w:val="20"/>
                <w:shd w:val="clear" w:color="auto" w:fill="FFFFFF"/>
                <w:lang w:val="en-US"/>
              </w:rPr>
              <w:t>În cazul aparatelor pentru încălzire locală cu combustibil gazos și lichid, măsurătorile țin cont de emisiile de oxizi de azot (NO</w:t>
            </w:r>
            <w:r w:rsidRPr="00834439">
              <w:rPr>
                <w:rStyle w:val="subscript"/>
                <w:rFonts w:eastAsia="Arial Unicode MS"/>
                <w:color w:val="000000" w:themeColor="text1"/>
                <w:sz w:val="20"/>
                <w:szCs w:val="20"/>
                <w:vertAlign w:val="subscript"/>
                <w:lang w:val="en-US"/>
              </w:rPr>
              <w:t>x</w:t>
            </w:r>
            <w:r w:rsidRPr="00834439">
              <w:rPr>
                <w:rFonts w:eastAsia="Arial Unicode MS"/>
                <w:color w:val="000000" w:themeColor="text1"/>
                <w:sz w:val="20"/>
                <w:szCs w:val="20"/>
                <w:shd w:val="clear" w:color="auto" w:fill="FFFFFF"/>
                <w:lang w:val="en-US"/>
              </w:rPr>
              <w:t>). Emisiile de oxizi de azot se calculează ca fiind cantitatea totală de monoxid de azot și dioxid de azot și se exprimă în dioxid de azot.</w:t>
            </w:r>
          </w:p>
          <w:p w14:paraId="05F355AE" w14:textId="77777777" w:rsidR="003E493D" w:rsidRPr="00834439" w:rsidRDefault="003E493D" w:rsidP="00B713FA">
            <w:pPr>
              <w:pStyle w:val="ti-art"/>
              <w:numPr>
                <w:ilvl w:val="0"/>
                <w:numId w:val="23"/>
              </w:numPr>
              <w:shd w:val="clear" w:color="auto" w:fill="FFFFFF"/>
              <w:spacing w:before="0" w:beforeAutospacing="0" w:after="0" w:afterAutospacing="0"/>
              <w:jc w:val="both"/>
              <w:rPr>
                <w:i/>
                <w:iCs/>
                <w:color w:val="000000" w:themeColor="text1"/>
                <w:sz w:val="20"/>
                <w:szCs w:val="20"/>
                <w:lang w:val="en-US"/>
              </w:rPr>
            </w:pPr>
            <w:r w:rsidRPr="00834439">
              <w:rPr>
                <w:rFonts w:eastAsia="Arial Unicode MS"/>
                <w:b/>
                <w:bCs/>
                <w:color w:val="000000" w:themeColor="text1"/>
                <w:sz w:val="20"/>
                <w:szCs w:val="20"/>
                <w:shd w:val="clear" w:color="auto" w:fill="FFFFFF"/>
                <w:lang w:val="en-US"/>
              </w:rPr>
              <w:t>Condiții specifice privind randamentul energetic sezonier aferent încălzirii spațiilor</w:t>
            </w:r>
          </w:p>
          <w:p w14:paraId="7752F264" w14:textId="44BD465B" w:rsidR="003E493D" w:rsidRPr="003D2E03" w:rsidRDefault="003E493D" w:rsidP="00B713FA">
            <w:pPr>
              <w:pStyle w:val="ti-art"/>
              <w:numPr>
                <w:ilvl w:val="0"/>
                <w:numId w:val="27"/>
              </w:numPr>
              <w:shd w:val="clear" w:color="auto" w:fill="FFFFFF"/>
              <w:spacing w:before="0" w:beforeAutospacing="0" w:after="0" w:afterAutospacing="0"/>
              <w:jc w:val="both"/>
              <w:rPr>
                <w:i/>
                <w:iCs/>
                <w:color w:val="333333"/>
                <w:sz w:val="20"/>
                <w:szCs w:val="20"/>
                <w:lang w:val="en-US"/>
              </w:rPr>
            </w:pPr>
            <w:r w:rsidRPr="00834439">
              <w:rPr>
                <w:rFonts w:eastAsia="Arial Unicode MS"/>
                <w:color w:val="000000" w:themeColor="text1"/>
                <w:sz w:val="20"/>
                <w:szCs w:val="20"/>
                <w:shd w:val="clear" w:color="auto" w:fill="FFFFFF"/>
                <w:lang w:val="en-US"/>
              </w:rPr>
              <w:t xml:space="preserve">Randamentul energetic sezonier aferent încălzirii spațiilor al tuturor aparatelor pentru încălzire locală, cu excepția aparatelor pentru încălzire locală de uz comercial, se definește </w:t>
            </w:r>
            <w:r w:rsidRPr="003D2E03">
              <w:rPr>
                <w:rFonts w:eastAsia="Arial Unicode MS"/>
                <w:color w:val="333333"/>
                <w:sz w:val="20"/>
                <w:szCs w:val="20"/>
                <w:shd w:val="clear" w:color="auto" w:fill="FFFFFF"/>
                <w:lang w:val="en-US"/>
              </w:rPr>
              <w:t>ca:</w:t>
            </w:r>
          </w:p>
          <w:p w14:paraId="0DE63AC6" w14:textId="717351A3" w:rsidR="003E493D" w:rsidRDefault="003E493D" w:rsidP="003E493D">
            <w:pPr>
              <w:pStyle w:val="ti-art"/>
              <w:shd w:val="clear" w:color="auto" w:fill="FFFFFF"/>
              <w:spacing w:before="0" w:beforeAutospacing="0" w:after="0" w:afterAutospacing="0"/>
              <w:ind w:left="1080"/>
              <w:rPr>
                <w:rFonts w:eastAsia="Arial Unicode MS"/>
                <w:color w:val="333333"/>
                <w:sz w:val="20"/>
                <w:szCs w:val="20"/>
                <w:shd w:val="clear" w:color="auto" w:fill="FFFFFF"/>
                <w:lang w:val="en-US"/>
              </w:rPr>
            </w:pPr>
            <w:r w:rsidRPr="003D2E03">
              <w:rPr>
                <w:rStyle w:val="italics"/>
                <w:rFonts w:eastAsia="Arial Unicode MS"/>
                <w:i/>
                <w:iCs/>
                <w:color w:val="333333"/>
                <w:sz w:val="20"/>
                <w:szCs w:val="20"/>
              </w:rPr>
              <w:t>η</w:t>
            </w:r>
            <w:r w:rsidRPr="003D2E03">
              <w:rPr>
                <w:rStyle w:val="subscript"/>
                <w:rFonts w:eastAsia="Arial Unicode MS"/>
                <w:i/>
                <w:iCs/>
                <w:color w:val="333333"/>
                <w:sz w:val="20"/>
                <w:szCs w:val="20"/>
                <w:vertAlign w:val="subscript"/>
                <w:lang w:val="en-US"/>
              </w:rPr>
              <w:t>S</w:t>
            </w:r>
            <w:r w:rsidR="00834439" w:rsidRPr="00834439">
              <w:rPr>
                <w:rStyle w:val="apple-converted-space"/>
                <w:rFonts w:eastAsia="Arial Unicode MS"/>
                <w:lang w:val="en-US"/>
              </w:rPr>
              <w:t xml:space="preserve"> </w:t>
            </w:r>
            <w:r w:rsidRPr="003D2E03">
              <w:rPr>
                <w:rFonts w:eastAsia="Arial Unicode MS"/>
                <w:color w:val="333333"/>
                <w:sz w:val="20"/>
                <w:szCs w:val="20"/>
                <w:shd w:val="clear" w:color="auto" w:fill="FFFFFF"/>
                <w:lang w:val="en-US"/>
              </w:rPr>
              <w:t>=</w:t>
            </w:r>
            <w:r w:rsidR="00834439">
              <w:rPr>
                <w:rStyle w:val="apple-converted-space"/>
                <w:rFonts w:eastAsia="Arial Unicode MS"/>
                <w:color w:val="333333"/>
                <w:sz w:val="20"/>
                <w:szCs w:val="20"/>
                <w:shd w:val="clear" w:color="auto" w:fill="FFFFFF"/>
                <w:lang w:val="en-US"/>
              </w:rPr>
              <w:t xml:space="preserve"> </w:t>
            </w:r>
            <w:r w:rsidRPr="003D2E03">
              <w:rPr>
                <w:rStyle w:val="italics"/>
                <w:rFonts w:eastAsia="Arial Unicode MS"/>
                <w:i/>
                <w:iCs/>
                <w:color w:val="333333"/>
                <w:sz w:val="20"/>
                <w:szCs w:val="20"/>
              </w:rPr>
              <w:t>η</w:t>
            </w:r>
            <w:r w:rsidRPr="003D2E03">
              <w:rPr>
                <w:rStyle w:val="subscript"/>
                <w:rFonts w:eastAsia="Arial Unicode MS"/>
                <w:i/>
                <w:iCs/>
                <w:color w:val="333333"/>
                <w:sz w:val="20"/>
                <w:szCs w:val="20"/>
                <w:vertAlign w:val="subscript"/>
                <w:lang w:val="en-US"/>
              </w:rPr>
              <w:t>S,on</w:t>
            </w:r>
            <w:r w:rsidRPr="003D2E03">
              <w:rPr>
                <w:rFonts w:eastAsia="Arial Unicode MS"/>
                <w:color w:val="333333"/>
                <w:sz w:val="20"/>
                <w:szCs w:val="20"/>
                <w:shd w:val="clear" w:color="auto" w:fill="FFFFFF"/>
                <w:lang w:val="en-US"/>
              </w:rPr>
              <w:t>– 10 % +</w:t>
            </w:r>
            <w:r w:rsidRPr="003D2E03">
              <w:rPr>
                <w:rStyle w:val="italics"/>
                <w:rFonts w:eastAsia="Arial Unicode MS"/>
                <w:i/>
                <w:iCs/>
                <w:color w:val="333333"/>
                <w:sz w:val="20"/>
                <w:szCs w:val="20"/>
                <w:lang w:val="en-US"/>
              </w:rPr>
              <w:t>F</w:t>
            </w:r>
            <w:r w:rsidRPr="003D2E03">
              <w:rPr>
                <w:rFonts w:eastAsia="Arial Unicode MS"/>
                <w:color w:val="333333"/>
                <w:sz w:val="20"/>
                <w:szCs w:val="20"/>
                <w:shd w:val="clear" w:color="auto" w:fill="FFFFFF"/>
                <w:lang w:val="en-US"/>
              </w:rPr>
              <w:t>(1) +</w:t>
            </w:r>
            <w:r w:rsidRPr="003D2E03">
              <w:rPr>
                <w:rStyle w:val="italics"/>
                <w:rFonts w:eastAsia="Arial Unicode MS"/>
                <w:i/>
                <w:iCs/>
                <w:color w:val="333333"/>
                <w:sz w:val="20"/>
                <w:szCs w:val="20"/>
                <w:lang w:val="en-US"/>
              </w:rPr>
              <w:t>F</w:t>
            </w:r>
            <w:r w:rsidRPr="003D2E03">
              <w:rPr>
                <w:rFonts w:eastAsia="Arial Unicode MS"/>
                <w:color w:val="333333"/>
                <w:sz w:val="20"/>
                <w:szCs w:val="20"/>
                <w:shd w:val="clear" w:color="auto" w:fill="FFFFFF"/>
                <w:lang w:val="en-US"/>
              </w:rPr>
              <w:t>(2) +</w:t>
            </w:r>
            <w:r w:rsidRPr="003D2E03">
              <w:rPr>
                <w:rStyle w:val="italics"/>
                <w:rFonts w:eastAsia="Arial Unicode MS"/>
                <w:i/>
                <w:iCs/>
                <w:color w:val="333333"/>
                <w:sz w:val="20"/>
                <w:szCs w:val="20"/>
                <w:lang w:val="en-US"/>
              </w:rPr>
              <w:t>F</w:t>
            </w:r>
            <w:r w:rsidRPr="003D2E03">
              <w:rPr>
                <w:rFonts w:eastAsia="Arial Unicode MS"/>
                <w:color w:val="333333"/>
                <w:sz w:val="20"/>
                <w:szCs w:val="20"/>
                <w:shd w:val="clear" w:color="auto" w:fill="FFFFFF"/>
                <w:lang w:val="en-US"/>
              </w:rPr>
              <w:t>(3) –</w:t>
            </w:r>
            <w:r w:rsidRPr="003D2E03">
              <w:rPr>
                <w:rStyle w:val="italics"/>
                <w:rFonts w:eastAsia="Arial Unicode MS"/>
                <w:i/>
                <w:iCs/>
                <w:color w:val="333333"/>
                <w:sz w:val="20"/>
                <w:szCs w:val="20"/>
                <w:lang w:val="en-US"/>
              </w:rPr>
              <w:t>F</w:t>
            </w:r>
            <w:r w:rsidRPr="003D2E03">
              <w:rPr>
                <w:rFonts w:eastAsia="Arial Unicode MS"/>
                <w:color w:val="333333"/>
                <w:sz w:val="20"/>
                <w:szCs w:val="20"/>
                <w:shd w:val="clear" w:color="auto" w:fill="FFFFFF"/>
                <w:lang w:val="en-US"/>
              </w:rPr>
              <w:t>(4) –</w:t>
            </w:r>
            <w:r w:rsidRPr="003D2E03">
              <w:rPr>
                <w:rStyle w:val="italics"/>
                <w:rFonts w:eastAsia="Arial Unicode MS"/>
                <w:i/>
                <w:iCs/>
                <w:color w:val="333333"/>
                <w:sz w:val="20"/>
                <w:szCs w:val="20"/>
                <w:lang w:val="en-US"/>
              </w:rPr>
              <w:t>F</w:t>
            </w:r>
            <w:r w:rsidRPr="003D2E03">
              <w:rPr>
                <w:rFonts w:eastAsia="Arial Unicode MS"/>
                <w:color w:val="333333"/>
                <w:sz w:val="20"/>
                <w:szCs w:val="20"/>
                <w:shd w:val="clear" w:color="auto" w:fill="FFFFFF"/>
                <w:lang w:val="en-US"/>
              </w:rPr>
              <w:t>(5)</w:t>
            </w:r>
          </w:p>
          <w:p w14:paraId="2E0AEE0E" w14:textId="2232EC2B" w:rsidR="003E493D" w:rsidRDefault="003E493D" w:rsidP="003E493D">
            <w:pPr>
              <w:pStyle w:val="ti-art"/>
              <w:shd w:val="clear" w:color="auto" w:fill="FFFFFF"/>
              <w:spacing w:before="0" w:beforeAutospacing="0" w:after="0" w:afterAutospacing="0"/>
              <w:ind w:left="1080"/>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lang w:val="en-US"/>
              </w:rPr>
              <w:t>Randamentul energetic sezonier aferent încălzirii spațiilor aparatelor pentru încălzire locală de uz comercial se definește ca:</w:t>
            </w:r>
          </w:p>
          <w:p w14:paraId="08BF1DCD" w14:textId="78C34664" w:rsidR="003E493D" w:rsidRPr="001D2FAA" w:rsidRDefault="003E493D" w:rsidP="003E493D">
            <w:pPr>
              <w:pStyle w:val="ti-art"/>
              <w:shd w:val="clear" w:color="auto" w:fill="FFFFFF"/>
              <w:spacing w:before="0" w:beforeAutospacing="0" w:after="0" w:afterAutospacing="0"/>
              <w:ind w:left="1080"/>
              <w:rPr>
                <w:rFonts w:eastAsia="Arial Unicode MS"/>
                <w:color w:val="333333"/>
                <w:sz w:val="20"/>
                <w:szCs w:val="20"/>
                <w:shd w:val="clear" w:color="auto" w:fill="FFFFFF"/>
                <w:lang w:val="en-US"/>
              </w:rPr>
            </w:pPr>
            <w:r w:rsidRPr="003D2E03">
              <w:rPr>
                <w:rStyle w:val="italics"/>
                <w:rFonts w:eastAsia="Arial Unicode MS"/>
                <w:i/>
                <w:iCs/>
                <w:color w:val="333333"/>
                <w:sz w:val="20"/>
                <w:szCs w:val="20"/>
              </w:rPr>
              <w:t>η</w:t>
            </w:r>
            <w:r w:rsidRPr="001D2FAA">
              <w:rPr>
                <w:rStyle w:val="subscript"/>
                <w:rFonts w:eastAsia="Arial Unicode MS"/>
                <w:i/>
                <w:iCs/>
                <w:color w:val="333333"/>
                <w:sz w:val="20"/>
                <w:szCs w:val="20"/>
                <w:vertAlign w:val="subscript"/>
                <w:lang w:val="en-US"/>
              </w:rPr>
              <w:t>S</w:t>
            </w:r>
            <w:r w:rsidR="00834439" w:rsidRPr="007A7315">
              <w:rPr>
                <w:rStyle w:val="apple-converted-space"/>
                <w:rFonts w:eastAsia="Arial Unicode MS"/>
                <w:lang w:val="en-US"/>
              </w:rPr>
              <w:t xml:space="preserve"> </w:t>
            </w:r>
            <w:r w:rsidRPr="001D2FAA">
              <w:rPr>
                <w:rFonts w:eastAsia="Arial Unicode MS"/>
                <w:color w:val="333333"/>
                <w:sz w:val="20"/>
                <w:szCs w:val="20"/>
                <w:shd w:val="clear" w:color="auto" w:fill="FFFFFF"/>
                <w:lang w:val="en-US"/>
              </w:rPr>
              <w:t>=</w:t>
            </w:r>
            <w:r w:rsidR="00834439" w:rsidRPr="007A7315">
              <w:rPr>
                <w:rStyle w:val="apple-converted-space"/>
                <w:rFonts w:eastAsia="Arial Unicode MS"/>
                <w:lang w:val="en-US"/>
              </w:rPr>
              <w:t xml:space="preserve"> </w:t>
            </w:r>
            <w:r w:rsidRPr="003D2E03">
              <w:rPr>
                <w:rStyle w:val="italics"/>
                <w:rFonts w:eastAsia="Arial Unicode MS"/>
                <w:i/>
                <w:iCs/>
                <w:color w:val="333333"/>
                <w:sz w:val="20"/>
                <w:szCs w:val="20"/>
              </w:rPr>
              <w:t>η</w:t>
            </w:r>
            <w:r w:rsidRPr="001D2FAA">
              <w:rPr>
                <w:rStyle w:val="subscript"/>
                <w:rFonts w:eastAsia="Arial Unicode MS"/>
                <w:i/>
                <w:iCs/>
                <w:color w:val="333333"/>
                <w:sz w:val="20"/>
                <w:szCs w:val="20"/>
                <w:vertAlign w:val="subscript"/>
                <w:lang w:val="en-US"/>
              </w:rPr>
              <w:t>S,on</w:t>
            </w:r>
            <w:r w:rsidRPr="001D2FAA">
              <w:rPr>
                <w:rFonts w:eastAsia="Arial Unicode MS"/>
                <w:color w:val="333333"/>
                <w:sz w:val="20"/>
                <w:szCs w:val="20"/>
                <w:shd w:val="clear" w:color="auto" w:fill="FFFFFF"/>
                <w:lang w:val="en-US"/>
              </w:rPr>
              <w:t>–</w:t>
            </w:r>
            <w:r w:rsidRPr="001D2FAA">
              <w:rPr>
                <w:rStyle w:val="italics"/>
                <w:rFonts w:eastAsia="Arial Unicode MS"/>
                <w:i/>
                <w:iCs/>
                <w:color w:val="333333"/>
                <w:sz w:val="20"/>
                <w:szCs w:val="20"/>
                <w:lang w:val="en-US"/>
              </w:rPr>
              <w:t>F</w:t>
            </w:r>
            <w:r w:rsidRPr="001D2FAA">
              <w:rPr>
                <w:rFonts w:eastAsia="Arial Unicode MS"/>
                <w:color w:val="333333"/>
                <w:sz w:val="20"/>
                <w:szCs w:val="20"/>
                <w:shd w:val="clear" w:color="auto" w:fill="FFFFFF"/>
                <w:lang w:val="en-US"/>
              </w:rPr>
              <w:t>(1) –</w:t>
            </w:r>
            <w:r w:rsidRPr="001D2FAA">
              <w:rPr>
                <w:rStyle w:val="italics"/>
                <w:rFonts w:eastAsia="Arial Unicode MS"/>
                <w:i/>
                <w:iCs/>
                <w:color w:val="333333"/>
                <w:sz w:val="20"/>
                <w:szCs w:val="20"/>
                <w:lang w:val="en-US"/>
              </w:rPr>
              <w:t>F</w:t>
            </w:r>
            <w:r w:rsidRPr="001D2FAA">
              <w:rPr>
                <w:rFonts w:eastAsia="Arial Unicode MS"/>
                <w:color w:val="333333"/>
                <w:sz w:val="20"/>
                <w:szCs w:val="20"/>
                <w:shd w:val="clear" w:color="auto" w:fill="FFFFFF"/>
                <w:lang w:val="en-US"/>
              </w:rPr>
              <w:t>(4) –</w:t>
            </w:r>
            <w:r w:rsidRPr="001D2FAA">
              <w:rPr>
                <w:rStyle w:val="italics"/>
                <w:rFonts w:eastAsia="Arial Unicode MS"/>
                <w:i/>
                <w:iCs/>
                <w:color w:val="333333"/>
                <w:sz w:val="20"/>
                <w:szCs w:val="20"/>
                <w:lang w:val="en-US"/>
              </w:rPr>
              <w:t>F</w:t>
            </w:r>
            <w:r w:rsidRPr="001D2FAA">
              <w:rPr>
                <w:rFonts w:eastAsia="Arial Unicode MS"/>
                <w:color w:val="333333"/>
                <w:sz w:val="20"/>
                <w:szCs w:val="20"/>
                <w:shd w:val="clear" w:color="auto" w:fill="FFFFFF"/>
                <w:lang w:val="en-US"/>
              </w:rPr>
              <w:t>(5)</w:t>
            </w:r>
          </w:p>
          <w:p w14:paraId="3D2B8BC3" w14:textId="76AB4685" w:rsidR="003E493D" w:rsidRPr="001D2FAA" w:rsidRDefault="003E493D" w:rsidP="003E493D">
            <w:pPr>
              <w:pStyle w:val="ti-art"/>
              <w:shd w:val="clear" w:color="auto" w:fill="FFFFFF"/>
              <w:spacing w:before="0" w:beforeAutospacing="0" w:after="0" w:afterAutospacing="0"/>
              <w:ind w:left="1080"/>
              <w:rPr>
                <w:rFonts w:eastAsia="Arial Unicode MS"/>
                <w:color w:val="333333"/>
                <w:sz w:val="20"/>
                <w:szCs w:val="20"/>
                <w:shd w:val="clear" w:color="auto" w:fill="FFFFFF"/>
                <w:lang w:val="en-US"/>
              </w:rPr>
            </w:pPr>
            <w:r w:rsidRPr="001D2FAA">
              <w:rPr>
                <w:rFonts w:eastAsia="Arial Unicode MS"/>
                <w:color w:val="333333"/>
                <w:sz w:val="20"/>
                <w:szCs w:val="20"/>
                <w:shd w:val="clear" w:color="auto" w:fill="FFFFFF"/>
                <w:lang w:val="en-US"/>
              </w:rPr>
              <w:t>unde:</w:t>
            </w:r>
          </w:p>
          <w:p w14:paraId="05E65D3C" w14:textId="7670553F" w:rsidR="003E493D" w:rsidRPr="00834439" w:rsidRDefault="003E493D" w:rsidP="00B713FA">
            <w:pPr>
              <w:pStyle w:val="ti-art"/>
              <w:numPr>
                <w:ilvl w:val="0"/>
                <w:numId w:val="6"/>
              </w:numPr>
              <w:shd w:val="clear" w:color="auto" w:fill="FFFFFF"/>
              <w:spacing w:before="0" w:beforeAutospacing="0" w:after="0" w:afterAutospacing="0"/>
              <w:jc w:val="both"/>
              <w:rPr>
                <w:i/>
                <w:iCs/>
                <w:color w:val="000000" w:themeColor="text1"/>
                <w:sz w:val="20"/>
                <w:szCs w:val="20"/>
                <w:lang w:val="en-US"/>
              </w:rPr>
            </w:pPr>
            <w:r w:rsidRPr="00834439">
              <w:rPr>
                <w:rStyle w:val="italics"/>
                <w:rFonts w:eastAsia="Arial Unicode MS"/>
                <w:i/>
                <w:iCs/>
                <w:color w:val="000000" w:themeColor="text1"/>
                <w:sz w:val="20"/>
                <w:szCs w:val="20"/>
              </w:rPr>
              <w:t>η</w:t>
            </w:r>
            <w:r w:rsidRPr="00834439">
              <w:rPr>
                <w:rStyle w:val="subscript"/>
                <w:rFonts w:eastAsia="Arial Unicode MS"/>
                <w:i/>
                <w:iCs/>
                <w:color w:val="000000" w:themeColor="text1"/>
                <w:sz w:val="20"/>
                <w:szCs w:val="20"/>
                <w:vertAlign w:val="subscript"/>
                <w:lang w:val="en-US"/>
              </w:rPr>
              <w:t>S,on</w:t>
            </w:r>
            <w:r w:rsidRPr="00834439">
              <w:rPr>
                <w:rFonts w:eastAsia="Arial Unicode MS"/>
                <w:color w:val="000000" w:themeColor="text1"/>
                <w:sz w:val="20"/>
                <w:szCs w:val="20"/>
                <w:shd w:val="clear" w:color="auto" w:fill="FFFFFF"/>
                <w:lang w:val="en-US"/>
              </w:rPr>
              <w:t>este randamentul energetic sezonier aferent încălzirii spațiilor în modul activ, exprimat în % și calculat conform punctului 5 litera (b);</w:t>
            </w:r>
          </w:p>
          <w:p w14:paraId="2E4B2A2F" w14:textId="764C9837" w:rsidR="003E493D" w:rsidRPr="00834439" w:rsidRDefault="003E493D" w:rsidP="00B713FA">
            <w:pPr>
              <w:pStyle w:val="ti-art"/>
              <w:numPr>
                <w:ilvl w:val="0"/>
                <w:numId w:val="6"/>
              </w:numPr>
              <w:shd w:val="clear" w:color="auto" w:fill="FFFFFF"/>
              <w:spacing w:before="0" w:beforeAutospacing="0" w:after="0" w:afterAutospacing="0"/>
              <w:jc w:val="both"/>
              <w:rPr>
                <w:i/>
                <w:iCs/>
                <w:color w:val="000000" w:themeColor="text1"/>
                <w:sz w:val="20"/>
                <w:szCs w:val="20"/>
                <w:lang w:val="en-US"/>
              </w:rPr>
            </w:pPr>
            <w:r w:rsidRPr="00834439">
              <w:rPr>
                <w:rStyle w:val="italics"/>
                <w:rFonts w:eastAsia="Arial Unicode MS"/>
                <w:i/>
                <w:iCs/>
                <w:color w:val="000000" w:themeColor="text1"/>
                <w:sz w:val="20"/>
                <w:szCs w:val="20"/>
                <w:lang w:val="en-US"/>
              </w:rPr>
              <w:t>F</w:t>
            </w:r>
            <w:r w:rsidRPr="00834439">
              <w:rPr>
                <w:rFonts w:eastAsia="Arial Unicode MS"/>
                <w:color w:val="000000" w:themeColor="text1"/>
                <w:sz w:val="20"/>
                <w:szCs w:val="20"/>
                <w:shd w:val="clear" w:color="auto" w:fill="FFFFFF"/>
                <w:lang w:val="en-US"/>
              </w:rPr>
              <w:t>(1) este un factor de corecție, exprimat în %, care reprezintă o contribuție pozitivă la randamentul energetic sezonier aferent încălzirii spațiilor în cazul aparatelor electrice pentru încălzire locală cu acumulator de căldură, datorată contribuțiilor ajustate ale opțiunilor referitoare la acumulatorul de căldură și la puterea termică, și o contribuție negativă la randamentul energetic sezonier aferent încălzirii spațiilor în cazul aparatelor pentru încălzire locală de uz comercial, datorată contribuțiilor ajustate ale opțiunilor referitoare la puterea termică;</w:t>
            </w:r>
          </w:p>
          <w:p w14:paraId="4D3C1816" w14:textId="48E2E996" w:rsidR="003E493D" w:rsidRPr="00834439" w:rsidRDefault="003E493D" w:rsidP="00B713FA">
            <w:pPr>
              <w:pStyle w:val="ti-art"/>
              <w:numPr>
                <w:ilvl w:val="0"/>
                <w:numId w:val="6"/>
              </w:numPr>
              <w:shd w:val="clear" w:color="auto" w:fill="FFFFFF"/>
              <w:spacing w:before="0" w:beforeAutospacing="0" w:after="0" w:afterAutospacing="0"/>
              <w:jc w:val="both"/>
              <w:rPr>
                <w:i/>
                <w:iCs/>
                <w:color w:val="000000" w:themeColor="text1"/>
                <w:sz w:val="20"/>
                <w:szCs w:val="20"/>
                <w:lang w:val="en-US"/>
              </w:rPr>
            </w:pPr>
            <w:r w:rsidRPr="00834439">
              <w:rPr>
                <w:rStyle w:val="italics"/>
                <w:rFonts w:eastAsia="Arial Unicode MS"/>
                <w:i/>
                <w:iCs/>
                <w:color w:val="000000" w:themeColor="text1"/>
                <w:sz w:val="20"/>
                <w:szCs w:val="20"/>
                <w:lang w:val="en-US"/>
              </w:rPr>
              <w:t>F</w:t>
            </w:r>
            <w:r w:rsidRPr="00834439">
              <w:rPr>
                <w:rFonts w:eastAsia="Arial Unicode MS"/>
                <w:color w:val="000000" w:themeColor="text1"/>
                <w:sz w:val="20"/>
                <w:szCs w:val="20"/>
                <w:shd w:val="clear" w:color="auto" w:fill="FFFFFF"/>
                <w:lang w:val="en-US"/>
              </w:rPr>
              <w:t>(2) este un factor de corecție, exprimat în %, care reprezintă o contribuție pozitivă la randamentul energetic sezonier aferent încălzirii spațiilor, datorată contribuțiilor ajustate ale controlului confortului termic interior, ale căror valori se exclud reciproc și care nu se pot însuma;</w:t>
            </w:r>
          </w:p>
          <w:p w14:paraId="1A6E3DF2" w14:textId="1C047DD6" w:rsidR="003E493D" w:rsidRPr="00834439" w:rsidRDefault="003E493D" w:rsidP="00B713FA">
            <w:pPr>
              <w:pStyle w:val="ti-art"/>
              <w:numPr>
                <w:ilvl w:val="0"/>
                <w:numId w:val="6"/>
              </w:numPr>
              <w:shd w:val="clear" w:color="auto" w:fill="FFFFFF"/>
              <w:spacing w:before="0" w:beforeAutospacing="0" w:after="0" w:afterAutospacing="0"/>
              <w:jc w:val="both"/>
              <w:rPr>
                <w:i/>
                <w:iCs/>
                <w:color w:val="000000" w:themeColor="text1"/>
                <w:sz w:val="20"/>
                <w:szCs w:val="20"/>
                <w:lang w:val="en-US"/>
              </w:rPr>
            </w:pPr>
            <w:r w:rsidRPr="00834439">
              <w:rPr>
                <w:rStyle w:val="italics"/>
                <w:rFonts w:eastAsia="Arial Unicode MS"/>
                <w:i/>
                <w:iCs/>
                <w:color w:val="000000" w:themeColor="text1"/>
                <w:sz w:val="20"/>
                <w:szCs w:val="20"/>
                <w:lang w:val="en-US"/>
              </w:rPr>
              <w:t>F</w:t>
            </w:r>
            <w:r w:rsidRPr="00834439">
              <w:rPr>
                <w:rFonts w:eastAsia="Arial Unicode MS"/>
                <w:color w:val="000000" w:themeColor="text1"/>
                <w:sz w:val="20"/>
                <w:szCs w:val="20"/>
                <w:shd w:val="clear" w:color="auto" w:fill="FFFFFF"/>
                <w:lang w:val="en-US"/>
              </w:rPr>
              <w:t xml:space="preserve">(3) este un factor de corecție, exprimat în %, care reprezintă o contribuție pozitivă la randamentul energetic sezonier aferent încălzirii spațiilor, datorată contribuțiilor ajustate ale controlului </w:t>
            </w:r>
            <w:r w:rsidRPr="00834439">
              <w:rPr>
                <w:rFonts w:eastAsia="Arial Unicode MS"/>
                <w:color w:val="000000" w:themeColor="text1"/>
                <w:sz w:val="20"/>
                <w:szCs w:val="20"/>
                <w:shd w:val="clear" w:color="auto" w:fill="FFFFFF"/>
                <w:lang w:val="en-US"/>
              </w:rPr>
              <w:lastRenderedPageBreak/>
              <w:t>confortului termic interior, ale căror valori se pot însuma;</w:t>
            </w:r>
          </w:p>
          <w:p w14:paraId="6EBDEFD2" w14:textId="7B31D4BB" w:rsidR="003E493D" w:rsidRPr="00834439" w:rsidRDefault="003E493D" w:rsidP="00B713FA">
            <w:pPr>
              <w:pStyle w:val="ti-art"/>
              <w:numPr>
                <w:ilvl w:val="0"/>
                <w:numId w:val="6"/>
              </w:numPr>
              <w:shd w:val="clear" w:color="auto" w:fill="FFFFFF"/>
              <w:spacing w:before="0" w:beforeAutospacing="0" w:after="0" w:afterAutospacing="0"/>
              <w:jc w:val="both"/>
              <w:rPr>
                <w:i/>
                <w:iCs/>
                <w:color w:val="000000" w:themeColor="text1"/>
                <w:sz w:val="20"/>
                <w:szCs w:val="20"/>
                <w:lang w:val="en-US"/>
              </w:rPr>
            </w:pPr>
            <w:r w:rsidRPr="00834439">
              <w:rPr>
                <w:rStyle w:val="italics"/>
                <w:rFonts w:eastAsia="Arial Unicode MS"/>
                <w:i/>
                <w:iCs/>
                <w:color w:val="000000" w:themeColor="text1"/>
                <w:sz w:val="20"/>
                <w:szCs w:val="20"/>
                <w:lang w:val="en-US"/>
              </w:rPr>
              <w:t>F</w:t>
            </w:r>
            <w:r w:rsidRPr="00834439">
              <w:rPr>
                <w:rFonts w:eastAsia="Arial Unicode MS"/>
                <w:color w:val="000000" w:themeColor="text1"/>
                <w:sz w:val="20"/>
                <w:szCs w:val="20"/>
                <w:shd w:val="clear" w:color="auto" w:fill="FFFFFF"/>
                <w:lang w:val="en-US"/>
              </w:rPr>
              <w:t>(4) este un factor de corecție, exprimat în %, care reprezintă contribuția negativă a consumului auxiliar de energie electrică la randamentul energetic sezonier aferent încălzirii spațiilor;</w:t>
            </w:r>
          </w:p>
          <w:p w14:paraId="2908D2DD" w14:textId="1406F336" w:rsidR="003E493D" w:rsidRPr="00834439" w:rsidRDefault="003E493D" w:rsidP="00B713FA">
            <w:pPr>
              <w:pStyle w:val="ti-art"/>
              <w:numPr>
                <w:ilvl w:val="0"/>
                <w:numId w:val="6"/>
              </w:numPr>
              <w:shd w:val="clear" w:color="auto" w:fill="FFFFFF"/>
              <w:spacing w:before="0" w:beforeAutospacing="0" w:after="0" w:afterAutospacing="0"/>
              <w:jc w:val="both"/>
              <w:rPr>
                <w:i/>
                <w:iCs/>
                <w:color w:val="000000" w:themeColor="text1"/>
                <w:sz w:val="20"/>
                <w:szCs w:val="20"/>
                <w:lang w:val="en-US"/>
              </w:rPr>
            </w:pPr>
            <w:r w:rsidRPr="00834439">
              <w:rPr>
                <w:rStyle w:val="italics"/>
                <w:rFonts w:eastAsia="Arial Unicode MS"/>
                <w:i/>
                <w:iCs/>
                <w:color w:val="000000" w:themeColor="text1"/>
                <w:sz w:val="20"/>
                <w:szCs w:val="20"/>
                <w:lang w:val="en-US"/>
              </w:rPr>
              <w:t>F</w:t>
            </w:r>
            <w:r w:rsidRPr="00834439">
              <w:rPr>
                <w:rFonts w:eastAsia="Arial Unicode MS"/>
                <w:color w:val="000000" w:themeColor="text1"/>
                <w:sz w:val="20"/>
                <w:szCs w:val="20"/>
                <w:shd w:val="clear" w:color="auto" w:fill="FFFFFF"/>
                <w:lang w:val="en-US"/>
              </w:rPr>
              <w:t>(5) este un factor de corecție, exprimat în %, care reprezintă contribuția negativă a consumului de energie al flăcării pilot permanente la randamentul energetic sezonier aferent încălzirii spațiilor.</w:t>
            </w:r>
          </w:p>
          <w:p w14:paraId="72FCB842" w14:textId="27C76D33" w:rsidR="003E493D" w:rsidRPr="00834439" w:rsidRDefault="003E493D" w:rsidP="00B713FA">
            <w:pPr>
              <w:pStyle w:val="ti-art"/>
              <w:numPr>
                <w:ilvl w:val="0"/>
                <w:numId w:val="27"/>
              </w:numPr>
              <w:shd w:val="clear" w:color="auto" w:fill="FFFFFF"/>
              <w:spacing w:before="0" w:beforeAutospacing="0" w:after="0" w:afterAutospacing="0"/>
              <w:jc w:val="both"/>
              <w:rPr>
                <w:i/>
                <w:iCs/>
                <w:color w:val="000000" w:themeColor="text1"/>
                <w:sz w:val="20"/>
                <w:szCs w:val="20"/>
                <w:lang w:val="en-US"/>
              </w:rPr>
            </w:pPr>
            <w:r w:rsidRPr="00834439">
              <w:rPr>
                <w:rFonts w:eastAsia="Arial Unicode MS"/>
                <w:color w:val="000000" w:themeColor="text1"/>
                <w:sz w:val="20"/>
                <w:szCs w:val="20"/>
                <w:shd w:val="clear" w:color="auto" w:fill="FFFFFF"/>
                <w:lang w:val="en-US"/>
              </w:rPr>
              <w:t>Randamentul energetic sezonier aferent încălzirii spațiilor în modul activ se calculează astfel:</w:t>
            </w:r>
          </w:p>
          <w:p w14:paraId="54484C66" w14:textId="5AB903C5" w:rsidR="003E493D" w:rsidRPr="00834439" w:rsidRDefault="003E493D" w:rsidP="00834439">
            <w:pPr>
              <w:pStyle w:val="ti-art"/>
              <w:shd w:val="clear" w:color="auto" w:fill="FFFFFF"/>
              <w:spacing w:before="0" w:beforeAutospacing="0" w:after="0" w:afterAutospacing="0"/>
              <w:ind w:left="108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În cazul tuturor aparatelor pentru încălzire locală, cu excepția celor electrice și a aparatelor pentru încălzire locală de uz comercial:</w:t>
            </w:r>
          </w:p>
          <w:p w14:paraId="400B2F36" w14:textId="791BCD06" w:rsidR="003E493D" w:rsidRPr="00834439" w:rsidRDefault="003E493D" w:rsidP="00834439">
            <w:pPr>
              <w:pStyle w:val="ti-art"/>
              <w:shd w:val="clear" w:color="auto" w:fill="FFFFFF"/>
              <w:spacing w:before="0" w:beforeAutospacing="0" w:after="0" w:afterAutospacing="0"/>
              <w:ind w:left="1080"/>
              <w:jc w:val="both"/>
              <w:rPr>
                <w:rStyle w:val="subscript"/>
                <w:rFonts w:eastAsia="Arial Unicode MS"/>
                <w:i/>
                <w:iCs/>
                <w:color w:val="000000" w:themeColor="text1"/>
                <w:sz w:val="20"/>
                <w:szCs w:val="20"/>
                <w:vertAlign w:val="subscript"/>
                <w:lang w:val="en-US"/>
              </w:rPr>
            </w:pPr>
            <w:r w:rsidRPr="00834439">
              <w:rPr>
                <w:rStyle w:val="italics"/>
                <w:rFonts w:eastAsia="Arial Unicode MS"/>
                <w:i/>
                <w:iCs/>
                <w:color w:val="000000" w:themeColor="text1"/>
                <w:sz w:val="20"/>
                <w:szCs w:val="20"/>
              </w:rPr>
              <w:t>η</w:t>
            </w:r>
            <w:r w:rsidRPr="00834439">
              <w:rPr>
                <w:rStyle w:val="subscript"/>
                <w:rFonts w:eastAsia="Arial Unicode MS"/>
                <w:i/>
                <w:iCs/>
                <w:color w:val="000000" w:themeColor="text1"/>
                <w:sz w:val="20"/>
                <w:szCs w:val="20"/>
                <w:vertAlign w:val="subscript"/>
                <w:lang w:val="en-US"/>
              </w:rPr>
              <w:t>S,on</w:t>
            </w:r>
            <w:r w:rsidRPr="00834439">
              <w:rPr>
                <w:rFonts w:eastAsia="Arial Unicode MS"/>
                <w:color w:val="000000" w:themeColor="text1"/>
                <w:sz w:val="20"/>
                <w:szCs w:val="20"/>
                <w:shd w:val="clear" w:color="auto" w:fill="FFFFFF"/>
                <w:lang w:val="en-US"/>
              </w:rPr>
              <w:t>=</w:t>
            </w:r>
            <w:r w:rsidRPr="00834439">
              <w:rPr>
                <w:rStyle w:val="italics"/>
                <w:rFonts w:eastAsia="Arial Unicode MS"/>
                <w:i/>
                <w:iCs/>
                <w:color w:val="000000" w:themeColor="text1"/>
                <w:sz w:val="20"/>
                <w:szCs w:val="20"/>
              </w:rPr>
              <w:t>η</w:t>
            </w:r>
            <w:r w:rsidRPr="00834439">
              <w:rPr>
                <w:rStyle w:val="subscript"/>
                <w:rFonts w:eastAsia="Arial Unicode MS"/>
                <w:i/>
                <w:iCs/>
                <w:color w:val="000000" w:themeColor="text1"/>
                <w:sz w:val="20"/>
                <w:szCs w:val="20"/>
                <w:vertAlign w:val="subscript"/>
                <w:lang w:val="en-US"/>
              </w:rPr>
              <w:t>th,nom</w:t>
            </w:r>
          </w:p>
          <w:p w14:paraId="0D510BBA" w14:textId="1BF71027" w:rsidR="003E493D" w:rsidRPr="00834439" w:rsidRDefault="003E493D" w:rsidP="00834439">
            <w:pPr>
              <w:pStyle w:val="ti-art"/>
              <w:shd w:val="clear" w:color="auto" w:fill="FFFFFF"/>
              <w:spacing w:before="0" w:beforeAutospacing="0" w:after="0" w:afterAutospacing="0"/>
              <w:ind w:left="108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unde:</w:t>
            </w:r>
          </w:p>
          <w:p w14:paraId="689E4C24" w14:textId="201C00A8" w:rsidR="003E493D" w:rsidRPr="00834439" w:rsidRDefault="003E493D" w:rsidP="00B713FA">
            <w:pPr>
              <w:pStyle w:val="ti-art"/>
              <w:numPr>
                <w:ilvl w:val="0"/>
                <w:numId w:val="6"/>
              </w:numPr>
              <w:shd w:val="clear" w:color="auto" w:fill="FFFFFF"/>
              <w:spacing w:before="0" w:beforeAutospacing="0" w:after="0" w:afterAutospacing="0"/>
              <w:jc w:val="both"/>
              <w:rPr>
                <w:i/>
                <w:iCs/>
                <w:color w:val="000000" w:themeColor="text1"/>
                <w:sz w:val="20"/>
                <w:szCs w:val="20"/>
                <w:lang w:val="en-US"/>
              </w:rPr>
            </w:pPr>
            <w:r w:rsidRPr="00834439">
              <w:rPr>
                <w:rStyle w:val="italics"/>
                <w:rFonts w:eastAsia="Arial Unicode MS"/>
                <w:i/>
                <w:iCs/>
                <w:color w:val="000000" w:themeColor="text1"/>
                <w:sz w:val="20"/>
                <w:szCs w:val="20"/>
              </w:rPr>
              <w:t>η</w:t>
            </w:r>
            <w:r w:rsidRPr="00834439">
              <w:rPr>
                <w:rStyle w:val="subscript"/>
                <w:rFonts w:eastAsia="Arial Unicode MS"/>
                <w:i/>
                <w:iCs/>
                <w:color w:val="000000" w:themeColor="text1"/>
                <w:sz w:val="20"/>
                <w:szCs w:val="20"/>
                <w:vertAlign w:val="subscript"/>
                <w:lang w:val="en-US"/>
              </w:rPr>
              <w:t>th,nom</w:t>
            </w:r>
            <w:r w:rsid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este randamentul util la putere termică nominală, pe baza PCN.</w:t>
            </w:r>
          </w:p>
          <w:p w14:paraId="066033E6" w14:textId="3249574E" w:rsidR="003E493D" w:rsidRDefault="003E493D" w:rsidP="00834439">
            <w:pPr>
              <w:pStyle w:val="ti-art"/>
              <w:shd w:val="clear" w:color="auto" w:fill="FFFFFF"/>
              <w:spacing w:before="0" w:beforeAutospacing="0" w:after="0" w:afterAutospacing="0"/>
              <w:ind w:left="720"/>
              <w:jc w:val="both"/>
              <w:rPr>
                <w:rFonts w:eastAsia="Arial Unicode MS"/>
                <w:color w:val="333333"/>
                <w:sz w:val="20"/>
                <w:szCs w:val="20"/>
                <w:shd w:val="clear" w:color="auto" w:fill="FFFFFF"/>
                <w:lang w:val="en-US"/>
              </w:rPr>
            </w:pPr>
            <w:r w:rsidRPr="00834439">
              <w:rPr>
                <w:rFonts w:eastAsia="Arial Unicode MS"/>
                <w:color w:val="000000" w:themeColor="text1"/>
                <w:sz w:val="20"/>
                <w:szCs w:val="20"/>
                <w:shd w:val="clear" w:color="auto" w:fill="FFFFFF"/>
                <w:lang w:val="en-US"/>
              </w:rPr>
              <w:t>În cazul aparatelor electrice pentru încălzire locală:</w:t>
            </w:r>
            <w:r>
              <w:fldChar w:fldCharType="begin"/>
            </w:r>
            <w:r w:rsidRPr="003D2E03">
              <w:rPr>
                <w:lang w:val="en-US"/>
              </w:rPr>
              <w:instrText xml:space="preserve"> INCLUDEPICTURE "/Users/zamfirdaria/Library/Group Containers/UBF8T346G9.ms/WebArchiveCopyPasteTempFiles/com.microsoft.Word/resource.html?uri=celex02015R1188-20170109.RON.xhtml.FOR-CL2015R1188RO0010010.0001.0001.xml.jpg" \* MERGEFORMATINET </w:instrText>
            </w:r>
            <w:r>
              <w:fldChar w:fldCharType="separate"/>
            </w:r>
            <w:r>
              <w:rPr>
                <w:noProof/>
                <w:lang w:val="en-GB" w:eastAsia="en-GB"/>
              </w:rPr>
              <w:drawing>
                <wp:inline distT="0" distB="0" distL="0" distR="0" wp14:anchorId="42A715E4" wp14:editId="3C3464F2">
                  <wp:extent cx="2362942" cy="602429"/>
                  <wp:effectExtent l="0" t="0" r="0" b="0"/>
                  <wp:docPr id="1416463056"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47497" cy="623986"/>
                          </a:xfrm>
                          <a:prstGeom prst="rect">
                            <a:avLst/>
                          </a:prstGeom>
                          <a:noFill/>
                          <a:ln>
                            <a:noFill/>
                          </a:ln>
                        </pic:spPr>
                      </pic:pic>
                    </a:graphicData>
                  </a:graphic>
                </wp:inline>
              </w:drawing>
            </w:r>
            <w:r>
              <w:fldChar w:fldCharType="end"/>
            </w:r>
            <w:r>
              <w:rPr>
                <w:rFonts w:eastAsia="Arial Unicode MS"/>
                <w:color w:val="333333"/>
                <w:sz w:val="20"/>
                <w:szCs w:val="20"/>
                <w:shd w:val="clear" w:color="auto" w:fill="FFFFFF"/>
                <w:lang w:val="en-US"/>
              </w:rPr>
              <w:t xml:space="preserve"> </w:t>
            </w:r>
          </w:p>
          <w:p w14:paraId="384EE643" w14:textId="3AC6650C" w:rsidR="003E493D" w:rsidRPr="003D2E03" w:rsidRDefault="003E493D" w:rsidP="003E493D">
            <w:pPr>
              <w:pStyle w:val="ti-art"/>
              <w:shd w:val="clear" w:color="auto" w:fill="FFFFFF"/>
              <w:spacing w:before="0" w:beforeAutospacing="0" w:after="0" w:afterAutospacing="0"/>
              <w:ind w:left="720"/>
              <w:rPr>
                <w:i/>
                <w:iCs/>
                <w:color w:val="333333"/>
                <w:sz w:val="20"/>
                <w:szCs w:val="20"/>
                <w:lang w:val="en-US"/>
              </w:rPr>
            </w:pPr>
          </w:p>
          <w:p w14:paraId="25EBAA9F" w14:textId="77777777" w:rsidR="003E493D" w:rsidRPr="003D2E03" w:rsidRDefault="003E493D" w:rsidP="003E493D">
            <w:pPr>
              <w:pStyle w:val="ti-art"/>
              <w:shd w:val="clear" w:color="auto" w:fill="FFFFFF"/>
              <w:spacing w:before="0" w:beforeAutospacing="0" w:after="0" w:afterAutospacing="0"/>
              <w:ind w:left="720"/>
              <w:rPr>
                <w:i/>
                <w:iCs/>
                <w:color w:val="333333"/>
                <w:sz w:val="20"/>
                <w:szCs w:val="20"/>
                <w:lang w:val="en-US"/>
              </w:rPr>
            </w:pPr>
          </w:p>
          <w:p w14:paraId="0AFCFFD4" w14:textId="77777777" w:rsidR="003E493D" w:rsidRPr="00834439" w:rsidRDefault="003E493D" w:rsidP="00834439">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rPr>
            </w:pPr>
            <w:r w:rsidRPr="00834439">
              <w:rPr>
                <w:rFonts w:eastAsia="Arial Unicode MS"/>
                <w:color w:val="000000" w:themeColor="text1"/>
                <w:sz w:val="20"/>
                <w:szCs w:val="20"/>
                <w:shd w:val="clear" w:color="auto" w:fill="FFFFFF"/>
              </w:rPr>
              <w:t>unde:</w:t>
            </w:r>
          </w:p>
          <w:p w14:paraId="2A61C8B5" w14:textId="1397D1C9" w:rsidR="003E493D" w:rsidRPr="00834439" w:rsidRDefault="003E493D" w:rsidP="00B713FA">
            <w:pPr>
              <w:pStyle w:val="ti-art"/>
              <w:numPr>
                <w:ilvl w:val="0"/>
                <w:numId w:val="6"/>
              </w:numPr>
              <w:shd w:val="clear" w:color="auto" w:fill="FFFFFF"/>
              <w:spacing w:before="0" w:beforeAutospacing="0" w:after="0" w:afterAutospacing="0"/>
              <w:jc w:val="both"/>
              <w:rPr>
                <w:i/>
                <w:iCs/>
                <w:color w:val="000000" w:themeColor="text1"/>
                <w:sz w:val="20"/>
                <w:szCs w:val="20"/>
                <w:lang w:val="en-US"/>
              </w:rPr>
            </w:pPr>
            <w:r w:rsidRPr="00834439">
              <w:rPr>
                <w:rStyle w:val="italics"/>
                <w:rFonts w:eastAsia="Arial Unicode MS"/>
                <w:i/>
                <w:iCs/>
                <w:color w:val="000000" w:themeColor="text1"/>
                <w:sz w:val="20"/>
                <w:szCs w:val="20"/>
                <w:lang w:val="en-US"/>
              </w:rPr>
              <w:t>CC</w:t>
            </w:r>
            <w:r w:rsidR="00834439" w:rsidRPr="00834439">
              <w:rPr>
                <w:rStyle w:val="apple-converted-space"/>
                <w:rFonts w:eastAsia="Arial Unicode MS"/>
                <w:color w:val="000000" w:themeColor="text1"/>
                <w:sz w:val="20"/>
                <w:szCs w:val="20"/>
                <w:shd w:val="clear" w:color="auto" w:fill="FFFFFF"/>
                <w:lang w:val="en-US"/>
              </w:rPr>
              <w:t xml:space="preserve"> </w:t>
            </w:r>
            <w:r w:rsidRPr="00834439">
              <w:rPr>
                <w:rFonts w:eastAsia="Arial Unicode MS"/>
                <w:color w:val="000000" w:themeColor="text1"/>
                <w:sz w:val="20"/>
                <w:szCs w:val="20"/>
                <w:shd w:val="clear" w:color="auto" w:fill="FFFFFF"/>
                <w:lang w:val="en-US"/>
              </w:rPr>
              <w:t>este „coeficientul de conversie” al energiei electrice în energie primară;</w:t>
            </w:r>
          </w:p>
          <w:p w14:paraId="6A12EF18" w14:textId="3DCE8D6E" w:rsidR="003E493D" w:rsidRPr="00834439" w:rsidRDefault="003E493D" w:rsidP="00B713FA">
            <w:pPr>
              <w:pStyle w:val="ti-art"/>
              <w:numPr>
                <w:ilvl w:val="0"/>
                <w:numId w:val="6"/>
              </w:numPr>
              <w:shd w:val="clear" w:color="auto" w:fill="FFFFFF"/>
              <w:spacing w:before="0" w:beforeAutospacing="0" w:after="0" w:afterAutospacing="0"/>
              <w:jc w:val="both"/>
              <w:rPr>
                <w:i/>
                <w:iCs/>
                <w:color w:val="000000" w:themeColor="text1"/>
                <w:sz w:val="20"/>
                <w:szCs w:val="20"/>
                <w:lang w:val="en-US"/>
              </w:rPr>
            </w:pPr>
            <w:r w:rsidRPr="00834439">
              <w:rPr>
                <w:rFonts w:eastAsia="Arial Unicode MS"/>
                <w:color w:val="000000" w:themeColor="text1"/>
                <w:sz w:val="20"/>
                <w:szCs w:val="20"/>
                <w:shd w:val="clear" w:color="auto" w:fill="FFFFFF"/>
                <w:lang w:val="en-US"/>
              </w:rPr>
              <w:t>în cazul aparatelor electrice pentru încălzire locală,</w:t>
            </w:r>
            <w:r w:rsidR="00834439" w:rsidRPr="00834439">
              <w:rPr>
                <w:rStyle w:val="apple-converted-space"/>
                <w:rFonts w:eastAsia="Arial Unicode MS"/>
                <w:color w:val="000000" w:themeColor="text1"/>
                <w:lang w:val="en-US"/>
              </w:rPr>
              <w:t xml:space="preserve"> </w:t>
            </w:r>
            <w:r w:rsidRPr="00834439">
              <w:rPr>
                <w:rStyle w:val="italics"/>
                <w:rFonts w:eastAsia="Arial Unicode MS"/>
                <w:i/>
                <w:iCs/>
                <w:color w:val="000000" w:themeColor="text1"/>
                <w:sz w:val="20"/>
                <w:szCs w:val="20"/>
              </w:rPr>
              <w:t>η</w:t>
            </w:r>
            <w:r w:rsidRPr="00834439">
              <w:rPr>
                <w:rStyle w:val="subscript"/>
                <w:rFonts w:eastAsia="Arial Unicode MS"/>
                <w:i/>
                <w:iCs/>
                <w:color w:val="000000" w:themeColor="text1"/>
                <w:sz w:val="20"/>
                <w:szCs w:val="20"/>
                <w:vertAlign w:val="subscript"/>
                <w:lang w:val="en-US"/>
              </w:rPr>
              <w:t>th,on</w:t>
            </w:r>
            <w:r w:rsidR="00834439"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este 100 %.</w:t>
            </w:r>
          </w:p>
          <w:p w14:paraId="1CA6706B" w14:textId="77777777" w:rsidR="003E493D" w:rsidRPr="00834439" w:rsidRDefault="003E493D" w:rsidP="00834439">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În cazul aparatelor pentru încălzire locală de uz comercial:</w:t>
            </w:r>
          </w:p>
          <w:p w14:paraId="41D3E353" w14:textId="2EA0EB36" w:rsidR="003E493D" w:rsidRPr="00834439" w:rsidRDefault="003E493D" w:rsidP="00834439">
            <w:pPr>
              <w:pStyle w:val="ti-art"/>
              <w:shd w:val="clear" w:color="auto" w:fill="FFFFFF"/>
              <w:spacing w:before="0" w:beforeAutospacing="0" w:after="0" w:afterAutospacing="0"/>
              <w:ind w:left="720"/>
              <w:jc w:val="both"/>
              <w:rPr>
                <w:rStyle w:val="subscript"/>
                <w:rFonts w:eastAsia="Arial Unicode MS"/>
                <w:i/>
                <w:iCs/>
                <w:color w:val="000000" w:themeColor="text1"/>
                <w:sz w:val="20"/>
                <w:szCs w:val="20"/>
                <w:vertAlign w:val="subscript"/>
                <w:lang w:val="en-US"/>
              </w:rPr>
            </w:pPr>
            <w:r w:rsidRPr="00834439">
              <w:rPr>
                <w:rStyle w:val="italics"/>
                <w:rFonts w:eastAsia="Arial Unicode MS"/>
                <w:i/>
                <w:iCs/>
                <w:color w:val="000000" w:themeColor="text1"/>
                <w:sz w:val="20"/>
                <w:szCs w:val="20"/>
              </w:rPr>
              <w:t>η</w:t>
            </w:r>
            <w:r w:rsidRPr="00834439">
              <w:rPr>
                <w:rStyle w:val="subscript"/>
                <w:rFonts w:eastAsia="Arial Unicode MS"/>
                <w:i/>
                <w:iCs/>
                <w:color w:val="000000" w:themeColor="text1"/>
                <w:sz w:val="20"/>
                <w:szCs w:val="20"/>
                <w:vertAlign w:val="subscript"/>
                <w:lang w:val="en-US"/>
              </w:rPr>
              <w:t>S,on</w:t>
            </w:r>
            <w:r w:rsidRPr="00834439">
              <w:rPr>
                <w:rFonts w:eastAsia="Arial Unicode MS"/>
                <w:color w:val="000000" w:themeColor="text1"/>
                <w:sz w:val="20"/>
                <w:szCs w:val="20"/>
                <w:shd w:val="clear" w:color="auto" w:fill="FFFFFF"/>
                <w:lang w:val="en-US"/>
              </w:rPr>
              <w:t>=</w:t>
            </w:r>
            <w:r w:rsidRPr="00834439">
              <w:rPr>
                <w:rStyle w:val="italics"/>
                <w:rFonts w:eastAsia="Arial Unicode MS"/>
                <w:i/>
                <w:iCs/>
                <w:color w:val="000000" w:themeColor="text1"/>
                <w:sz w:val="20"/>
                <w:szCs w:val="20"/>
              </w:rPr>
              <w:t>η</w:t>
            </w:r>
            <w:r w:rsidRPr="00834439">
              <w:rPr>
                <w:rStyle w:val="subscript"/>
                <w:rFonts w:eastAsia="Arial Unicode MS"/>
                <w:i/>
                <w:iCs/>
                <w:color w:val="000000" w:themeColor="text1"/>
                <w:sz w:val="20"/>
                <w:szCs w:val="20"/>
                <w:vertAlign w:val="subscript"/>
                <w:lang w:val="en-US"/>
              </w:rPr>
              <w:t>S,th</w:t>
            </w:r>
            <w:r w:rsidRPr="00834439">
              <w:rPr>
                <w:rFonts w:eastAsia="Arial Unicode MS"/>
                <w:color w:val="000000" w:themeColor="text1"/>
                <w:sz w:val="20"/>
                <w:szCs w:val="20"/>
                <w:shd w:val="clear" w:color="auto" w:fill="FFFFFF"/>
              </w:rPr>
              <w:t>·</w:t>
            </w:r>
            <w:r w:rsidRPr="00834439">
              <w:rPr>
                <w:rStyle w:val="italics"/>
                <w:rFonts w:eastAsia="Arial Unicode MS"/>
                <w:i/>
                <w:iCs/>
                <w:color w:val="000000" w:themeColor="text1"/>
                <w:sz w:val="20"/>
                <w:szCs w:val="20"/>
              </w:rPr>
              <w:t>η</w:t>
            </w:r>
            <w:r w:rsidRPr="00834439">
              <w:rPr>
                <w:rStyle w:val="subscript"/>
                <w:rFonts w:eastAsia="Arial Unicode MS"/>
                <w:i/>
                <w:iCs/>
                <w:color w:val="000000" w:themeColor="text1"/>
                <w:sz w:val="20"/>
                <w:szCs w:val="20"/>
                <w:vertAlign w:val="subscript"/>
                <w:lang w:val="en-US"/>
              </w:rPr>
              <w:t>S,RF</w:t>
            </w:r>
          </w:p>
          <w:p w14:paraId="36034309" w14:textId="77777777" w:rsidR="003E493D" w:rsidRPr="00834439" w:rsidRDefault="003E493D" w:rsidP="00834439">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rPr>
            </w:pPr>
            <w:r w:rsidRPr="00834439">
              <w:rPr>
                <w:rFonts w:eastAsia="Arial Unicode MS"/>
                <w:color w:val="000000" w:themeColor="text1"/>
                <w:sz w:val="20"/>
                <w:szCs w:val="20"/>
                <w:shd w:val="clear" w:color="auto" w:fill="FFFFFF"/>
              </w:rPr>
              <w:t>unde:</w:t>
            </w:r>
          </w:p>
          <w:p w14:paraId="0BCE9D1E" w14:textId="183220D2" w:rsidR="003E493D" w:rsidRPr="00834439" w:rsidRDefault="003E493D" w:rsidP="00B713FA">
            <w:pPr>
              <w:pStyle w:val="ti-art"/>
              <w:numPr>
                <w:ilvl w:val="0"/>
                <w:numId w:val="6"/>
              </w:numPr>
              <w:shd w:val="clear" w:color="auto" w:fill="FFFFFF"/>
              <w:spacing w:before="0" w:beforeAutospacing="0" w:after="0" w:afterAutospacing="0"/>
              <w:jc w:val="both"/>
              <w:rPr>
                <w:i/>
                <w:iCs/>
                <w:color w:val="000000" w:themeColor="text1"/>
                <w:sz w:val="20"/>
                <w:szCs w:val="20"/>
                <w:lang w:val="en-US"/>
              </w:rPr>
            </w:pPr>
            <w:r w:rsidRPr="00834439">
              <w:rPr>
                <w:rStyle w:val="italics"/>
                <w:rFonts w:eastAsia="Arial Unicode MS"/>
                <w:i/>
                <w:iCs/>
                <w:color w:val="000000" w:themeColor="text1"/>
                <w:sz w:val="20"/>
                <w:szCs w:val="20"/>
              </w:rPr>
              <w:t>η</w:t>
            </w:r>
            <w:r w:rsidRPr="00834439">
              <w:rPr>
                <w:rStyle w:val="subscript"/>
                <w:rFonts w:eastAsia="Arial Unicode MS"/>
                <w:i/>
                <w:iCs/>
                <w:color w:val="000000" w:themeColor="text1"/>
                <w:sz w:val="20"/>
                <w:szCs w:val="20"/>
                <w:vertAlign w:val="subscript"/>
                <w:lang w:val="en-US"/>
              </w:rPr>
              <w:t>S,th</w:t>
            </w:r>
            <w:r w:rsidR="00834439"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este randamentul termic ponderat, exprimat în %;</w:t>
            </w:r>
          </w:p>
          <w:p w14:paraId="0C655E9A" w14:textId="68B599D5" w:rsidR="003E493D" w:rsidRPr="00834439" w:rsidRDefault="003E493D" w:rsidP="00B713FA">
            <w:pPr>
              <w:pStyle w:val="ti-art"/>
              <w:numPr>
                <w:ilvl w:val="0"/>
                <w:numId w:val="6"/>
              </w:numPr>
              <w:shd w:val="clear" w:color="auto" w:fill="FFFFFF"/>
              <w:spacing w:before="0" w:beforeAutospacing="0" w:after="0" w:afterAutospacing="0"/>
              <w:jc w:val="both"/>
              <w:rPr>
                <w:i/>
                <w:iCs/>
                <w:color w:val="000000" w:themeColor="text1"/>
                <w:sz w:val="20"/>
                <w:szCs w:val="20"/>
                <w:lang w:val="en-US"/>
              </w:rPr>
            </w:pPr>
            <w:r w:rsidRPr="00834439">
              <w:rPr>
                <w:rStyle w:val="italics"/>
                <w:rFonts w:eastAsia="Arial Unicode MS"/>
                <w:i/>
                <w:iCs/>
                <w:color w:val="000000" w:themeColor="text1"/>
                <w:sz w:val="20"/>
                <w:szCs w:val="20"/>
              </w:rPr>
              <w:t>η</w:t>
            </w:r>
            <w:r w:rsidRPr="00834439">
              <w:rPr>
                <w:rStyle w:val="subscript"/>
                <w:rFonts w:eastAsia="Arial Unicode MS"/>
                <w:i/>
                <w:iCs/>
                <w:color w:val="000000" w:themeColor="text1"/>
                <w:sz w:val="20"/>
                <w:szCs w:val="20"/>
                <w:vertAlign w:val="subscript"/>
                <w:lang w:val="en-US"/>
              </w:rPr>
              <w:t>S,RF</w:t>
            </w:r>
            <w:r w:rsidR="00834439"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este randamentul emisiilor, exprimat în %.</w:t>
            </w:r>
          </w:p>
          <w:p w14:paraId="38EBB1E1" w14:textId="68BF69A9" w:rsidR="003E493D" w:rsidRPr="00834439" w:rsidRDefault="003E493D" w:rsidP="00834439">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În cazul aparatelor pentru încălzire locală cu radiație luminoasă,</w:t>
            </w:r>
            <w:r w:rsidR="00834439" w:rsidRPr="00834439">
              <w:rPr>
                <w:rStyle w:val="apple-converted-space"/>
                <w:rFonts w:eastAsia="Arial Unicode MS"/>
                <w:color w:val="000000" w:themeColor="text1"/>
                <w:sz w:val="20"/>
                <w:szCs w:val="20"/>
                <w:shd w:val="clear" w:color="auto" w:fill="FFFFFF"/>
                <w:lang w:val="en-US"/>
              </w:rPr>
              <w:t xml:space="preserve"> </w:t>
            </w:r>
            <w:r w:rsidRPr="00834439">
              <w:rPr>
                <w:rStyle w:val="italics"/>
                <w:rFonts w:eastAsia="Arial Unicode MS"/>
                <w:i/>
                <w:iCs/>
                <w:color w:val="000000" w:themeColor="text1"/>
                <w:sz w:val="20"/>
                <w:szCs w:val="20"/>
              </w:rPr>
              <w:t>η</w:t>
            </w:r>
            <w:r w:rsidRPr="00834439">
              <w:rPr>
                <w:rStyle w:val="subscript"/>
                <w:rFonts w:eastAsia="Arial Unicode MS"/>
                <w:i/>
                <w:iCs/>
                <w:color w:val="000000" w:themeColor="text1"/>
                <w:sz w:val="20"/>
                <w:szCs w:val="20"/>
                <w:vertAlign w:val="subscript"/>
                <w:lang w:val="en-US"/>
              </w:rPr>
              <w:t>S,th</w:t>
            </w:r>
            <w:r w:rsidR="00834439"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este 85,6 %.</w:t>
            </w:r>
          </w:p>
          <w:p w14:paraId="3CC08207" w14:textId="77777777" w:rsidR="003E493D" w:rsidRPr="00834439" w:rsidRDefault="003E493D" w:rsidP="00834439">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În cazul aparatelor pentru încălzire locală cu tuburi:</w:t>
            </w:r>
          </w:p>
          <w:p w14:paraId="0123D1D7" w14:textId="03A13161" w:rsidR="003E493D" w:rsidRPr="00834439" w:rsidRDefault="003E493D" w:rsidP="00834439">
            <w:pPr>
              <w:pStyle w:val="ti-art"/>
              <w:shd w:val="clear" w:color="auto" w:fill="FFFFFF"/>
              <w:spacing w:before="0" w:beforeAutospacing="0" w:after="0" w:afterAutospacing="0"/>
              <w:ind w:left="360"/>
              <w:jc w:val="both"/>
              <w:rPr>
                <w:rStyle w:val="subscript"/>
                <w:rFonts w:eastAsia="Arial Unicode MS"/>
                <w:i/>
                <w:iCs/>
                <w:color w:val="000000" w:themeColor="text1"/>
                <w:sz w:val="20"/>
                <w:szCs w:val="20"/>
                <w:vertAlign w:val="subscript"/>
                <w:lang w:val="en-US"/>
              </w:rPr>
            </w:pPr>
            <w:r w:rsidRPr="00834439">
              <w:rPr>
                <w:rStyle w:val="italics"/>
                <w:rFonts w:eastAsia="Arial Unicode MS"/>
                <w:i/>
                <w:iCs/>
                <w:color w:val="000000" w:themeColor="text1"/>
                <w:sz w:val="20"/>
                <w:szCs w:val="20"/>
              </w:rPr>
              <w:t>η</w:t>
            </w:r>
            <w:r w:rsidRPr="00834439">
              <w:rPr>
                <w:rStyle w:val="subscript"/>
                <w:rFonts w:eastAsia="Arial Unicode MS"/>
                <w:i/>
                <w:iCs/>
                <w:color w:val="000000" w:themeColor="text1"/>
                <w:sz w:val="20"/>
                <w:szCs w:val="20"/>
                <w:vertAlign w:val="subscript"/>
                <w:lang w:val="en-US"/>
              </w:rPr>
              <w:t>S,th</w:t>
            </w:r>
            <w:r w:rsidR="00834439"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 xml:space="preserve">= (0,15 </w:t>
            </w:r>
            <w:r w:rsidRPr="00834439">
              <w:rPr>
                <w:rFonts w:eastAsia="Arial Unicode MS"/>
                <w:color w:val="000000" w:themeColor="text1"/>
                <w:sz w:val="20"/>
                <w:szCs w:val="20"/>
                <w:shd w:val="clear" w:color="auto" w:fill="FFFFFF"/>
              </w:rPr>
              <w:t>·</w:t>
            </w:r>
            <w:r w:rsidRPr="00834439">
              <w:rPr>
                <w:rStyle w:val="italics"/>
                <w:rFonts w:eastAsia="Arial Unicode MS"/>
                <w:i/>
                <w:iCs/>
                <w:color w:val="000000" w:themeColor="text1"/>
                <w:sz w:val="20"/>
                <w:szCs w:val="20"/>
              </w:rPr>
              <w:t>η</w:t>
            </w:r>
            <w:r w:rsidRPr="00834439">
              <w:rPr>
                <w:rStyle w:val="subscript"/>
                <w:rFonts w:eastAsia="Arial Unicode MS"/>
                <w:i/>
                <w:iCs/>
                <w:color w:val="000000" w:themeColor="text1"/>
                <w:sz w:val="20"/>
                <w:szCs w:val="20"/>
                <w:vertAlign w:val="subscript"/>
                <w:lang w:val="en-US"/>
              </w:rPr>
              <w:t>th,nom</w:t>
            </w:r>
            <w:r w:rsidR="00834439"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 xml:space="preserve">+ 0,85 </w:t>
            </w:r>
            <w:r w:rsidRPr="00834439">
              <w:rPr>
                <w:rFonts w:eastAsia="Arial Unicode MS"/>
                <w:color w:val="000000" w:themeColor="text1"/>
                <w:sz w:val="20"/>
                <w:szCs w:val="20"/>
                <w:shd w:val="clear" w:color="auto" w:fill="FFFFFF"/>
              </w:rPr>
              <w:t>·</w:t>
            </w:r>
            <w:r w:rsidR="00834439" w:rsidRPr="00834439">
              <w:rPr>
                <w:rStyle w:val="apple-converted-space"/>
                <w:rFonts w:eastAsia="Arial Unicode MS"/>
                <w:color w:val="000000" w:themeColor="text1"/>
                <w:sz w:val="20"/>
                <w:szCs w:val="20"/>
                <w:shd w:val="clear" w:color="auto" w:fill="FFFFFF"/>
                <w:lang w:val="en-US"/>
              </w:rPr>
              <w:t xml:space="preserve"> </w:t>
            </w:r>
            <w:r w:rsidRPr="00834439">
              <w:rPr>
                <w:rStyle w:val="italics"/>
                <w:rFonts w:eastAsia="Arial Unicode MS"/>
                <w:i/>
                <w:iCs/>
                <w:color w:val="000000" w:themeColor="text1"/>
                <w:sz w:val="20"/>
                <w:szCs w:val="20"/>
              </w:rPr>
              <w:t>η</w:t>
            </w:r>
            <w:r w:rsidRPr="00834439">
              <w:rPr>
                <w:rStyle w:val="subscript"/>
                <w:rFonts w:eastAsia="Arial Unicode MS"/>
                <w:i/>
                <w:iCs/>
                <w:color w:val="000000" w:themeColor="text1"/>
                <w:sz w:val="20"/>
                <w:szCs w:val="20"/>
                <w:vertAlign w:val="subscript"/>
                <w:lang w:val="en-US"/>
              </w:rPr>
              <w:t>th,min</w:t>
            </w:r>
            <w:r w:rsidR="00834439"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 –</w:t>
            </w:r>
            <w:r w:rsidR="00834439" w:rsidRPr="00834439">
              <w:rPr>
                <w:rStyle w:val="apple-converted-space"/>
                <w:rFonts w:eastAsia="Arial Unicode MS"/>
                <w:color w:val="000000" w:themeColor="text1"/>
                <w:sz w:val="20"/>
                <w:szCs w:val="20"/>
                <w:shd w:val="clear" w:color="auto" w:fill="FFFFFF"/>
                <w:lang w:val="en-US"/>
              </w:rPr>
              <w:t xml:space="preserve"> </w:t>
            </w:r>
            <w:r w:rsidRPr="00834439">
              <w:rPr>
                <w:rStyle w:val="italics"/>
                <w:rFonts w:eastAsia="Arial Unicode MS"/>
                <w:i/>
                <w:iCs/>
                <w:color w:val="000000" w:themeColor="text1"/>
                <w:sz w:val="20"/>
                <w:szCs w:val="20"/>
                <w:lang w:val="en-US"/>
              </w:rPr>
              <w:t>F</w:t>
            </w:r>
            <w:r w:rsidRPr="00834439">
              <w:rPr>
                <w:rStyle w:val="subscript"/>
                <w:rFonts w:eastAsia="Arial Unicode MS"/>
                <w:i/>
                <w:iCs/>
                <w:color w:val="000000" w:themeColor="text1"/>
                <w:sz w:val="20"/>
                <w:szCs w:val="20"/>
                <w:vertAlign w:val="subscript"/>
                <w:lang w:val="en-US"/>
              </w:rPr>
              <w:t>env</w:t>
            </w:r>
          </w:p>
          <w:p w14:paraId="4DC6A6E9" w14:textId="77777777" w:rsidR="003E493D" w:rsidRPr="00834439" w:rsidRDefault="003E493D" w:rsidP="00834439">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rPr>
            </w:pPr>
            <w:r w:rsidRPr="00834439">
              <w:rPr>
                <w:rFonts w:eastAsia="Arial Unicode MS"/>
                <w:color w:val="000000" w:themeColor="text1"/>
                <w:sz w:val="20"/>
                <w:szCs w:val="20"/>
                <w:shd w:val="clear" w:color="auto" w:fill="FFFFFF"/>
              </w:rPr>
              <w:t>unde:</w:t>
            </w:r>
          </w:p>
          <w:p w14:paraId="6C7DC6E2" w14:textId="660B21AC" w:rsidR="003E493D" w:rsidRPr="00834439" w:rsidRDefault="003E493D" w:rsidP="00B713FA">
            <w:pPr>
              <w:pStyle w:val="ti-art"/>
              <w:numPr>
                <w:ilvl w:val="0"/>
                <w:numId w:val="6"/>
              </w:numPr>
              <w:shd w:val="clear" w:color="auto" w:fill="FFFFFF"/>
              <w:spacing w:before="0" w:beforeAutospacing="0" w:after="0" w:afterAutospacing="0"/>
              <w:jc w:val="both"/>
              <w:rPr>
                <w:i/>
                <w:iCs/>
                <w:color w:val="000000" w:themeColor="text1"/>
                <w:sz w:val="20"/>
                <w:szCs w:val="20"/>
                <w:lang w:val="en-US"/>
              </w:rPr>
            </w:pPr>
            <w:r w:rsidRPr="00834439">
              <w:rPr>
                <w:rStyle w:val="italics"/>
                <w:rFonts w:eastAsia="Arial Unicode MS"/>
                <w:i/>
                <w:iCs/>
                <w:color w:val="000000" w:themeColor="text1"/>
                <w:sz w:val="20"/>
                <w:szCs w:val="20"/>
              </w:rPr>
              <w:t>η</w:t>
            </w:r>
            <w:r w:rsidRPr="00834439">
              <w:rPr>
                <w:rStyle w:val="subscript"/>
                <w:rFonts w:eastAsia="Arial Unicode MS"/>
                <w:i/>
                <w:iCs/>
                <w:color w:val="000000" w:themeColor="text1"/>
                <w:sz w:val="20"/>
                <w:szCs w:val="20"/>
                <w:vertAlign w:val="subscript"/>
                <w:lang w:val="en-US"/>
              </w:rPr>
              <w:t>th,nom</w:t>
            </w:r>
            <w:r w:rsidR="00834439" w:rsidRPr="00834439">
              <w:rPr>
                <w:rStyle w:val="apple-converted-space"/>
                <w:rFonts w:eastAsia="Arial Unicode MS"/>
                <w:color w:val="000000" w:themeColor="text1"/>
                <w:lang w:val="en-US"/>
              </w:rPr>
              <w:t xml:space="preserve"> </w:t>
            </w:r>
            <w:r w:rsidRPr="00834439">
              <w:rPr>
                <w:rFonts w:eastAsia="Arial Unicode MS"/>
                <w:color w:val="000000" w:themeColor="text1"/>
                <w:sz w:val="20"/>
                <w:szCs w:val="20"/>
                <w:shd w:val="clear" w:color="auto" w:fill="FFFFFF"/>
                <w:lang w:val="en-US"/>
              </w:rPr>
              <w:t>este randamentul util la putere termică nominală, exprimat în %, pe baza PCS;</w:t>
            </w:r>
          </w:p>
          <w:p w14:paraId="7FA18401" w14:textId="2AEF7453" w:rsidR="003E493D" w:rsidRPr="00834439" w:rsidRDefault="003E493D" w:rsidP="00B713FA">
            <w:pPr>
              <w:pStyle w:val="ti-art"/>
              <w:numPr>
                <w:ilvl w:val="0"/>
                <w:numId w:val="6"/>
              </w:numPr>
              <w:shd w:val="clear" w:color="auto" w:fill="FFFFFF"/>
              <w:spacing w:before="0" w:beforeAutospacing="0" w:after="0" w:afterAutospacing="0"/>
              <w:jc w:val="both"/>
              <w:rPr>
                <w:i/>
                <w:iCs/>
                <w:color w:val="000000" w:themeColor="text1"/>
                <w:sz w:val="20"/>
                <w:szCs w:val="20"/>
                <w:lang w:val="en-US"/>
              </w:rPr>
            </w:pPr>
            <w:r w:rsidRPr="00834439">
              <w:rPr>
                <w:rStyle w:val="italics"/>
                <w:rFonts w:eastAsia="Arial Unicode MS"/>
                <w:i/>
                <w:iCs/>
                <w:color w:val="000000" w:themeColor="text1"/>
                <w:sz w:val="20"/>
                <w:szCs w:val="20"/>
              </w:rPr>
              <w:lastRenderedPageBreak/>
              <w:t>η</w:t>
            </w:r>
            <w:r w:rsidRPr="00834439">
              <w:rPr>
                <w:rStyle w:val="subscript"/>
                <w:rFonts w:eastAsia="Arial Unicode MS"/>
                <w:i/>
                <w:iCs/>
                <w:color w:val="000000" w:themeColor="text1"/>
                <w:sz w:val="20"/>
                <w:szCs w:val="20"/>
                <w:vertAlign w:val="subscript"/>
                <w:lang w:val="en-US"/>
              </w:rPr>
              <w:t>th,min</w:t>
            </w:r>
            <w:r w:rsidR="00834439"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este randamentul util la putere termică minimă, exprimat în %, pe baza PCS;</w:t>
            </w:r>
          </w:p>
          <w:p w14:paraId="1224A4E0" w14:textId="2E13BF9A" w:rsidR="003E493D" w:rsidRPr="00834439" w:rsidRDefault="003E493D" w:rsidP="00B713FA">
            <w:pPr>
              <w:pStyle w:val="ti-art"/>
              <w:numPr>
                <w:ilvl w:val="0"/>
                <w:numId w:val="6"/>
              </w:numPr>
              <w:shd w:val="clear" w:color="auto" w:fill="FFFFFF"/>
              <w:spacing w:before="0" w:beforeAutospacing="0" w:after="0" w:afterAutospacing="0"/>
              <w:jc w:val="both"/>
              <w:rPr>
                <w:i/>
                <w:iCs/>
                <w:color w:val="000000" w:themeColor="text1"/>
                <w:sz w:val="20"/>
                <w:szCs w:val="20"/>
                <w:lang w:val="en-US"/>
              </w:rPr>
            </w:pPr>
            <w:r w:rsidRPr="00834439">
              <w:rPr>
                <w:rStyle w:val="italics"/>
                <w:rFonts w:eastAsia="Arial Unicode MS"/>
                <w:i/>
                <w:iCs/>
                <w:color w:val="000000" w:themeColor="text1"/>
                <w:sz w:val="20"/>
                <w:szCs w:val="20"/>
                <w:lang w:val="en-US"/>
              </w:rPr>
              <w:t>F</w:t>
            </w:r>
            <w:r w:rsidRPr="00834439">
              <w:rPr>
                <w:rStyle w:val="subscript"/>
                <w:rFonts w:eastAsia="Arial Unicode MS"/>
                <w:i/>
                <w:iCs/>
                <w:color w:val="000000" w:themeColor="text1"/>
                <w:sz w:val="20"/>
                <w:szCs w:val="20"/>
                <w:vertAlign w:val="subscript"/>
                <w:lang w:val="en-US"/>
              </w:rPr>
              <w:t>env</w:t>
            </w:r>
            <w:r w:rsidR="00834439" w:rsidRPr="00834439">
              <w:rPr>
                <w:rStyle w:val="apple-converted-space"/>
                <w:rFonts w:eastAsia="Arial Unicode MS"/>
                <w:color w:val="000000" w:themeColor="text1"/>
                <w:lang w:val="en-US"/>
              </w:rPr>
              <w:t xml:space="preserve"> </w:t>
            </w:r>
            <w:r w:rsidRPr="00834439">
              <w:rPr>
                <w:rFonts w:eastAsia="Arial Unicode MS"/>
                <w:color w:val="000000" w:themeColor="text1"/>
                <w:sz w:val="20"/>
                <w:szCs w:val="20"/>
                <w:shd w:val="clear" w:color="auto" w:fill="FFFFFF"/>
                <w:lang w:val="en-US"/>
              </w:rPr>
              <w:t>reprezintă pierderile prin anvelopă ale generatorului de căldură, exprimate în %.</w:t>
            </w:r>
          </w:p>
          <w:p w14:paraId="75104D8B" w14:textId="77777777" w:rsidR="003E493D" w:rsidRPr="00834439" w:rsidRDefault="003E493D" w:rsidP="00834439">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Dacă producătorul sau furnizorul specifică faptul că generatorul de căldură al aparatului pentru încălzire locală cu tuburi trebuie instalat în spațiul interior care urmează să fie încălzit, atunci pierderile prin anvelopă sunt 0 (zero).</w:t>
            </w:r>
          </w:p>
          <w:p w14:paraId="0EBF1720" w14:textId="77777777" w:rsidR="003E493D" w:rsidRPr="00834439" w:rsidRDefault="003E493D" w:rsidP="00834439">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Dacă producătorul sau furnizorul specifică faptul că generatorul de căldură al aparatului pentru încălzire locală cu tuburi trebuie instalat în afara spațiului care urmează să fie încălzit, atunci factorul corespunzător pierderilor depinde de transmisia termică prin anvelopa generatorului de căldură, conform tabelului 4.</w:t>
            </w:r>
          </w:p>
          <w:p w14:paraId="132E0FBD" w14:textId="46AA4C4A" w:rsidR="003E493D" w:rsidRPr="001D2FAA" w:rsidRDefault="003E493D" w:rsidP="00834439">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en-US"/>
              </w:rPr>
            </w:pPr>
            <w:r w:rsidRPr="001D2FAA">
              <w:rPr>
                <w:rFonts w:eastAsia="Arial Unicode MS"/>
                <w:b/>
                <w:bCs/>
                <w:i/>
                <w:iCs/>
                <w:color w:val="333333"/>
                <w:sz w:val="20"/>
                <w:szCs w:val="20"/>
                <w:shd w:val="clear" w:color="auto" w:fill="FFFFFF"/>
                <w:lang w:val="en-US"/>
              </w:rPr>
              <w:t>Tabelul 4</w:t>
            </w:r>
          </w:p>
          <w:p w14:paraId="2CB4436F" w14:textId="77777777" w:rsidR="003E493D" w:rsidRDefault="003E493D" w:rsidP="00834439">
            <w:pPr>
              <w:pStyle w:val="ti-art"/>
              <w:shd w:val="clear" w:color="auto" w:fill="FFFFFF"/>
              <w:spacing w:before="0" w:beforeAutospacing="0" w:after="0" w:afterAutospacing="0"/>
              <w:rPr>
                <w:rFonts w:eastAsia="Arial Unicode MS"/>
                <w:b/>
                <w:bCs/>
                <w:color w:val="333333"/>
                <w:sz w:val="20"/>
                <w:szCs w:val="20"/>
                <w:shd w:val="clear" w:color="auto" w:fill="FFFFFF"/>
                <w:lang w:val="en-US"/>
              </w:rPr>
            </w:pPr>
            <w:r w:rsidRPr="003D2E03">
              <w:rPr>
                <w:rFonts w:eastAsia="Arial Unicode MS"/>
                <w:b/>
                <w:bCs/>
                <w:color w:val="333333"/>
                <w:sz w:val="20"/>
                <w:szCs w:val="20"/>
                <w:shd w:val="clear" w:color="auto" w:fill="FFFFFF"/>
                <w:lang w:val="en-US"/>
              </w:rPr>
              <w:t>Factorul corespunzător pierderilor de căldură prin anvelopa generatorului</w:t>
            </w:r>
          </w:p>
          <w:tbl>
            <w:tblPr>
              <w:tblStyle w:val="TableGrid"/>
              <w:tblW w:w="0" w:type="auto"/>
              <w:tblLayout w:type="fixed"/>
              <w:tblLook w:val="04A0" w:firstRow="1" w:lastRow="0" w:firstColumn="1" w:lastColumn="0" w:noHBand="0" w:noVBand="1"/>
            </w:tblPr>
            <w:tblGrid>
              <w:gridCol w:w="3154"/>
              <w:gridCol w:w="1577"/>
            </w:tblGrid>
            <w:tr w:rsidR="00E44BB5" w:rsidRPr="00E44BB5" w14:paraId="233F7ADD" w14:textId="77777777" w:rsidTr="009711EE">
              <w:tc>
                <w:tcPr>
                  <w:tcW w:w="3154" w:type="dxa"/>
                </w:tcPr>
                <w:p w14:paraId="7022AD9F" w14:textId="17D5C73C" w:rsidR="003E493D" w:rsidRPr="00E44BB5" w:rsidRDefault="003E493D" w:rsidP="001B54C7">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E44BB5">
                    <w:rPr>
                      <w:rFonts w:eastAsia="Arial Unicode MS"/>
                      <w:b/>
                      <w:bCs/>
                      <w:color w:val="000000" w:themeColor="text1"/>
                      <w:sz w:val="20"/>
                      <w:szCs w:val="20"/>
                      <w:shd w:val="clear" w:color="auto" w:fill="FFFFFF"/>
                      <w:lang w:val="en-US"/>
                    </w:rPr>
                    <w:t>Transmisie termică prin anvelopă (U)</w:t>
                  </w:r>
                </w:p>
              </w:tc>
              <w:tc>
                <w:tcPr>
                  <w:tcW w:w="1577" w:type="dxa"/>
                </w:tcPr>
                <w:p w14:paraId="7D6B94FC" w14:textId="77777777" w:rsidR="003E493D" w:rsidRPr="00E44BB5" w:rsidRDefault="003E493D" w:rsidP="001B54C7">
                  <w:pPr>
                    <w:pStyle w:val="ti-art"/>
                    <w:framePr w:hSpace="180" w:wrap="around" w:vAnchor="text" w:hAnchor="text" w:x="-136" w:y="1"/>
                    <w:spacing w:before="0" w:beforeAutospacing="0" w:after="0" w:afterAutospacing="0"/>
                    <w:suppressOverlap/>
                    <w:rPr>
                      <w:i/>
                      <w:iCs/>
                      <w:color w:val="000000" w:themeColor="text1"/>
                      <w:sz w:val="20"/>
                      <w:szCs w:val="20"/>
                      <w:lang w:val="en-US"/>
                    </w:rPr>
                  </w:pPr>
                </w:p>
              </w:tc>
            </w:tr>
            <w:tr w:rsidR="00E44BB5" w:rsidRPr="00E44BB5" w14:paraId="5E0BFF2F" w14:textId="77777777" w:rsidTr="001502B5">
              <w:tc>
                <w:tcPr>
                  <w:tcW w:w="3154" w:type="dxa"/>
                </w:tcPr>
                <w:p w14:paraId="5AE29D4D" w14:textId="12852406" w:rsidR="003E493D" w:rsidRPr="00E44BB5" w:rsidRDefault="003E493D" w:rsidP="001B54C7">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E44BB5">
                    <w:rPr>
                      <w:rFonts w:eastAsia="Arial Unicode MS"/>
                      <w:color w:val="000000" w:themeColor="text1"/>
                      <w:sz w:val="20"/>
                      <w:szCs w:val="20"/>
                      <w:shd w:val="clear" w:color="auto" w:fill="FFFFFF"/>
                      <w:lang w:val="en-US"/>
                    </w:rPr>
                    <w:t>U ≤ 0,5</w:t>
                  </w:r>
                </w:p>
              </w:tc>
              <w:tc>
                <w:tcPr>
                  <w:tcW w:w="1577" w:type="dxa"/>
                </w:tcPr>
                <w:p w14:paraId="42B9695D" w14:textId="1FD46914" w:rsidR="003E493D" w:rsidRPr="00E44BB5" w:rsidRDefault="003E493D" w:rsidP="001B54C7">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E44BB5">
                    <w:rPr>
                      <w:rFonts w:eastAsia="Arial Unicode MS"/>
                      <w:color w:val="000000" w:themeColor="text1"/>
                      <w:sz w:val="20"/>
                      <w:szCs w:val="20"/>
                      <w:shd w:val="clear" w:color="auto" w:fill="FFFFFF"/>
                      <w:lang w:val="en-US"/>
                    </w:rPr>
                    <w:t>2,2 %</w:t>
                  </w:r>
                </w:p>
              </w:tc>
            </w:tr>
            <w:tr w:rsidR="00E44BB5" w:rsidRPr="00E44BB5" w14:paraId="6879DAD2" w14:textId="77777777" w:rsidTr="001502B5">
              <w:tc>
                <w:tcPr>
                  <w:tcW w:w="3154" w:type="dxa"/>
                </w:tcPr>
                <w:p w14:paraId="77BB3D7D" w14:textId="49DABACB" w:rsidR="003E493D" w:rsidRPr="00E44BB5"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E44BB5">
                    <w:rPr>
                      <w:rFonts w:eastAsia="Arial Unicode MS"/>
                      <w:color w:val="000000" w:themeColor="text1"/>
                      <w:sz w:val="20"/>
                      <w:szCs w:val="20"/>
                      <w:shd w:val="clear" w:color="auto" w:fill="FFFFFF"/>
                      <w:lang w:val="en-US"/>
                    </w:rPr>
                    <w:t>0,5 &lt; U ≤ 1,0</w:t>
                  </w:r>
                </w:p>
              </w:tc>
              <w:tc>
                <w:tcPr>
                  <w:tcW w:w="1577" w:type="dxa"/>
                </w:tcPr>
                <w:p w14:paraId="6532C9F0" w14:textId="7FA19595" w:rsidR="003E493D" w:rsidRPr="00E44BB5" w:rsidRDefault="003E493D" w:rsidP="001B54C7">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E44BB5">
                    <w:rPr>
                      <w:rFonts w:eastAsia="Arial Unicode MS"/>
                      <w:color w:val="000000" w:themeColor="text1"/>
                      <w:sz w:val="20"/>
                      <w:szCs w:val="20"/>
                      <w:shd w:val="clear" w:color="auto" w:fill="FFFFFF"/>
                      <w:lang w:val="en-US"/>
                    </w:rPr>
                    <w:t>2,4 %</w:t>
                  </w:r>
                </w:p>
              </w:tc>
            </w:tr>
            <w:tr w:rsidR="00E44BB5" w:rsidRPr="00E44BB5" w14:paraId="5EC87F00" w14:textId="77777777" w:rsidTr="001502B5">
              <w:tc>
                <w:tcPr>
                  <w:tcW w:w="3154" w:type="dxa"/>
                </w:tcPr>
                <w:p w14:paraId="49DE2207" w14:textId="0BC4ADA0" w:rsidR="003E493D" w:rsidRPr="00E44BB5"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E44BB5">
                    <w:rPr>
                      <w:rFonts w:eastAsia="Arial Unicode MS"/>
                      <w:color w:val="000000" w:themeColor="text1"/>
                      <w:sz w:val="20"/>
                      <w:szCs w:val="20"/>
                      <w:shd w:val="clear" w:color="auto" w:fill="FFFFFF"/>
                      <w:lang w:val="en-US"/>
                    </w:rPr>
                    <w:t>1,0 &lt; U ≤ 1,4</w:t>
                  </w:r>
                </w:p>
              </w:tc>
              <w:tc>
                <w:tcPr>
                  <w:tcW w:w="1577" w:type="dxa"/>
                </w:tcPr>
                <w:p w14:paraId="69CC543C" w14:textId="2E98536A" w:rsidR="003E493D" w:rsidRPr="00E44BB5" w:rsidRDefault="003E493D" w:rsidP="001B54C7">
                  <w:pPr>
                    <w:pStyle w:val="ti-art"/>
                    <w:framePr w:hSpace="180" w:wrap="around" w:vAnchor="text" w:hAnchor="text" w:x="-136" w:y="1"/>
                    <w:spacing w:before="0" w:beforeAutospacing="0" w:after="0" w:afterAutospacing="0"/>
                    <w:suppressOverlap/>
                    <w:rPr>
                      <w:b/>
                      <w:bCs/>
                      <w:i/>
                      <w:iCs/>
                      <w:color w:val="000000" w:themeColor="text1"/>
                      <w:sz w:val="20"/>
                      <w:szCs w:val="20"/>
                      <w:lang w:val="en-US"/>
                    </w:rPr>
                  </w:pPr>
                  <w:r w:rsidRPr="00E44BB5">
                    <w:rPr>
                      <w:rFonts w:eastAsia="Arial Unicode MS"/>
                      <w:color w:val="000000" w:themeColor="text1"/>
                      <w:sz w:val="20"/>
                      <w:szCs w:val="20"/>
                      <w:shd w:val="clear" w:color="auto" w:fill="FFFFFF"/>
                      <w:lang w:val="en-US"/>
                    </w:rPr>
                    <w:t>3,2 %</w:t>
                  </w:r>
                </w:p>
              </w:tc>
            </w:tr>
            <w:tr w:rsidR="00E44BB5" w:rsidRPr="00E44BB5" w14:paraId="2AA7FF0B" w14:textId="77777777" w:rsidTr="001502B5">
              <w:tc>
                <w:tcPr>
                  <w:tcW w:w="3154" w:type="dxa"/>
                </w:tcPr>
                <w:p w14:paraId="3B804FF2" w14:textId="14043593" w:rsidR="003E493D" w:rsidRPr="00E44BB5"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E44BB5">
                    <w:rPr>
                      <w:rFonts w:eastAsia="Arial Unicode MS"/>
                      <w:color w:val="000000" w:themeColor="text1"/>
                      <w:sz w:val="20"/>
                      <w:szCs w:val="20"/>
                      <w:shd w:val="clear" w:color="auto" w:fill="FFFFFF"/>
                      <w:lang w:val="en-US"/>
                    </w:rPr>
                    <w:t>1,4 &lt; U ≤ 2,0</w:t>
                  </w:r>
                </w:p>
              </w:tc>
              <w:tc>
                <w:tcPr>
                  <w:tcW w:w="1577" w:type="dxa"/>
                </w:tcPr>
                <w:p w14:paraId="4487D94C" w14:textId="265C060D" w:rsidR="003E493D" w:rsidRPr="00E44BB5" w:rsidRDefault="003E493D" w:rsidP="001B54C7">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E44BB5">
                    <w:rPr>
                      <w:rFonts w:eastAsia="Arial Unicode MS"/>
                      <w:color w:val="000000" w:themeColor="text1"/>
                      <w:sz w:val="20"/>
                      <w:szCs w:val="20"/>
                      <w:shd w:val="clear" w:color="auto" w:fill="FFFFFF"/>
                      <w:lang w:val="en-US"/>
                    </w:rPr>
                    <w:t>3,6 %</w:t>
                  </w:r>
                </w:p>
              </w:tc>
            </w:tr>
            <w:tr w:rsidR="00E44BB5" w:rsidRPr="00E44BB5" w14:paraId="249BD477" w14:textId="77777777" w:rsidTr="001502B5">
              <w:tc>
                <w:tcPr>
                  <w:tcW w:w="3154" w:type="dxa"/>
                </w:tcPr>
                <w:p w14:paraId="1830D4FA" w14:textId="6CA74693" w:rsidR="003E493D" w:rsidRPr="00E44BB5"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E44BB5">
                    <w:rPr>
                      <w:rFonts w:eastAsia="Arial Unicode MS"/>
                      <w:color w:val="000000" w:themeColor="text1"/>
                      <w:sz w:val="20"/>
                      <w:szCs w:val="20"/>
                      <w:shd w:val="clear" w:color="auto" w:fill="FFFFFF"/>
                      <w:lang w:val="en-US"/>
                    </w:rPr>
                    <w:t>U &gt; 2,0</w:t>
                  </w:r>
                </w:p>
              </w:tc>
              <w:tc>
                <w:tcPr>
                  <w:tcW w:w="1577" w:type="dxa"/>
                </w:tcPr>
                <w:p w14:paraId="246728FA" w14:textId="3D7B1EAB" w:rsidR="003E493D" w:rsidRPr="00E44BB5"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E44BB5">
                    <w:rPr>
                      <w:rFonts w:eastAsia="Arial Unicode MS"/>
                      <w:color w:val="000000" w:themeColor="text1"/>
                      <w:sz w:val="20"/>
                      <w:szCs w:val="20"/>
                      <w:shd w:val="clear" w:color="auto" w:fill="FFFFFF"/>
                      <w:lang w:val="en-US"/>
                    </w:rPr>
                    <w:t>6,0 %</w:t>
                  </w:r>
                </w:p>
              </w:tc>
            </w:tr>
          </w:tbl>
          <w:p w14:paraId="1E83A3E4" w14:textId="77777777" w:rsidR="003E493D" w:rsidRPr="00834439" w:rsidRDefault="003E493D" w:rsidP="003E493D">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Randamentul emisiilor în cazul aparatelor pentru încălzire locală de uz comercial se calculează după cum urmează:</w:t>
            </w:r>
          </w:p>
          <w:p w14:paraId="5887BFC5" w14:textId="77777777" w:rsidR="003E493D" w:rsidRDefault="003E493D" w:rsidP="003E493D">
            <w:pPr>
              <w:pStyle w:val="ti-art"/>
              <w:shd w:val="clear" w:color="auto" w:fill="FFFFFF"/>
              <w:spacing w:before="0" w:beforeAutospacing="0" w:after="0" w:afterAutospacing="0"/>
            </w:pPr>
            <w:r>
              <w:fldChar w:fldCharType="begin"/>
            </w:r>
            <w:r>
              <w:instrText xml:space="preserve"> INCLUDEPICTURE "/Users/zamfirdaria/Library/Group Containers/UBF8T346G9.ms/WebArchiveCopyPasteTempFiles/com.microsoft.Word/resource.html?uri=celex02015R1188-20170109.RON.xhtml.FOR-CL2015R1188RO0010010.0001.0002.xml.jpg" \* MERGEFORMATINET </w:instrText>
            </w:r>
            <w:r>
              <w:fldChar w:fldCharType="separate"/>
            </w:r>
            <w:r>
              <w:rPr>
                <w:noProof/>
                <w:lang w:val="en-GB" w:eastAsia="en-GB"/>
              </w:rPr>
              <w:drawing>
                <wp:inline distT="0" distB="0" distL="0" distR="0" wp14:anchorId="6F0FD436" wp14:editId="5AC125BA">
                  <wp:extent cx="3010535" cy="693420"/>
                  <wp:effectExtent l="0" t="0" r="0" b="5080"/>
                  <wp:docPr id="1887692890" name="Рисунок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10535" cy="693420"/>
                          </a:xfrm>
                          <a:prstGeom prst="rect">
                            <a:avLst/>
                          </a:prstGeom>
                          <a:noFill/>
                          <a:ln>
                            <a:noFill/>
                          </a:ln>
                        </pic:spPr>
                      </pic:pic>
                    </a:graphicData>
                  </a:graphic>
                </wp:inline>
              </w:drawing>
            </w:r>
            <w:r>
              <w:fldChar w:fldCharType="end"/>
            </w:r>
          </w:p>
          <w:p w14:paraId="154AB5B4" w14:textId="77777777" w:rsidR="003E493D" w:rsidRPr="00834439" w:rsidRDefault="003E493D" w:rsidP="00834439">
            <w:pPr>
              <w:pStyle w:val="ti-art"/>
              <w:shd w:val="clear" w:color="auto" w:fill="FFFFFF"/>
              <w:spacing w:before="0" w:beforeAutospacing="0" w:after="0" w:afterAutospacing="0"/>
              <w:jc w:val="both"/>
              <w:rPr>
                <w:rFonts w:eastAsia="Arial Unicode MS"/>
                <w:color w:val="000000" w:themeColor="text1"/>
                <w:sz w:val="20"/>
                <w:szCs w:val="20"/>
                <w:shd w:val="clear" w:color="auto" w:fill="FFFFFF"/>
              </w:rPr>
            </w:pPr>
            <w:r w:rsidRPr="00834439">
              <w:rPr>
                <w:rFonts w:eastAsia="Arial Unicode MS"/>
                <w:color w:val="000000" w:themeColor="text1"/>
                <w:sz w:val="20"/>
                <w:szCs w:val="20"/>
                <w:shd w:val="clear" w:color="auto" w:fill="FFFFFF"/>
              </w:rPr>
              <w:t>unde:</w:t>
            </w:r>
          </w:p>
          <w:p w14:paraId="088DFB39" w14:textId="55586C5E" w:rsidR="003E493D" w:rsidRPr="00834439" w:rsidRDefault="003E493D" w:rsidP="00B713FA">
            <w:pPr>
              <w:pStyle w:val="ti-art"/>
              <w:numPr>
                <w:ilvl w:val="0"/>
                <w:numId w:val="6"/>
              </w:numPr>
              <w:shd w:val="clear" w:color="auto" w:fill="FFFFFF"/>
              <w:spacing w:before="0" w:beforeAutospacing="0" w:after="0" w:afterAutospacing="0"/>
              <w:jc w:val="both"/>
              <w:rPr>
                <w:b/>
                <w:bCs/>
                <w:i/>
                <w:iCs/>
                <w:color w:val="000000" w:themeColor="text1"/>
                <w:sz w:val="20"/>
                <w:szCs w:val="20"/>
                <w:lang w:val="en-US"/>
              </w:rPr>
            </w:pPr>
            <w:r w:rsidRPr="00834439">
              <w:rPr>
                <w:rStyle w:val="italics"/>
                <w:rFonts w:eastAsia="Arial Unicode MS"/>
                <w:i/>
                <w:iCs/>
                <w:color w:val="000000" w:themeColor="text1"/>
                <w:sz w:val="20"/>
                <w:szCs w:val="20"/>
                <w:lang w:val="en-US"/>
              </w:rPr>
              <w:t>RF</w:t>
            </w:r>
            <w:r w:rsidRPr="00834439">
              <w:rPr>
                <w:rStyle w:val="subscript"/>
                <w:rFonts w:eastAsia="Arial Unicode MS"/>
                <w:i/>
                <w:iCs/>
                <w:color w:val="000000" w:themeColor="text1"/>
                <w:sz w:val="20"/>
                <w:szCs w:val="20"/>
                <w:vertAlign w:val="subscript"/>
                <w:lang w:val="en-US"/>
              </w:rPr>
              <w:t>S</w:t>
            </w:r>
            <w:r w:rsidR="00834439"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este factorul radiant al aparatului pentru încălzire locală de uz comercial, exprimat în %.</w:t>
            </w:r>
          </w:p>
          <w:p w14:paraId="5ECFB654" w14:textId="77777777" w:rsidR="003E493D" w:rsidRPr="00834439" w:rsidRDefault="003E493D" w:rsidP="00834439">
            <w:pPr>
              <w:pStyle w:val="ti-art"/>
              <w:shd w:val="clear" w:color="auto" w:fill="FFFFFF"/>
              <w:spacing w:before="0" w:beforeAutospacing="0" w:after="0" w:afterAutospacing="0"/>
              <w:ind w:left="720"/>
              <w:jc w:val="both"/>
              <w:rPr>
                <w:rFonts w:eastAsia="Arial Unicode MS"/>
                <w:i/>
                <w:iCs/>
                <w:color w:val="000000" w:themeColor="text1"/>
                <w:sz w:val="20"/>
                <w:szCs w:val="20"/>
                <w:shd w:val="clear" w:color="auto" w:fill="FFFFFF"/>
                <w:lang w:val="en-US"/>
              </w:rPr>
            </w:pPr>
            <w:r w:rsidRPr="00834439">
              <w:rPr>
                <w:rFonts w:eastAsia="Arial Unicode MS"/>
                <w:i/>
                <w:iCs/>
                <w:color w:val="000000" w:themeColor="text1"/>
                <w:sz w:val="20"/>
                <w:szCs w:val="20"/>
                <w:shd w:val="clear" w:color="auto" w:fill="FFFFFF"/>
                <w:lang w:val="en-US"/>
              </w:rPr>
              <w:t>În cazul tuturor aparatelor pentru încălzire locală de uz comercial cu excepția sistemelor cu tuburi:</w:t>
            </w:r>
          </w:p>
          <w:p w14:paraId="7AD12023" w14:textId="6690622E" w:rsidR="003E493D" w:rsidRPr="00834439" w:rsidRDefault="003E493D" w:rsidP="003E493D">
            <w:pPr>
              <w:pStyle w:val="ti-art"/>
              <w:shd w:val="clear" w:color="auto" w:fill="FFFFFF"/>
              <w:spacing w:before="0" w:beforeAutospacing="0" w:after="0" w:afterAutospacing="0"/>
              <w:ind w:left="720"/>
              <w:rPr>
                <w:rStyle w:val="subscript"/>
                <w:rFonts w:eastAsia="Arial Unicode MS"/>
                <w:i/>
                <w:iCs/>
                <w:color w:val="000000" w:themeColor="text1"/>
                <w:sz w:val="20"/>
                <w:szCs w:val="20"/>
                <w:vertAlign w:val="subscript"/>
              </w:rPr>
            </w:pPr>
            <w:r w:rsidRPr="00834439">
              <w:rPr>
                <w:rStyle w:val="italics"/>
                <w:rFonts w:eastAsia="Arial Unicode MS"/>
                <w:i/>
                <w:iCs/>
                <w:color w:val="000000" w:themeColor="text1"/>
                <w:sz w:val="20"/>
                <w:szCs w:val="20"/>
              </w:rPr>
              <w:t>RF</w:t>
            </w:r>
            <w:r w:rsidRPr="00834439">
              <w:rPr>
                <w:rStyle w:val="subscript"/>
                <w:rFonts w:eastAsia="Arial Unicode MS"/>
                <w:i/>
                <w:iCs/>
                <w:color w:val="000000" w:themeColor="text1"/>
                <w:sz w:val="20"/>
                <w:szCs w:val="20"/>
                <w:vertAlign w:val="subscript"/>
              </w:rPr>
              <w:t>S</w:t>
            </w:r>
            <w:r w:rsidR="00834439" w:rsidRPr="00834439">
              <w:rPr>
                <w:rStyle w:val="apple-converted-space"/>
                <w:rFonts w:eastAsia="Arial Unicode MS"/>
                <w:i/>
                <w:iCs/>
                <w:color w:val="000000" w:themeColor="text1"/>
                <w:sz w:val="20"/>
                <w:szCs w:val="20"/>
                <w:lang w:val="ro-RO"/>
              </w:rPr>
              <w:t xml:space="preserve"> </w:t>
            </w:r>
            <w:r w:rsidRPr="00834439">
              <w:rPr>
                <w:rFonts w:eastAsia="Arial Unicode MS"/>
                <w:color w:val="000000" w:themeColor="text1"/>
                <w:sz w:val="20"/>
                <w:szCs w:val="20"/>
                <w:shd w:val="clear" w:color="auto" w:fill="FFFFFF"/>
              </w:rPr>
              <w:t>= 0,15 ·</w:t>
            </w:r>
            <w:r w:rsidR="00834439" w:rsidRPr="00834439">
              <w:rPr>
                <w:rStyle w:val="apple-converted-space"/>
                <w:rFonts w:eastAsia="Arial Unicode MS"/>
                <w:color w:val="000000" w:themeColor="text1"/>
                <w:sz w:val="20"/>
                <w:szCs w:val="20"/>
                <w:shd w:val="clear" w:color="auto" w:fill="FFFFFF"/>
                <w:lang w:val="ro-RO"/>
              </w:rPr>
              <w:t xml:space="preserve"> </w:t>
            </w:r>
            <w:r w:rsidRPr="00834439">
              <w:rPr>
                <w:rStyle w:val="italics"/>
                <w:rFonts w:eastAsia="Arial Unicode MS"/>
                <w:i/>
                <w:iCs/>
                <w:color w:val="000000" w:themeColor="text1"/>
                <w:sz w:val="20"/>
                <w:szCs w:val="20"/>
              </w:rPr>
              <w:t>RF</w:t>
            </w:r>
            <w:r w:rsidRPr="00834439">
              <w:rPr>
                <w:rStyle w:val="subscript"/>
                <w:rFonts w:eastAsia="Arial Unicode MS"/>
                <w:i/>
                <w:iCs/>
                <w:color w:val="000000" w:themeColor="text1"/>
                <w:sz w:val="20"/>
                <w:szCs w:val="20"/>
                <w:vertAlign w:val="subscript"/>
              </w:rPr>
              <w:t>nom</w:t>
            </w:r>
            <w:r w:rsidR="00834439" w:rsidRPr="00834439">
              <w:rPr>
                <w:rStyle w:val="apple-converted-space"/>
                <w:rFonts w:eastAsia="Arial Unicode MS"/>
                <w:i/>
                <w:iCs/>
                <w:color w:val="000000" w:themeColor="text1"/>
                <w:sz w:val="20"/>
                <w:szCs w:val="20"/>
                <w:lang w:val="ro-RO"/>
              </w:rPr>
              <w:t xml:space="preserve"> </w:t>
            </w:r>
            <w:r w:rsidRPr="00834439">
              <w:rPr>
                <w:rFonts w:eastAsia="Arial Unicode MS"/>
                <w:color w:val="000000" w:themeColor="text1"/>
                <w:sz w:val="20"/>
                <w:szCs w:val="20"/>
                <w:shd w:val="clear" w:color="auto" w:fill="FFFFFF"/>
              </w:rPr>
              <w:t>+ 0,85 ·</w:t>
            </w:r>
            <w:r w:rsidR="00834439" w:rsidRPr="00834439">
              <w:rPr>
                <w:rStyle w:val="apple-converted-space"/>
                <w:rFonts w:eastAsia="Arial Unicode MS"/>
                <w:color w:val="000000" w:themeColor="text1"/>
                <w:sz w:val="20"/>
                <w:szCs w:val="20"/>
                <w:shd w:val="clear" w:color="auto" w:fill="FFFFFF"/>
                <w:lang w:val="ro-RO"/>
              </w:rPr>
              <w:t xml:space="preserve"> </w:t>
            </w:r>
            <w:r w:rsidRPr="00834439">
              <w:rPr>
                <w:rStyle w:val="italics"/>
                <w:rFonts w:eastAsia="Arial Unicode MS"/>
                <w:i/>
                <w:iCs/>
                <w:color w:val="000000" w:themeColor="text1"/>
                <w:sz w:val="20"/>
                <w:szCs w:val="20"/>
              </w:rPr>
              <w:t>RF</w:t>
            </w:r>
            <w:r w:rsidRPr="00834439">
              <w:rPr>
                <w:rStyle w:val="subscript"/>
                <w:rFonts w:eastAsia="Arial Unicode MS"/>
                <w:i/>
                <w:iCs/>
                <w:color w:val="000000" w:themeColor="text1"/>
                <w:sz w:val="20"/>
                <w:szCs w:val="20"/>
                <w:vertAlign w:val="subscript"/>
              </w:rPr>
              <w:t>min</w:t>
            </w:r>
          </w:p>
          <w:p w14:paraId="7ED22075" w14:textId="77777777" w:rsidR="003E493D" w:rsidRPr="00834439" w:rsidRDefault="003E493D" w:rsidP="003E493D">
            <w:pPr>
              <w:pStyle w:val="ti-art"/>
              <w:shd w:val="clear" w:color="auto" w:fill="FFFFFF"/>
              <w:spacing w:before="0" w:beforeAutospacing="0" w:after="0" w:afterAutospacing="0"/>
              <w:ind w:left="720"/>
              <w:rPr>
                <w:rFonts w:eastAsia="Arial Unicode MS"/>
                <w:color w:val="000000" w:themeColor="text1"/>
                <w:sz w:val="20"/>
                <w:szCs w:val="20"/>
                <w:shd w:val="clear" w:color="auto" w:fill="FFFFFF"/>
              </w:rPr>
            </w:pPr>
            <w:r w:rsidRPr="00834439">
              <w:rPr>
                <w:rFonts w:eastAsia="Arial Unicode MS"/>
                <w:color w:val="000000" w:themeColor="text1"/>
                <w:sz w:val="20"/>
                <w:szCs w:val="20"/>
                <w:shd w:val="clear" w:color="auto" w:fill="FFFFFF"/>
              </w:rPr>
              <w:t>unde:</w:t>
            </w:r>
          </w:p>
          <w:p w14:paraId="718D89D2" w14:textId="1E471EBE" w:rsidR="003E493D" w:rsidRPr="00834439" w:rsidRDefault="003E493D" w:rsidP="00B713FA">
            <w:pPr>
              <w:pStyle w:val="ti-art"/>
              <w:numPr>
                <w:ilvl w:val="0"/>
                <w:numId w:val="6"/>
              </w:numPr>
              <w:shd w:val="clear" w:color="auto" w:fill="FFFFFF"/>
              <w:spacing w:before="0" w:beforeAutospacing="0" w:after="0" w:afterAutospacing="0"/>
              <w:rPr>
                <w:b/>
                <w:bCs/>
                <w:i/>
                <w:iCs/>
                <w:color w:val="000000" w:themeColor="text1"/>
                <w:sz w:val="20"/>
                <w:szCs w:val="20"/>
                <w:lang w:val="en-US"/>
              </w:rPr>
            </w:pPr>
            <w:r w:rsidRPr="00834439">
              <w:rPr>
                <w:rStyle w:val="italics"/>
                <w:rFonts w:eastAsia="Arial Unicode MS"/>
                <w:i/>
                <w:iCs/>
                <w:color w:val="000000" w:themeColor="text1"/>
                <w:sz w:val="20"/>
                <w:szCs w:val="20"/>
                <w:lang w:val="en-US"/>
              </w:rPr>
              <w:t>RF</w:t>
            </w:r>
            <w:r w:rsidRPr="00834439">
              <w:rPr>
                <w:rStyle w:val="subscript"/>
                <w:rFonts w:eastAsia="Arial Unicode MS"/>
                <w:i/>
                <w:iCs/>
                <w:color w:val="000000" w:themeColor="text1"/>
                <w:sz w:val="20"/>
                <w:szCs w:val="20"/>
                <w:vertAlign w:val="subscript"/>
                <w:lang w:val="en-US"/>
              </w:rPr>
              <w:t>nom</w:t>
            </w:r>
            <w:r w:rsidR="00834439"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este factorul radiant la puterea termică nominală, exprimat în %;</w:t>
            </w:r>
          </w:p>
          <w:p w14:paraId="39B2274C" w14:textId="3DF8916A" w:rsidR="003E493D" w:rsidRPr="00834439" w:rsidRDefault="003E493D" w:rsidP="00B713FA">
            <w:pPr>
              <w:pStyle w:val="ti-art"/>
              <w:numPr>
                <w:ilvl w:val="0"/>
                <w:numId w:val="6"/>
              </w:numPr>
              <w:shd w:val="clear" w:color="auto" w:fill="FFFFFF"/>
              <w:spacing w:before="0" w:beforeAutospacing="0" w:after="0" w:afterAutospacing="0"/>
              <w:rPr>
                <w:b/>
                <w:bCs/>
                <w:i/>
                <w:iCs/>
                <w:color w:val="000000" w:themeColor="text1"/>
                <w:sz w:val="20"/>
                <w:szCs w:val="20"/>
                <w:lang w:val="en-US"/>
              </w:rPr>
            </w:pPr>
            <w:r w:rsidRPr="00834439">
              <w:rPr>
                <w:rStyle w:val="italics"/>
                <w:rFonts w:eastAsia="Arial Unicode MS"/>
                <w:i/>
                <w:iCs/>
                <w:color w:val="000000" w:themeColor="text1"/>
                <w:sz w:val="20"/>
                <w:szCs w:val="20"/>
                <w:lang w:val="en-US"/>
              </w:rPr>
              <w:t>RF</w:t>
            </w:r>
            <w:r w:rsidRPr="00834439">
              <w:rPr>
                <w:rStyle w:val="subscript"/>
                <w:rFonts w:eastAsia="Arial Unicode MS"/>
                <w:i/>
                <w:iCs/>
                <w:color w:val="000000" w:themeColor="text1"/>
                <w:sz w:val="20"/>
                <w:szCs w:val="20"/>
                <w:vertAlign w:val="subscript"/>
                <w:lang w:val="en-US"/>
              </w:rPr>
              <w:t>min</w:t>
            </w:r>
            <w:r w:rsidR="00834439"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este factorul radiant la puterea termică minimă, exprimat în %.</w:t>
            </w:r>
          </w:p>
          <w:p w14:paraId="526EDAF1" w14:textId="77777777" w:rsidR="003E493D" w:rsidRPr="00834439" w:rsidRDefault="003E493D" w:rsidP="003E493D">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În cazul sistemelor cu tuburi:</w:t>
            </w:r>
          </w:p>
          <w:p w14:paraId="76B2E6A2" w14:textId="77777777" w:rsidR="003E493D" w:rsidRDefault="003E493D" w:rsidP="003E493D">
            <w:pPr>
              <w:pStyle w:val="ti-art"/>
              <w:shd w:val="clear" w:color="auto" w:fill="FFFFFF"/>
              <w:spacing w:before="0" w:beforeAutospacing="0" w:after="0" w:afterAutospacing="0"/>
            </w:pPr>
            <w:r>
              <w:fldChar w:fldCharType="begin"/>
            </w:r>
            <w:r>
              <w:instrText xml:space="preserve"> INCLUDEPICTURE "/Users/zamfirdaria/Library/Group Containers/UBF8T346G9.ms/WebArchiveCopyPasteTempFiles/com.microsoft.Word/resource.html?uri=celex02015R1188-20170109.RON.xhtml.FOR-CL2015R1188RO0010010.0001.0003.xml.jpg" \* MERGEFORMATINET </w:instrText>
            </w:r>
            <w:r>
              <w:fldChar w:fldCharType="separate"/>
            </w:r>
            <w:r>
              <w:rPr>
                <w:noProof/>
                <w:lang w:val="en-GB" w:eastAsia="en-GB"/>
              </w:rPr>
              <w:drawing>
                <wp:inline distT="0" distB="0" distL="0" distR="0" wp14:anchorId="3ECC544A" wp14:editId="7B000D51">
                  <wp:extent cx="3010535" cy="424180"/>
                  <wp:effectExtent l="0" t="0" r="0" b="0"/>
                  <wp:docPr id="2094072050" name="Рисунок 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10535" cy="424180"/>
                          </a:xfrm>
                          <a:prstGeom prst="rect">
                            <a:avLst/>
                          </a:prstGeom>
                          <a:noFill/>
                          <a:ln>
                            <a:noFill/>
                          </a:ln>
                        </pic:spPr>
                      </pic:pic>
                    </a:graphicData>
                  </a:graphic>
                </wp:inline>
              </w:drawing>
            </w:r>
            <w:r>
              <w:fldChar w:fldCharType="end"/>
            </w:r>
          </w:p>
          <w:p w14:paraId="115026B9" w14:textId="77777777" w:rsidR="003E493D" w:rsidRPr="00834439" w:rsidRDefault="003E493D" w:rsidP="00834439">
            <w:pPr>
              <w:pStyle w:val="ti-art"/>
              <w:shd w:val="clear" w:color="auto" w:fill="FFFFFF"/>
              <w:spacing w:before="0" w:beforeAutospacing="0" w:after="0" w:afterAutospacing="0"/>
              <w:jc w:val="both"/>
              <w:rPr>
                <w:rFonts w:eastAsia="Arial Unicode MS"/>
                <w:color w:val="000000" w:themeColor="text1"/>
                <w:sz w:val="20"/>
                <w:szCs w:val="20"/>
                <w:shd w:val="clear" w:color="auto" w:fill="FFFFFF"/>
              </w:rPr>
            </w:pPr>
            <w:r w:rsidRPr="00834439">
              <w:rPr>
                <w:rFonts w:eastAsia="Arial Unicode MS"/>
                <w:color w:val="000000" w:themeColor="text1"/>
                <w:sz w:val="20"/>
                <w:szCs w:val="20"/>
                <w:shd w:val="clear" w:color="auto" w:fill="FFFFFF"/>
              </w:rPr>
              <w:t>unde:</w:t>
            </w:r>
          </w:p>
          <w:p w14:paraId="7DA7ABB2" w14:textId="7B1B72BE" w:rsidR="003E493D" w:rsidRPr="00834439" w:rsidRDefault="003E493D" w:rsidP="00B713FA">
            <w:pPr>
              <w:pStyle w:val="ti-art"/>
              <w:numPr>
                <w:ilvl w:val="0"/>
                <w:numId w:val="6"/>
              </w:numPr>
              <w:shd w:val="clear" w:color="auto" w:fill="FFFFFF"/>
              <w:spacing w:before="0" w:beforeAutospacing="0" w:after="0" w:afterAutospacing="0"/>
              <w:jc w:val="both"/>
              <w:rPr>
                <w:b/>
                <w:bCs/>
                <w:i/>
                <w:iCs/>
                <w:color w:val="000000" w:themeColor="text1"/>
                <w:sz w:val="20"/>
                <w:szCs w:val="20"/>
                <w:lang w:val="en-US"/>
              </w:rPr>
            </w:pPr>
            <w:r w:rsidRPr="00834439">
              <w:rPr>
                <w:rStyle w:val="italics"/>
                <w:rFonts w:eastAsia="Arial Unicode MS"/>
                <w:i/>
                <w:iCs/>
                <w:color w:val="000000" w:themeColor="text1"/>
                <w:sz w:val="20"/>
                <w:szCs w:val="20"/>
                <w:lang w:val="en-US"/>
              </w:rPr>
              <w:lastRenderedPageBreak/>
              <w:t>RF</w:t>
            </w:r>
            <w:r w:rsidRPr="00834439">
              <w:rPr>
                <w:rStyle w:val="subscript"/>
                <w:rFonts w:eastAsia="Arial Unicode MS"/>
                <w:i/>
                <w:iCs/>
                <w:color w:val="000000" w:themeColor="text1"/>
                <w:sz w:val="20"/>
                <w:szCs w:val="20"/>
                <w:vertAlign w:val="subscript"/>
                <w:lang w:val="en-US"/>
              </w:rPr>
              <w:t>nom,</w:t>
            </w:r>
            <w:r w:rsidR="00834439" w:rsidRPr="00834439">
              <w:rPr>
                <w:rStyle w:val="subscript"/>
                <w:rFonts w:eastAsia="Arial Unicode MS"/>
                <w:i/>
                <w:iCs/>
                <w:color w:val="000000" w:themeColor="text1"/>
                <w:sz w:val="20"/>
                <w:szCs w:val="20"/>
                <w:vertAlign w:val="subscript"/>
                <w:lang w:val="en-US"/>
              </w:rPr>
              <w:t>I</w:t>
            </w:r>
            <w:r w:rsidR="00834439"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este factorul radiant al fiecărui segment cu tuburi la puterea termică nominală, exprimat în %;</w:t>
            </w:r>
          </w:p>
          <w:p w14:paraId="3F7055CF" w14:textId="4E8D9E49" w:rsidR="003E493D" w:rsidRPr="00834439" w:rsidRDefault="003E493D" w:rsidP="00B713FA">
            <w:pPr>
              <w:pStyle w:val="ti-art"/>
              <w:numPr>
                <w:ilvl w:val="0"/>
                <w:numId w:val="6"/>
              </w:numPr>
              <w:shd w:val="clear" w:color="auto" w:fill="FFFFFF"/>
              <w:spacing w:before="0" w:beforeAutospacing="0" w:after="0" w:afterAutospacing="0"/>
              <w:jc w:val="both"/>
              <w:rPr>
                <w:b/>
                <w:bCs/>
                <w:i/>
                <w:iCs/>
                <w:color w:val="000000" w:themeColor="text1"/>
                <w:sz w:val="20"/>
                <w:szCs w:val="20"/>
                <w:lang w:val="en-US"/>
              </w:rPr>
            </w:pPr>
            <w:r w:rsidRPr="00834439">
              <w:rPr>
                <w:rStyle w:val="italics"/>
                <w:rFonts w:eastAsia="Arial Unicode MS"/>
                <w:i/>
                <w:iCs/>
                <w:color w:val="000000" w:themeColor="text1"/>
                <w:sz w:val="20"/>
                <w:szCs w:val="20"/>
                <w:lang w:val="en-US"/>
              </w:rPr>
              <w:t>RF</w:t>
            </w:r>
            <w:r w:rsidRPr="00834439">
              <w:rPr>
                <w:rStyle w:val="subscript"/>
                <w:rFonts w:eastAsia="Arial Unicode MS"/>
                <w:i/>
                <w:iCs/>
                <w:color w:val="000000" w:themeColor="text1"/>
                <w:sz w:val="20"/>
                <w:szCs w:val="20"/>
                <w:vertAlign w:val="subscript"/>
                <w:lang w:val="en-US"/>
              </w:rPr>
              <w:t>min,</w:t>
            </w:r>
            <w:r w:rsidR="00834439" w:rsidRPr="00834439">
              <w:rPr>
                <w:rStyle w:val="subscript"/>
                <w:rFonts w:eastAsia="Arial Unicode MS"/>
                <w:i/>
                <w:iCs/>
                <w:color w:val="000000" w:themeColor="text1"/>
                <w:sz w:val="20"/>
                <w:szCs w:val="20"/>
                <w:vertAlign w:val="subscript"/>
                <w:lang w:val="en-US"/>
              </w:rPr>
              <w:t>I</w:t>
            </w:r>
            <w:r w:rsidR="00834439"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este factorul radiant al fiecărui segment cu tuburi la puterea termică minimă, exprimat în %;</w:t>
            </w:r>
          </w:p>
          <w:p w14:paraId="6C1DE3EC" w14:textId="596821D6" w:rsidR="003E493D" w:rsidRPr="00834439" w:rsidRDefault="003E493D" w:rsidP="00B713FA">
            <w:pPr>
              <w:pStyle w:val="ti-art"/>
              <w:numPr>
                <w:ilvl w:val="0"/>
                <w:numId w:val="6"/>
              </w:numPr>
              <w:shd w:val="clear" w:color="auto" w:fill="FFFFFF"/>
              <w:spacing w:before="0" w:beforeAutospacing="0" w:after="0" w:afterAutospacing="0"/>
              <w:jc w:val="both"/>
              <w:rPr>
                <w:b/>
                <w:bCs/>
                <w:i/>
                <w:iCs/>
                <w:color w:val="000000" w:themeColor="text1"/>
                <w:sz w:val="20"/>
                <w:szCs w:val="20"/>
                <w:lang w:val="en-US"/>
              </w:rPr>
            </w:pPr>
            <w:r w:rsidRPr="00834439">
              <w:rPr>
                <w:rStyle w:val="italics"/>
                <w:rFonts w:eastAsia="Arial Unicode MS"/>
                <w:i/>
                <w:iCs/>
                <w:color w:val="000000" w:themeColor="text1"/>
                <w:sz w:val="20"/>
                <w:szCs w:val="20"/>
                <w:lang w:val="en-US"/>
              </w:rPr>
              <w:t>P</w:t>
            </w:r>
            <w:r w:rsidRPr="00834439">
              <w:rPr>
                <w:rStyle w:val="subscript"/>
                <w:rFonts w:eastAsia="Arial Unicode MS"/>
                <w:i/>
                <w:iCs/>
                <w:color w:val="000000" w:themeColor="text1"/>
                <w:sz w:val="20"/>
                <w:szCs w:val="20"/>
                <w:vertAlign w:val="subscript"/>
                <w:lang w:val="en-US"/>
              </w:rPr>
              <w:t>heater,</w:t>
            </w:r>
            <w:r w:rsidR="00834439" w:rsidRPr="00834439">
              <w:rPr>
                <w:rStyle w:val="subscript"/>
                <w:rFonts w:eastAsia="Arial Unicode MS"/>
                <w:i/>
                <w:iCs/>
                <w:color w:val="000000" w:themeColor="text1"/>
                <w:sz w:val="20"/>
                <w:szCs w:val="20"/>
                <w:vertAlign w:val="subscript"/>
                <w:lang w:val="en-US"/>
              </w:rPr>
              <w:t>I</w:t>
            </w:r>
            <w:r w:rsidR="00834439"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este puterea termică a fiecărui segment cu tuburi, exprimată în kW, pe baza PCS;</w:t>
            </w:r>
          </w:p>
          <w:p w14:paraId="7707EBEE" w14:textId="57C5EA2E" w:rsidR="003E493D" w:rsidRPr="00834439" w:rsidRDefault="003E493D" w:rsidP="00B713FA">
            <w:pPr>
              <w:pStyle w:val="ti-art"/>
              <w:numPr>
                <w:ilvl w:val="0"/>
                <w:numId w:val="6"/>
              </w:numPr>
              <w:shd w:val="clear" w:color="auto" w:fill="FFFFFF"/>
              <w:spacing w:before="0" w:beforeAutospacing="0" w:after="0" w:afterAutospacing="0"/>
              <w:jc w:val="both"/>
              <w:rPr>
                <w:b/>
                <w:bCs/>
                <w:i/>
                <w:iCs/>
                <w:color w:val="000000" w:themeColor="text1"/>
                <w:sz w:val="20"/>
                <w:szCs w:val="20"/>
                <w:lang w:val="en-US"/>
              </w:rPr>
            </w:pPr>
            <w:r w:rsidRPr="00834439">
              <w:rPr>
                <w:rStyle w:val="italics"/>
                <w:rFonts w:eastAsia="Arial Unicode MS"/>
                <w:i/>
                <w:iCs/>
                <w:color w:val="000000" w:themeColor="text1"/>
                <w:sz w:val="20"/>
                <w:szCs w:val="20"/>
                <w:lang w:val="en-US"/>
              </w:rPr>
              <w:t>P</w:t>
            </w:r>
            <w:r w:rsidRPr="00834439">
              <w:rPr>
                <w:rStyle w:val="subscript"/>
                <w:rFonts w:eastAsia="Arial Unicode MS"/>
                <w:i/>
                <w:iCs/>
                <w:color w:val="000000" w:themeColor="text1"/>
                <w:sz w:val="20"/>
                <w:szCs w:val="20"/>
                <w:vertAlign w:val="subscript"/>
                <w:lang w:val="en-US"/>
              </w:rPr>
              <w:t>system</w:t>
            </w:r>
            <w:r w:rsidR="00834439"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este puterea termică a întregului sistem cu tuburi, exprimată în kW, pe baza PCS.</w:t>
            </w:r>
          </w:p>
          <w:p w14:paraId="35A3B904" w14:textId="77777777" w:rsidR="003E493D" w:rsidRPr="00834439" w:rsidRDefault="003E493D" w:rsidP="00834439">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Ecuația de mai sus se aplică numai în cazul în care construcția arzătorului, a tuburilor și a reflectoarelor segmentului cu tuburi care face parte din sistemul cu tuburi este identică cu cea a unui aparat de încălzire locală cu un singur tub și în cazul în care parametrii care determină performanța unui segment cu tuburi sunt identici cu cei ai unui aparat de încălzire locală cu un singur tub.</w:t>
            </w:r>
          </w:p>
          <w:p w14:paraId="09656E7C" w14:textId="7D8BF42F" w:rsidR="003E493D" w:rsidRPr="00834439" w:rsidRDefault="003E493D" w:rsidP="00B713FA">
            <w:pPr>
              <w:pStyle w:val="ti-art"/>
              <w:numPr>
                <w:ilvl w:val="0"/>
                <w:numId w:val="27"/>
              </w:numPr>
              <w:shd w:val="clear" w:color="auto" w:fill="FFFFFF"/>
              <w:spacing w:before="0" w:beforeAutospacing="0" w:after="0" w:afterAutospacing="0"/>
              <w:jc w:val="both"/>
              <w:rPr>
                <w:b/>
                <w:bCs/>
                <w:i/>
                <w:iCs/>
                <w:color w:val="000000" w:themeColor="text1"/>
                <w:sz w:val="20"/>
                <w:szCs w:val="20"/>
                <w:lang w:val="en-US"/>
              </w:rPr>
            </w:pPr>
            <w:r w:rsidRPr="00834439">
              <w:rPr>
                <w:rFonts w:eastAsia="Arial Unicode MS"/>
                <w:color w:val="000000" w:themeColor="text1"/>
                <w:sz w:val="20"/>
                <w:szCs w:val="20"/>
                <w:shd w:val="clear" w:color="auto" w:fill="FFFFFF"/>
                <w:lang w:val="en-US"/>
              </w:rPr>
              <w:t>Factorul de corecție</w:t>
            </w:r>
            <w:r w:rsidR="00834439" w:rsidRPr="00834439">
              <w:rPr>
                <w:rStyle w:val="apple-converted-space"/>
                <w:rFonts w:eastAsia="Arial Unicode MS"/>
                <w:color w:val="000000" w:themeColor="text1"/>
                <w:sz w:val="20"/>
                <w:szCs w:val="20"/>
                <w:shd w:val="clear" w:color="auto" w:fill="FFFFFF"/>
                <w:lang w:val="en-US"/>
              </w:rPr>
              <w:t xml:space="preserve"> </w:t>
            </w:r>
            <w:r w:rsidRPr="00834439">
              <w:rPr>
                <w:rStyle w:val="italics"/>
                <w:rFonts w:eastAsia="Arial Unicode MS"/>
                <w:i/>
                <w:iCs/>
                <w:color w:val="000000" w:themeColor="text1"/>
                <w:sz w:val="20"/>
                <w:szCs w:val="20"/>
                <w:lang w:val="en-US"/>
              </w:rPr>
              <w:t>F</w:t>
            </w:r>
            <w:r w:rsidRPr="00834439">
              <w:rPr>
                <w:rFonts w:eastAsia="Arial Unicode MS"/>
                <w:color w:val="000000" w:themeColor="text1"/>
                <w:sz w:val="20"/>
                <w:szCs w:val="20"/>
                <w:shd w:val="clear" w:color="auto" w:fill="FFFFFF"/>
                <w:lang w:val="en-US"/>
              </w:rPr>
              <w:t>(1) care reprezintă o contribuție pozitivă la randamentul energetic sezonier aferent încălzirii spațiilor datorată contribuțiilor ajustate ale controalelor privind căldura acumulată și puterea furnizată și în cazul aparatelor electrice pentru încălzire locală cu acumulator de căldură în situația în care căldura este transferată prin intermediul convecției naturale sau prin intermediul convecției comandate de ventilator și o contribuție negativă în cazul aparatelor pentru încălzire locală de uz comercial datorată capacității produsului de a-și modifica puterea termică</w:t>
            </w:r>
          </w:p>
          <w:p w14:paraId="0E955B46" w14:textId="715453D8" w:rsidR="003E493D" w:rsidRPr="00834439" w:rsidRDefault="003E493D" w:rsidP="00834439">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În cazul aparatelor electrice pentru încălzire locală cu acumulator de căldură, factorul de corecție a puterii termice</w:t>
            </w:r>
            <w:r w:rsidR="00834439" w:rsidRPr="00834439">
              <w:rPr>
                <w:rStyle w:val="apple-converted-space"/>
                <w:rFonts w:eastAsia="Arial Unicode MS"/>
                <w:color w:val="000000" w:themeColor="text1"/>
                <w:sz w:val="20"/>
                <w:szCs w:val="20"/>
                <w:shd w:val="clear" w:color="auto" w:fill="FFFFFF"/>
                <w:lang w:val="en-US"/>
              </w:rPr>
              <w:t xml:space="preserve"> </w:t>
            </w:r>
            <w:r w:rsidRPr="00834439">
              <w:rPr>
                <w:rStyle w:val="italics"/>
                <w:rFonts w:eastAsia="Arial Unicode MS"/>
                <w:i/>
                <w:iCs/>
                <w:color w:val="000000" w:themeColor="text1"/>
                <w:sz w:val="20"/>
                <w:szCs w:val="20"/>
                <w:lang w:val="en-US"/>
              </w:rPr>
              <w:t>F</w:t>
            </w:r>
            <w:r w:rsidRPr="00834439">
              <w:rPr>
                <w:rFonts w:eastAsia="Arial Unicode MS"/>
                <w:color w:val="000000" w:themeColor="text1"/>
                <w:sz w:val="20"/>
                <w:szCs w:val="20"/>
                <w:shd w:val="clear" w:color="auto" w:fill="FFFFFF"/>
                <w:lang w:val="en-US"/>
              </w:rPr>
              <w:t>(1) se calculează după cum urmează:</w:t>
            </w:r>
          </w:p>
          <w:p w14:paraId="40072AEA" w14:textId="5E825B22" w:rsidR="003E493D" w:rsidRPr="00834439" w:rsidRDefault="003E493D" w:rsidP="00834439">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În cazul în care produsul este echipat cu una dintre opțiunile (care se exclud reciproc) prezentate în tabelul 5, factorul de corecție</w:t>
            </w:r>
            <w:r w:rsidR="00834439" w:rsidRPr="00834439">
              <w:rPr>
                <w:rStyle w:val="apple-converted-space"/>
                <w:rFonts w:eastAsia="Arial Unicode MS"/>
                <w:color w:val="000000" w:themeColor="text1"/>
                <w:sz w:val="20"/>
                <w:szCs w:val="20"/>
                <w:shd w:val="clear" w:color="auto" w:fill="FFFFFF"/>
                <w:lang w:val="en-US"/>
              </w:rPr>
              <w:t xml:space="preserve"> </w:t>
            </w:r>
            <w:r w:rsidRPr="00834439">
              <w:rPr>
                <w:rStyle w:val="italics"/>
                <w:rFonts w:eastAsia="Arial Unicode MS"/>
                <w:i/>
                <w:iCs/>
                <w:color w:val="000000" w:themeColor="text1"/>
                <w:sz w:val="20"/>
                <w:szCs w:val="20"/>
                <w:lang w:val="en-US"/>
              </w:rPr>
              <w:t>F</w:t>
            </w:r>
            <w:r w:rsidRPr="00834439">
              <w:rPr>
                <w:rFonts w:eastAsia="Arial Unicode MS"/>
                <w:color w:val="000000" w:themeColor="text1"/>
                <w:sz w:val="20"/>
                <w:szCs w:val="20"/>
                <w:shd w:val="clear" w:color="auto" w:fill="FFFFFF"/>
                <w:lang w:val="en-US"/>
              </w:rPr>
              <w:t>(1) se majorează cu valoarea corespunzătoare acelei opțiuni.</w:t>
            </w:r>
          </w:p>
          <w:p w14:paraId="7526B558" w14:textId="49EEFE1E" w:rsidR="003E493D" w:rsidRPr="001D2FAA" w:rsidRDefault="003E493D" w:rsidP="00834439">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en-US"/>
              </w:rPr>
            </w:pPr>
            <w:r w:rsidRPr="001D2FAA">
              <w:rPr>
                <w:rFonts w:eastAsia="Arial Unicode MS"/>
                <w:b/>
                <w:bCs/>
                <w:i/>
                <w:iCs/>
                <w:color w:val="333333"/>
                <w:sz w:val="20"/>
                <w:szCs w:val="20"/>
                <w:shd w:val="clear" w:color="auto" w:fill="FFFFFF"/>
                <w:lang w:val="en-US"/>
              </w:rPr>
              <w:t>Tabelul 5</w:t>
            </w:r>
          </w:p>
          <w:p w14:paraId="346B52EE" w14:textId="77777777" w:rsidR="003E493D" w:rsidRDefault="003E493D" w:rsidP="00834439">
            <w:pPr>
              <w:pStyle w:val="ti-art"/>
              <w:shd w:val="clear" w:color="auto" w:fill="FFFFFF"/>
              <w:spacing w:before="0" w:beforeAutospacing="0" w:after="0" w:afterAutospacing="0"/>
              <w:rPr>
                <w:rFonts w:eastAsia="Arial Unicode MS"/>
                <w:b/>
                <w:bCs/>
                <w:color w:val="333333"/>
                <w:sz w:val="20"/>
                <w:szCs w:val="20"/>
                <w:shd w:val="clear" w:color="auto" w:fill="FFFFFF"/>
                <w:lang w:val="en-US"/>
              </w:rPr>
            </w:pPr>
            <w:r w:rsidRPr="003D2E03">
              <w:rPr>
                <w:rFonts w:eastAsia="Arial Unicode MS"/>
                <w:b/>
                <w:bCs/>
                <w:color w:val="333333"/>
                <w:sz w:val="20"/>
                <w:szCs w:val="20"/>
                <w:shd w:val="clear" w:color="auto" w:fill="FFFFFF"/>
                <w:lang w:val="en-US"/>
              </w:rPr>
              <w:t>Factorul de corecție F(1) în cazul aparatelor electrice pentru încălzire locală cu acumulator de căldură</w:t>
            </w:r>
          </w:p>
          <w:tbl>
            <w:tblPr>
              <w:tblStyle w:val="TableGrid"/>
              <w:tblW w:w="0" w:type="auto"/>
              <w:tblLayout w:type="fixed"/>
              <w:tblLook w:val="04A0" w:firstRow="1" w:lastRow="0" w:firstColumn="1" w:lastColumn="0" w:noHBand="0" w:noVBand="1"/>
            </w:tblPr>
            <w:tblGrid>
              <w:gridCol w:w="3154"/>
              <w:gridCol w:w="1577"/>
            </w:tblGrid>
            <w:tr w:rsidR="00834439" w:rsidRPr="00834439" w14:paraId="576D5035" w14:textId="77777777" w:rsidTr="003419EF">
              <w:tc>
                <w:tcPr>
                  <w:tcW w:w="3154" w:type="dxa"/>
                </w:tcPr>
                <w:p w14:paraId="1ACAED52" w14:textId="0C21E830" w:rsidR="003E493D" w:rsidRPr="00834439" w:rsidRDefault="003E493D" w:rsidP="001B54C7">
                  <w:pPr>
                    <w:pStyle w:val="ti-art"/>
                    <w:framePr w:hSpace="180" w:wrap="around" w:vAnchor="text" w:hAnchor="text" w:x="-136" w:y="1"/>
                    <w:spacing w:before="0" w:beforeAutospacing="0" w:after="0" w:afterAutospacing="0"/>
                    <w:suppressOverlap/>
                    <w:rPr>
                      <w:b/>
                      <w:bCs/>
                      <w:i/>
                      <w:iCs/>
                      <w:color w:val="000000" w:themeColor="text1"/>
                      <w:sz w:val="20"/>
                      <w:szCs w:val="20"/>
                      <w:lang w:val="en-US"/>
                    </w:rPr>
                  </w:pPr>
                  <w:r w:rsidRPr="00834439">
                    <w:rPr>
                      <w:rFonts w:eastAsia="Arial Unicode MS"/>
                      <w:b/>
                      <w:bCs/>
                      <w:color w:val="000000" w:themeColor="text1"/>
                      <w:sz w:val="20"/>
                      <w:szCs w:val="20"/>
                      <w:shd w:val="clear" w:color="auto" w:fill="FFFFFF"/>
                      <w:lang w:val="en-US"/>
                    </w:rPr>
                    <w:t>În cazul în care produsul este echipat cu (se poate aplica o singură opțiune):</w:t>
                  </w:r>
                </w:p>
              </w:tc>
              <w:tc>
                <w:tcPr>
                  <w:tcW w:w="1577" w:type="dxa"/>
                </w:tcPr>
                <w:p w14:paraId="75FF1FA1" w14:textId="63ED14C7" w:rsidR="003E493D" w:rsidRPr="00834439" w:rsidRDefault="003E493D" w:rsidP="001B54C7">
                  <w:pPr>
                    <w:pStyle w:val="ti-art"/>
                    <w:framePr w:hSpace="180" w:wrap="around" w:vAnchor="text" w:hAnchor="text" w:x="-136" w:y="1"/>
                    <w:spacing w:before="0" w:beforeAutospacing="0" w:after="0" w:afterAutospacing="0"/>
                    <w:suppressOverlap/>
                    <w:rPr>
                      <w:b/>
                      <w:bCs/>
                      <w:i/>
                      <w:iCs/>
                      <w:color w:val="000000" w:themeColor="text1"/>
                      <w:sz w:val="20"/>
                      <w:szCs w:val="20"/>
                      <w:lang w:val="en-US"/>
                    </w:rPr>
                  </w:pPr>
                  <w:r w:rsidRPr="00834439">
                    <w:rPr>
                      <w:rStyle w:val="italics"/>
                      <w:rFonts w:eastAsia="Arial Unicode MS"/>
                      <w:b/>
                      <w:bCs/>
                      <w:i/>
                      <w:iCs/>
                      <w:color w:val="000000" w:themeColor="text1"/>
                      <w:sz w:val="20"/>
                      <w:szCs w:val="20"/>
                    </w:rPr>
                    <w:t>F</w:t>
                  </w:r>
                  <w:r w:rsidRPr="00834439">
                    <w:rPr>
                      <w:rFonts w:eastAsia="Arial Unicode MS"/>
                      <w:b/>
                      <w:bCs/>
                      <w:color w:val="000000" w:themeColor="text1"/>
                      <w:sz w:val="20"/>
                      <w:szCs w:val="20"/>
                      <w:shd w:val="clear" w:color="auto" w:fill="FFFFFF"/>
                    </w:rPr>
                    <w:t>(1) se majorează cu</w:t>
                  </w:r>
                </w:p>
              </w:tc>
            </w:tr>
            <w:tr w:rsidR="00834439" w:rsidRPr="00834439" w14:paraId="0D3BEFAF" w14:textId="77777777" w:rsidTr="003419EF">
              <w:tc>
                <w:tcPr>
                  <w:tcW w:w="3154" w:type="dxa"/>
                </w:tcPr>
                <w:p w14:paraId="6897D55C" w14:textId="69F70116" w:rsidR="003E493D" w:rsidRPr="00834439" w:rsidRDefault="003E493D" w:rsidP="001B54C7">
                  <w:pPr>
                    <w:pStyle w:val="ti-art"/>
                    <w:framePr w:hSpace="180" w:wrap="around" w:vAnchor="text" w:hAnchor="text" w:x="-136" w:y="1"/>
                    <w:spacing w:before="0" w:beforeAutospacing="0" w:after="0" w:afterAutospacing="0"/>
                    <w:suppressOverlap/>
                    <w:rPr>
                      <w:b/>
                      <w:bCs/>
                      <w:i/>
                      <w:iCs/>
                      <w:color w:val="000000" w:themeColor="text1"/>
                      <w:sz w:val="20"/>
                      <w:szCs w:val="20"/>
                      <w:lang w:val="en-US"/>
                    </w:rPr>
                  </w:pPr>
                  <w:r w:rsidRPr="00834439">
                    <w:rPr>
                      <w:rFonts w:eastAsia="Arial Unicode MS"/>
                      <w:color w:val="000000" w:themeColor="text1"/>
                      <w:sz w:val="20"/>
                      <w:szCs w:val="20"/>
                      <w:shd w:val="clear" w:color="auto" w:fill="FFFFFF"/>
                      <w:lang w:val="en-US"/>
                    </w:rPr>
                    <w:t>Control manual al sarcinii termice, cu termostat integrat</w:t>
                  </w:r>
                </w:p>
              </w:tc>
              <w:tc>
                <w:tcPr>
                  <w:tcW w:w="1577" w:type="dxa"/>
                </w:tcPr>
                <w:p w14:paraId="23E116FF" w14:textId="6A8D8310" w:rsidR="003E493D" w:rsidRPr="00834439" w:rsidRDefault="003E493D" w:rsidP="001B54C7">
                  <w:pPr>
                    <w:pStyle w:val="ti-art"/>
                    <w:framePr w:hSpace="180" w:wrap="around" w:vAnchor="text" w:hAnchor="text" w:x="-136" w:y="1"/>
                    <w:spacing w:before="0" w:beforeAutospacing="0" w:after="0" w:afterAutospacing="0"/>
                    <w:suppressOverlap/>
                    <w:rPr>
                      <w:b/>
                      <w:bCs/>
                      <w:i/>
                      <w:iCs/>
                      <w:color w:val="000000" w:themeColor="text1"/>
                      <w:sz w:val="20"/>
                      <w:szCs w:val="20"/>
                      <w:lang w:val="en-US"/>
                    </w:rPr>
                  </w:pPr>
                  <w:r w:rsidRPr="00834439">
                    <w:rPr>
                      <w:rFonts w:eastAsia="Arial Unicode MS"/>
                      <w:color w:val="000000" w:themeColor="text1"/>
                      <w:sz w:val="20"/>
                      <w:szCs w:val="20"/>
                      <w:shd w:val="clear" w:color="auto" w:fill="FFFFFF"/>
                    </w:rPr>
                    <w:t>0,0 %</w:t>
                  </w:r>
                </w:p>
              </w:tc>
            </w:tr>
            <w:tr w:rsidR="00834439" w:rsidRPr="00834439" w14:paraId="14C3EBB6" w14:textId="77777777" w:rsidTr="003419EF">
              <w:tc>
                <w:tcPr>
                  <w:tcW w:w="3154" w:type="dxa"/>
                </w:tcPr>
                <w:p w14:paraId="77CEA6BD" w14:textId="753318F1" w:rsidR="003E493D" w:rsidRPr="00834439" w:rsidRDefault="003E493D" w:rsidP="001B54C7">
                  <w:pPr>
                    <w:pStyle w:val="ti-art"/>
                    <w:framePr w:hSpace="180" w:wrap="around" w:vAnchor="text" w:hAnchor="text" w:x="-136" w:y="1"/>
                    <w:spacing w:before="0" w:beforeAutospacing="0" w:after="0" w:afterAutospacing="0"/>
                    <w:suppressOverlap/>
                    <w:rPr>
                      <w:b/>
                      <w:bCs/>
                      <w:i/>
                      <w:iCs/>
                      <w:color w:val="000000" w:themeColor="text1"/>
                      <w:sz w:val="20"/>
                      <w:szCs w:val="20"/>
                      <w:lang w:val="en-US"/>
                    </w:rPr>
                  </w:pPr>
                  <w:r w:rsidRPr="00834439">
                    <w:rPr>
                      <w:rFonts w:eastAsia="Arial Unicode MS"/>
                      <w:color w:val="000000" w:themeColor="text1"/>
                      <w:sz w:val="20"/>
                      <w:szCs w:val="20"/>
                      <w:shd w:val="clear" w:color="auto" w:fill="FFFFFF"/>
                      <w:lang w:val="en-US"/>
                    </w:rPr>
                    <w:lastRenderedPageBreak/>
                    <w:t>Control manual al sarcinii termice, ca răspuns la temperatura camerei și/sau exterioară</w:t>
                  </w:r>
                </w:p>
              </w:tc>
              <w:tc>
                <w:tcPr>
                  <w:tcW w:w="1577" w:type="dxa"/>
                </w:tcPr>
                <w:p w14:paraId="4DDF90D4" w14:textId="05C2C9A3" w:rsidR="003E493D" w:rsidRPr="00834439" w:rsidRDefault="003E493D" w:rsidP="001B54C7">
                  <w:pPr>
                    <w:pStyle w:val="ti-art"/>
                    <w:framePr w:hSpace="180" w:wrap="around" w:vAnchor="text" w:hAnchor="text" w:x="-136" w:y="1"/>
                    <w:spacing w:before="0" w:beforeAutospacing="0" w:after="0" w:afterAutospacing="0"/>
                    <w:suppressOverlap/>
                    <w:rPr>
                      <w:b/>
                      <w:bCs/>
                      <w:i/>
                      <w:iCs/>
                      <w:color w:val="000000" w:themeColor="text1"/>
                      <w:sz w:val="20"/>
                      <w:szCs w:val="20"/>
                      <w:lang w:val="en-US"/>
                    </w:rPr>
                  </w:pPr>
                  <w:r w:rsidRPr="00834439">
                    <w:rPr>
                      <w:rFonts w:eastAsia="Arial Unicode MS"/>
                      <w:color w:val="000000" w:themeColor="text1"/>
                      <w:sz w:val="20"/>
                      <w:szCs w:val="20"/>
                      <w:shd w:val="clear" w:color="auto" w:fill="FFFFFF"/>
                    </w:rPr>
                    <w:t>2,0 %</w:t>
                  </w:r>
                </w:p>
              </w:tc>
            </w:tr>
            <w:tr w:rsidR="00834439" w:rsidRPr="00834439" w14:paraId="5E3F04D5" w14:textId="77777777" w:rsidTr="003419EF">
              <w:tc>
                <w:tcPr>
                  <w:tcW w:w="3154" w:type="dxa"/>
                </w:tcPr>
                <w:p w14:paraId="6A1EDB86" w14:textId="251C2B75" w:rsidR="003E493D" w:rsidRPr="00834439" w:rsidRDefault="003E493D" w:rsidP="001B54C7">
                  <w:pPr>
                    <w:pStyle w:val="ti-art"/>
                    <w:framePr w:hSpace="180" w:wrap="around" w:vAnchor="text" w:hAnchor="text" w:x="-136" w:y="1"/>
                    <w:spacing w:before="0" w:beforeAutospacing="0" w:after="0" w:afterAutospacing="0"/>
                    <w:suppressOverlap/>
                    <w:rPr>
                      <w:b/>
                      <w:bCs/>
                      <w:i/>
                      <w:iCs/>
                      <w:color w:val="000000" w:themeColor="text1"/>
                      <w:sz w:val="20"/>
                      <w:szCs w:val="20"/>
                      <w:lang w:val="en-US"/>
                    </w:rPr>
                  </w:pPr>
                  <w:r w:rsidRPr="00834439">
                    <w:rPr>
                      <w:rFonts w:eastAsia="Arial Unicode MS"/>
                      <w:color w:val="000000" w:themeColor="text1"/>
                      <w:sz w:val="20"/>
                      <w:szCs w:val="20"/>
                      <w:shd w:val="clear" w:color="auto" w:fill="FFFFFF"/>
                      <w:lang w:val="en-US"/>
                    </w:rPr>
                    <w:t>Control electronic al sarcinii termice, ca răspuns la temperatura camerei și/sau exterioară sau controlat de furnizorul de energie</w:t>
                  </w:r>
                </w:p>
              </w:tc>
              <w:tc>
                <w:tcPr>
                  <w:tcW w:w="1577" w:type="dxa"/>
                </w:tcPr>
                <w:p w14:paraId="3CD8A502" w14:textId="1F5387F8" w:rsidR="003E493D" w:rsidRPr="00834439" w:rsidRDefault="003E493D" w:rsidP="001B54C7">
                  <w:pPr>
                    <w:pStyle w:val="ti-art"/>
                    <w:framePr w:hSpace="180" w:wrap="around" w:vAnchor="text" w:hAnchor="text" w:x="-136" w:y="1"/>
                    <w:spacing w:before="0" w:beforeAutospacing="0" w:after="0" w:afterAutospacing="0"/>
                    <w:suppressOverlap/>
                    <w:rPr>
                      <w:b/>
                      <w:bCs/>
                      <w:i/>
                      <w:iCs/>
                      <w:color w:val="000000" w:themeColor="text1"/>
                      <w:sz w:val="20"/>
                      <w:szCs w:val="20"/>
                      <w:lang w:val="en-US"/>
                    </w:rPr>
                  </w:pPr>
                  <w:r w:rsidRPr="00834439">
                    <w:rPr>
                      <w:rFonts w:eastAsia="Arial Unicode MS"/>
                      <w:color w:val="000000" w:themeColor="text1"/>
                      <w:sz w:val="20"/>
                      <w:szCs w:val="20"/>
                      <w:shd w:val="clear" w:color="auto" w:fill="FFFFFF"/>
                      <w:lang w:val="en-US"/>
                    </w:rPr>
                    <w:t>3,5 %</w:t>
                  </w:r>
                </w:p>
              </w:tc>
            </w:tr>
          </w:tbl>
          <w:p w14:paraId="6B73ED2C" w14:textId="05A5B3D5" w:rsidR="003E493D" w:rsidRPr="00834439" w:rsidRDefault="003E493D" w:rsidP="0083443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În cazul în care puterea termică a aparatului electric pentru încălzire locală cu acumulator de căldură este comandată de un ventilator,</w:t>
            </w:r>
            <w:r w:rsidR="00834439" w:rsidRPr="00834439">
              <w:rPr>
                <w:rStyle w:val="apple-converted-space"/>
                <w:rFonts w:eastAsia="Arial Unicode MS"/>
                <w:color w:val="000000" w:themeColor="text1"/>
                <w:sz w:val="20"/>
                <w:szCs w:val="20"/>
                <w:shd w:val="clear" w:color="auto" w:fill="FFFFFF"/>
                <w:lang w:val="en-US"/>
              </w:rPr>
              <w:t xml:space="preserve"> </w:t>
            </w:r>
            <w:r w:rsidRPr="00834439">
              <w:rPr>
                <w:rStyle w:val="italics"/>
                <w:rFonts w:eastAsia="Arial Unicode MS"/>
                <w:i/>
                <w:iCs/>
                <w:color w:val="000000" w:themeColor="text1"/>
                <w:sz w:val="20"/>
                <w:szCs w:val="20"/>
                <w:lang w:val="en-US"/>
              </w:rPr>
              <w:t>F</w:t>
            </w:r>
            <w:r w:rsidRPr="00834439">
              <w:rPr>
                <w:rFonts w:eastAsia="Arial Unicode MS"/>
                <w:color w:val="000000" w:themeColor="text1"/>
                <w:sz w:val="20"/>
                <w:szCs w:val="20"/>
                <w:shd w:val="clear" w:color="auto" w:fill="FFFFFF"/>
                <w:lang w:val="en-US"/>
              </w:rPr>
              <w:t>(1) se majorează cu încă 1,5 %.</w:t>
            </w:r>
          </w:p>
          <w:p w14:paraId="2E71E52B" w14:textId="77777777" w:rsidR="003E493D" w:rsidRPr="00834439" w:rsidRDefault="003E493D" w:rsidP="0083443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În cazul aparatelor pentru încălzire locală de uz comercial, factorul de corecție a puterii termice se calculează după cum urmează:</w:t>
            </w:r>
          </w:p>
          <w:p w14:paraId="0904BD36" w14:textId="40F0B13E" w:rsidR="003E493D" w:rsidRPr="00834439" w:rsidRDefault="003E493D" w:rsidP="00834439">
            <w:pPr>
              <w:pStyle w:val="ti-art"/>
              <w:shd w:val="clear" w:color="auto" w:fill="FFFFFF"/>
              <w:spacing w:before="0" w:beforeAutospacing="0" w:after="0" w:afterAutospacing="0"/>
              <w:jc w:val="center"/>
              <w:rPr>
                <w:rFonts w:eastAsia="Arial Unicode MS"/>
                <w:b/>
                <w:bCs/>
                <w:i/>
                <w:iCs/>
                <w:color w:val="000000" w:themeColor="text1"/>
                <w:sz w:val="20"/>
                <w:szCs w:val="20"/>
                <w:shd w:val="clear" w:color="auto" w:fill="FFFFFF"/>
                <w:lang w:val="en-US"/>
              </w:rPr>
            </w:pPr>
            <w:r w:rsidRPr="00834439">
              <w:rPr>
                <w:rFonts w:eastAsia="Arial Unicode MS"/>
                <w:b/>
                <w:bCs/>
                <w:i/>
                <w:iCs/>
                <w:color w:val="000000" w:themeColor="text1"/>
                <w:sz w:val="20"/>
                <w:szCs w:val="20"/>
                <w:shd w:val="clear" w:color="auto" w:fill="FFFFFF"/>
                <w:lang w:val="en-US"/>
              </w:rPr>
              <w:t>Tabelul 6</w:t>
            </w:r>
          </w:p>
          <w:p w14:paraId="7787F8F2" w14:textId="0D0BBD8D" w:rsidR="003E493D" w:rsidRPr="00834439" w:rsidRDefault="003E493D" w:rsidP="003E493D">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834439">
              <w:rPr>
                <w:rFonts w:eastAsia="Arial Unicode MS"/>
                <w:b/>
                <w:bCs/>
                <w:color w:val="000000" w:themeColor="text1"/>
                <w:sz w:val="20"/>
                <w:szCs w:val="20"/>
                <w:shd w:val="clear" w:color="auto" w:fill="FFFFFF"/>
                <w:lang w:val="en-US"/>
              </w:rPr>
              <w:t>Factorul de corecție F(1) în cazul aparatelor electrice pentru încălzire locală de uz commercial</w:t>
            </w:r>
          </w:p>
          <w:tbl>
            <w:tblPr>
              <w:tblStyle w:val="TableGrid"/>
              <w:tblW w:w="0" w:type="auto"/>
              <w:tblLayout w:type="fixed"/>
              <w:tblLook w:val="04A0" w:firstRow="1" w:lastRow="0" w:firstColumn="1" w:lastColumn="0" w:noHBand="0" w:noVBand="1"/>
            </w:tblPr>
            <w:tblGrid>
              <w:gridCol w:w="1577"/>
              <w:gridCol w:w="3154"/>
            </w:tblGrid>
            <w:tr w:rsidR="00834439" w:rsidRPr="00834439" w14:paraId="67C24207" w14:textId="77777777" w:rsidTr="005B22C2">
              <w:tc>
                <w:tcPr>
                  <w:tcW w:w="1577" w:type="dxa"/>
                </w:tcPr>
                <w:p w14:paraId="024C9FA4" w14:textId="243BE65B" w:rsidR="003E493D" w:rsidRPr="00834439" w:rsidRDefault="003E493D" w:rsidP="001B54C7">
                  <w:pPr>
                    <w:pStyle w:val="ti-art"/>
                    <w:framePr w:hSpace="180" w:wrap="around" w:vAnchor="text" w:hAnchor="text" w:x="-136" w:y="1"/>
                    <w:spacing w:before="0" w:beforeAutospacing="0" w:after="0" w:afterAutospacing="0"/>
                    <w:suppressOverlap/>
                    <w:rPr>
                      <w:b/>
                      <w:bCs/>
                      <w:i/>
                      <w:iCs/>
                      <w:color w:val="000000" w:themeColor="text1"/>
                      <w:sz w:val="20"/>
                      <w:szCs w:val="20"/>
                      <w:lang w:val="en-US"/>
                    </w:rPr>
                  </w:pPr>
                  <w:r w:rsidRPr="00834439">
                    <w:rPr>
                      <w:rFonts w:eastAsia="Arial Unicode MS"/>
                      <w:b/>
                      <w:bCs/>
                      <w:color w:val="000000" w:themeColor="text1"/>
                      <w:sz w:val="20"/>
                      <w:szCs w:val="20"/>
                      <w:shd w:val="clear" w:color="auto" w:fill="FFFFFF"/>
                      <w:lang w:val="en-US"/>
                    </w:rPr>
                    <w:t>În cazul în care controlul puterii termice a produsului este de tip:</w:t>
                  </w:r>
                </w:p>
              </w:tc>
              <w:tc>
                <w:tcPr>
                  <w:tcW w:w="3154" w:type="dxa"/>
                </w:tcPr>
                <w:p w14:paraId="7F25C9F9" w14:textId="2335ABE7" w:rsidR="003E493D" w:rsidRPr="00834439" w:rsidRDefault="003E493D" w:rsidP="001B54C7">
                  <w:pPr>
                    <w:pStyle w:val="ti-art"/>
                    <w:framePr w:hSpace="180" w:wrap="around" w:vAnchor="text" w:hAnchor="text" w:x="-136" w:y="1"/>
                    <w:spacing w:before="0" w:beforeAutospacing="0" w:after="0" w:afterAutospacing="0"/>
                    <w:suppressOverlap/>
                    <w:rPr>
                      <w:b/>
                      <w:bCs/>
                      <w:i/>
                      <w:iCs/>
                      <w:color w:val="000000" w:themeColor="text1"/>
                      <w:sz w:val="20"/>
                      <w:szCs w:val="20"/>
                      <w:lang w:val="en-US"/>
                    </w:rPr>
                  </w:pPr>
                  <w:r w:rsidRPr="00834439">
                    <w:rPr>
                      <w:rStyle w:val="italics"/>
                      <w:rFonts w:eastAsia="Arial Unicode MS"/>
                      <w:b/>
                      <w:bCs/>
                      <w:i/>
                      <w:iCs/>
                      <w:color w:val="000000" w:themeColor="text1"/>
                      <w:sz w:val="20"/>
                      <w:szCs w:val="20"/>
                    </w:rPr>
                    <w:t>F</w:t>
                  </w:r>
                  <w:r w:rsidRPr="00834439">
                    <w:rPr>
                      <w:rFonts w:eastAsia="Arial Unicode MS"/>
                      <w:b/>
                      <w:bCs/>
                      <w:color w:val="000000" w:themeColor="text1"/>
                      <w:sz w:val="20"/>
                      <w:szCs w:val="20"/>
                      <w:shd w:val="clear" w:color="auto" w:fill="FFFFFF"/>
                    </w:rPr>
                    <w:t>(1) se calculează astfel:</w:t>
                  </w:r>
                </w:p>
              </w:tc>
            </w:tr>
            <w:tr w:rsidR="00834439" w:rsidRPr="00834439" w14:paraId="2E4B2170" w14:textId="77777777" w:rsidTr="005B22C2">
              <w:tc>
                <w:tcPr>
                  <w:tcW w:w="1577" w:type="dxa"/>
                </w:tcPr>
                <w:p w14:paraId="63DA2192" w14:textId="1749BB18" w:rsidR="003E493D" w:rsidRPr="00834439" w:rsidRDefault="003E493D" w:rsidP="001B54C7">
                  <w:pPr>
                    <w:pStyle w:val="ti-art"/>
                    <w:framePr w:hSpace="180" w:wrap="around" w:vAnchor="text" w:hAnchor="text" w:x="-136" w:y="1"/>
                    <w:spacing w:before="0" w:beforeAutospacing="0" w:after="0" w:afterAutospacing="0"/>
                    <w:suppressOverlap/>
                    <w:rPr>
                      <w:b/>
                      <w:bCs/>
                      <w:i/>
                      <w:iCs/>
                      <w:color w:val="000000" w:themeColor="text1"/>
                      <w:sz w:val="20"/>
                      <w:szCs w:val="20"/>
                      <w:lang w:val="en-US"/>
                    </w:rPr>
                  </w:pPr>
                  <w:r w:rsidRPr="00834439">
                    <w:rPr>
                      <w:rFonts w:eastAsia="Arial Unicode MS"/>
                      <w:color w:val="000000" w:themeColor="text1"/>
                      <w:sz w:val="20"/>
                      <w:szCs w:val="20"/>
                      <w:shd w:val="clear" w:color="auto" w:fill="FFFFFF"/>
                    </w:rPr>
                    <w:t>Cu o singură treaptă</w:t>
                  </w:r>
                </w:p>
              </w:tc>
              <w:tc>
                <w:tcPr>
                  <w:tcW w:w="3154" w:type="dxa"/>
                </w:tcPr>
                <w:p w14:paraId="4246B99A" w14:textId="2A51EC79" w:rsidR="003E493D" w:rsidRPr="00834439" w:rsidRDefault="003E493D" w:rsidP="001B54C7">
                  <w:pPr>
                    <w:pStyle w:val="ti-art"/>
                    <w:framePr w:hSpace="180" w:wrap="around" w:vAnchor="text" w:hAnchor="text" w:x="-136" w:y="1"/>
                    <w:spacing w:before="0" w:beforeAutospacing="0" w:after="0" w:afterAutospacing="0"/>
                    <w:suppressOverlap/>
                    <w:rPr>
                      <w:b/>
                      <w:bCs/>
                      <w:i/>
                      <w:iCs/>
                      <w:color w:val="000000" w:themeColor="text1"/>
                      <w:sz w:val="20"/>
                      <w:szCs w:val="20"/>
                      <w:lang w:val="en-US"/>
                    </w:rPr>
                  </w:pPr>
                  <w:r w:rsidRPr="00834439">
                    <w:rPr>
                      <w:rStyle w:val="italics"/>
                      <w:rFonts w:ascii="Arial Unicode MS" w:eastAsia="Arial Unicode MS" w:hAnsi="Arial Unicode MS" w:cs="Arial Unicode MS" w:hint="eastAsia"/>
                      <w:i/>
                      <w:iCs/>
                      <w:color w:val="000000" w:themeColor="text1"/>
                      <w:sz w:val="21"/>
                      <w:szCs w:val="21"/>
                    </w:rPr>
                    <w:t>F</w:t>
                  </w:r>
                  <w:r w:rsidRPr="00834439">
                    <w:rPr>
                      <w:rFonts w:ascii="Arial Unicode MS" w:eastAsia="Arial Unicode MS" w:hAnsi="Arial Unicode MS" w:cs="Arial Unicode MS" w:hint="eastAsia"/>
                      <w:color w:val="000000" w:themeColor="text1"/>
                      <w:sz w:val="21"/>
                      <w:szCs w:val="21"/>
                      <w:shd w:val="clear" w:color="auto" w:fill="FFFFFF"/>
                    </w:rPr>
                    <w:t>(1) = 5 %</w:t>
                  </w:r>
                </w:p>
              </w:tc>
            </w:tr>
            <w:tr w:rsidR="00834439" w:rsidRPr="00834439" w14:paraId="1272A2FF" w14:textId="77777777" w:rsidTr="005B22C2">
              <w:tc>
                <w:tcPr>
                  <w:tcW w:w="1577" w:type="dxa"/>
                </w:tcPr>
                <w:p w14:paraId="62529B81" w14:textId="34882FF1"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34439">
                    <w:rPr>
                      <w:rFonts w:eastAsia="Arial Unicode MS"/>
                      <w:color w:val="000000" w:themeColor="text1"/>
                      <w:sz w:val="20"/>
                      <w:szCs w:val="20"/>
                      <w:shd w:val="clear" w:color="auto" w:fill="FFFFFF"/>
                    </w:rPr>
                    <w:t>Cu două trepte</w:t>
                  </w:r>
                </w:p>
              </w:tc>
              <w:tc>
                <w:tcPr>
                  <w:tcW w:w="3154" w:type="dxa"/>
                </w:tcPr>
                <w:p w14:paraId="16248799" w14:textId="58F3A807" w:rsidR="003E493D" w:rsidRPr="00834439" w:rsidRDefault="003E493D" w:rsidP="001B54C7">
                  <w:pPr>
                    <w:pStyle w:val="ti-art"/>
                    <w:framePr w:hSpace="180" w:wrap="around" w:vAnchor="text" w:hAnchor="text" w:x="-136" w:y="1"/>
                    <w:spacing w:before="0" w:beforeAutospacing="0" w:after="0" w:afterAutospacing="0"/>
                    <w:suppressOverlap/>
                    <w:rPr>
                      <w:rStyle w:val="italics"/>
                      <w:rFonts w:ascii="Arial Unicode MS" w:eastAsia="Arial Unicode MS" w:hAnsi="Arial Unicode MS" w:cs="Arial Unicode MS"/>
                      <w:i/>
                      <w:iCs/>
                      <w:color w:val="000000" w:themeColor="text1"/>
                      <w:sz w:val="21"/>
                      <w:szCs w:val="21"/>
                    </w:rPr>
                  </w:pPr>
                  <w:r w:rsidRPr="00834439">
                    <w:rPr>
                      <w:color w:val="000000" w:themeColor="text1"/>
                    </w:rPr>
                    <w:fldChar w:fldCharType="begin"/>
                  </w:r>
                  <w:r w:rsidRPr="00834439">
                    <w:rPr>
                      <w:color w:val="000000" w:themeColor="text1"/>
                    </w:rPr>
                    <w:instrText xml:space="preserve"> INCLUDEPICTURE "/Users/zamfirdaria/Library/Group Containers/UBF8T346G9.ms/WebArchiveCopyPasteTempFiles/com.microsoft.Word/resource.html?uri=celex02015R1188-20170109.RON.xhtml.FOR-CL2015R1188RO0010010.0001.0004.xml.jpg" \* MERGEFORMATINET </w:instrText>
                  </w:r>
                  <w:r w:rsidRPr="00834439">
                    <w:rPr>
                      <w:color w:val="000000" w:themeColor="text1"/>
                    </w:rPr>
                    <w:fldChar w:fldCharType="separate"/>
                  </w:r>
                  <w:r w:rsidRPr="00834439">
                    <w:rPr>
                      <w:noProof/>
                      <w:color w:val="000000" w:themeColor="text1"/>
                      <w:lang w:val="en-GB" w:eastAsia="en-GB"/>
                    </w:rPr>
                    <w:drawing>
                      <wp:inline distT="0" distB="0" distL="0" distR="0" wp14:anchorId="533B1576" wp14:editId="61D23978">
                        <wp:extent cx="1865630" cy="325120"/>
                        <wp:effectExtent l="0" t="0" r="1270" b="5080"/>
                        <wp:docPr id="278965193" name="Рисунок 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65630" cy="325120"/>
                                </a:xfrm>
                                <a:prstGeom prst="rect">
                                  <a:avLst/>
                                </a:prstGeom>
                                <a:noFill/>
                                <a:ln>
                                  <a:noFill/>
                                </a:ln>
                              </pic:spPr>
                            </pic:pic>
                          </a:graphicData>
                        </a:graphic>
                      </wp:inline>
                    </w:drawing>
                  </w:r>
                  <w:r w:rsidRPr="00834439">
                    <w:rPr>
                      <w:color w:val="000000" w:themeColor="text1"/>
                    </w:rPr>
                    <w:fldChar w:fldCharType="end"/>
                  </w:r>
                </w:p>
              </w:tc>
            </w:tr>
            <w:tr w:rsidR="00834439" w:rsidRPr="00834439" w14:paraId="0DF28B78" w14:textId="77777777" w:rsidTr="005B22C2">
              <w:tc>
                <w:tcPr>
                  <w:tcW w:w="1577" w:type="dxa"/>
                </w:tcPr>
                <w:p w14:paraId="690BEEAB" w14:textId="086454AA"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34439">
                    <w:rPr>
                      <w:rFonts w:eastAsia="Arial Unicode MS"/>
                      <w:color w:val="000000" w:themeColor="text1"/>
                      <w:sz w:val="20"/>
                      <w:szCs w:val="20"/>
                      <w:shd w:val="clear" w:color="auto" w:fill="FFFFFF"/>
                    </w:rPr>
                    <w:t>Cu modulație</w:t>
                  </w:r>
                </w:p>
              </w:tc>
              <w:tc>
                <w:tcPr>
                  <w:tcW w:w="3154" w:type="dxa"/>
                </w:tcPr>
                <w:p w14:paraId="09D00F95" w14:textId="01A8ECED" w:rsidR="003E493D" w:rsidRPr="00834439" w:rsidRDefault="003E493D" w:rsidP="001B54C7">
                  <w:pPr>
                    <w:pStyle w:val="ti-art"/>
                    <w:framePr w:hSpace="180" w:wrap="around" w:vAnchor="text" w:hAnchor="text" w:x="-136" w:y="1"/>
                    <w:spacing w:before="0" w:beforeAutospacing="0" w:after="0" w:afterAutospacing="0"/>
                    <w:suppressOverlap/>
                    <w:rPr>
                      <w:rStyle w:val="italics"/>
                      <w:rFonts w:ascii="Arial Unicode MS" w:eastAsia="Arial Unicode MS" w:hAnsi="Arial Unicode MS" w:cs="Arial Unicode MS"/>
                      <w:i/>
                      <w:iCs/>
                      <w:color w:val="000000" w:themeColor="text1"/>
                      <w:sz w:val="21"/>
                      <w:szCs w:val="21"/>
                    </w:rPr>
                  </w:pPr>
                  <w:r w:rsidRPr="00834439">
                    <w:rPr>
                      <w:color w:val="000000" w:themeColor="text1"/>
                    </w:rPr>
                    <w:fldChar w:fldCharType="begin"/>
                  </w:r>
                  <w:r w:rsidRPr="00834439">
                    <w:rPr>
                      <w:color w:val="000000" w:themeColor="text1"/>
                    </w:rPr>
                    <w:instrText xml:space="preserve"> INCLUDEPICTURE "/Users/zamfirdaria/Library/Group Containers/UBF8T346G9.ms/WebArchiveCopyPasteTempFiles/com.microsoft.Word/resource.html?uri=celex02015R1188-20170109.RON.xhtml.FOR-CL2015R1188RO0010010.0001.0005.xml.jpg" \* MERGEFORMATINET </w:instrText>
                  </w:r>
                  <w:r w:rsidRPr="00834439">
                    <w:rPr>
                      <w:color w:val="000000" w:themeColor="text1"/>
                    </w:rPr>
                    <w:fldChar w:fldCharType="separate"/>
                  </w:r>
                  <w:r w:rsidRPr="00834439">
                    <w:rPr>
                      <w:noProof/>
                      <w:color w:val="000000" w:themeColor="text1"/>
                      <w:lang w:val="en-GB" w:eastAsia="en-GB"/>
                    </w:rPr>
                    <w:drawing>
                      <wp:inline distT="0" distB="0" distL="0" distR="0" wp14:anchorId="5D043B73" wp14:editId="3B2B27F6">
                        <wp:extent cx="1865630" cy="325120"/>
                        <wp:effectExtent l="0" t="0" r="1270" b="5080"/>
                        <wp:docPr id="1581088946" name="Рисунок 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65630" cy="325120"/>
                                </a:xfrm>
                                <a:prstGeom prst="rect">
                                  <a:avLst/>
                                </a:prstGeom>
                                <a:noFill/>
                                <a:ln>
                                  <a:noFill/>
                                </a:ln>
                              </pic:spPr>
                            </pic:pic>
                          </a:graphicData>
                        </a:graphic>
                      </wp:inline>
                    </w:drawing>
                  </w:r>
                  <w:r w:rsidRPr="00834439">
                    <w:rPr>
                      <w:color w:val="000000" w:themeColor="text1"/>
                    </w:rPr>
                    <w:fldChar w:fldCharType="end"/>
                  </w:r>
                </w:p>
              </w:tc>
            </w:tr>
          </w:tbl>
          <w:p w14:paraId="77369EBC" w14:textId="0FE1D348" w:rsidR="003E493D" w:rsidRPr="009B6935" w:rsidRDefault="003E493D" w:rsidP="0083443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9B6935">
              <w:rPr>
                <w:rFonts w:eastAsia="Arial Unicode MS"/>
                <w:color w:val="000000" w:themeColor="text1"/>
                <w:sz w:val="20"/>
                <w:szCs w:val="20"/>
                <w:shd w:val="clear" w:color="auto" w:fill="FFFFFF"/>
                <w:lang w:val="en-US"/>
              </w:rPr>
              <w:t>În cazul aparatelor pentru încălzire locală de uz comercial cu două trepte, valoarea minimă a factorului de corecție</w:t>
            </w:r>
            <w:r w:rsidR="00834439" w:rsidRPr="009B6935">
              <w:rPr>
                <w:rStyle w:val="apple-converted-space"/>
                <w:rFonts w:eastAsia="Arial Unicode MS"/>
                <w:color w:val="000000" w:themeColor="text1"/>
                <w:sz w:val="20"/>
                <w:szCs w:val="20"/>
                <w:shd w:val="clear" w:color="auto" w:fill="FFFFFF"/>
                <w:lang w:val="en-US"/>
              </w:rPr>
              <w:t xml:space="preserve"> </w:t>
            </w:r>
            <w:r w:rsidRPr="009B6935">
              <w:rPr>
                <w:rStyle w:val="italics"/>
                <w:rFonts w:eastAsia="Arial Unicode MS"/>
                <w:i/>
                <w:iCs/>
                <w:color w:val="000000" w:themeColor="text1"/>
                <w:sz w:val="20"/>
                <w:szCs w:val="20"/>
                <w:lang w:val="en-US"/>
              </w:rPr>
              <w:t>F</w:t>
            </w:r>
            <w:r w:rsidRPr="009B6935">
              <w:rPr>
                <w:rFonts w:eastAsia="Arial Unicode MS"/>
                <w:color w:val="000000" w:themeColor="text1"/>
                <w:sz w:val="20"/>
                <w:szCs w:val="20"/>
                <w:shd w:val="clear" w:color="auto" w:fill="FFFFFF"/>
                <w:lang w:val="en-US"/>
              </w:rPr>
              <w:t>(1) este 2,5 %, iar în cazul aparatelor pentru încălzire locală de uz comercial cu modulație, aceasta este 5 %.</w:t>
            </w:r>
          </w:p>
          <w:p w14:paraId="01D7E61C" w14:textId="67CADA45" w:rsidR="003E493D" w:rsidRPr="009B6935" w:rsidRDefault="003E493D" w:rsidP="0083443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9B6935">
              <w:rPr>
                <w:rFonts w:eastAsia="Arial Unicode MS"/>
                <w:color w:val="000000" w:themeColor="text1"/>
                <w:sz w:val="20"/>
                <w:szCs w:val="20"/>
                <w:shd w:val="clear" w:color="auto" w:fill="FFFFFF"/>
                <w:lang w:val="en-US"/>
              </w:rPr>
              <w:t>În cazul aparatelor pentru încălzire locală altele decât cele electrice cu acumulator de căldură sau cele de uz comercial, factorul de corecție</w:t>
            </w:r>
            <w:r w:rsidR="00834439" w:rsidRPr="009B6935">
              <w:rPr>
                <w:rStyle w:val="apple-converted-space"/>
                <w:rFonts w:eastAsia="Arial Unicode MS"/>
                <w:color w:val="000000" w:themeColor="text1"/>
                <w:sz w:val="20"/>
                <w:szCs w:val="20"/>
                <w:shd w:val="clear" w:color="auto" w:fill="FFFFFF"/>
                <w:lang w:val="en-US"/>
              </w:rPr>
              <w:t xml:space="preserve"> </w:t>
            </w:r>
            <w:r w:rsidRPr="009B6935">
              <w:rPr>
                <w:rStyle w:val="italics"/>
                <w:rFonts w:eastAsia="Arial Unicode MS"/>
                <w:i/>
                <w:iCs/>
                <w:color w:val="000000" w:themeColor="text1"/>
                <w:sz w:val="20"/>
                <w:szCs w:val="20"/>
                <w:lang w:val="en-US"/>
              </w:rPr>
              <w:t>F</w:t>
            </w:r>
            <w:r w:rsidRPr="009B6935">
              <w:rPr>
                <w:rFonts w:eastAsia="Arial Unicode MS"/>
                <w:color w:val="000000" w:themeColor="text1"/>
                <w:sz w:val="20"/>
                <w:szCs w:val="20"/>
                <w:shd w:val="clear" w:color="auto" w:fill="FFFFFF"/>
                <w:lang w:val="en-US"/>
              </w:rPr>
              <w:t>(1) este 0 (zero).</w:t>
            </w:r>
          </w:p>
          <w:p w14:paraId="09DDB016" w14:textId="4F4A2E01" w:rsidR="003E493D" w:rsidRPr="00834439" w:rsidRDefault="003E493D" w:rsidP="00B713FA">
            <w:pPr>
              <w:pStyle w:val="ti-art"/>
              <w:numPr>
                <w:ilvl w:val="0"/>
                <w:numId w:val="27"/>
              </w:numPr>
              <w:shd w:val="clear" w:color="auto" w:fill="FFFFFF"/>
              <w:spacing w:before="0" w:beforeAutospacing="0" w:after="0" w:afterAutospacing="0"/>
              <w:jc w:val="both"/>
              <w:rPr>
                <w:b/>
                <w:bCs/>
                <w:i/>
                <w:iCs/>
                <w:color w:val="000000" w:themeColor="text1"/>
                <w:sz w:val="20"/>
                <w:szCs w:val="20"/>
                <w:lang w:val="en-US"/>
              </w:rPr>
            </w:pPr>
            <w:r w:rsidRPr="00834439">
              <w:rPr>
                <w:rFonts w:eastAsia="Arial Unicode MS"/>
                <w:color w:val="000000" w:themeColor="text1"/>
                <w:sz w:val="20"/>
                <w:szCs w:val="20"/>
                <w:shd w:val="clear" w:color="auto" w:fill="FFFFFF"/>
                <w:lang w:val="en-US"/>
              </w:rPr>
              <w:t>Factorul de corecție</w:t>
            </w:r>
            <w:r w:rsidR="00834439" w:rsidRPr="00834439">
              <w:rPr>
                <w:rStyle w:val="apple-converted-space"/>
                <w:rFonts w:eastAsia="Arial Unicode MS"/>
                <w:color w:val="000000" w:themeColor="text1"/>
                <w:lang w:val="en-US"/>
              </w:rPr>
              <w:t xml:space="preserve"> </w:t>
            </w:r>
            <w:r w:rsidRPr="00834439">
              <w:rPr>
                <w:rStyle w:val="italics"/>
                <w:rFonts w:eastAsia="Arial Unicode MS"/>
                <w:i/>
                <w:iCs/>
                <w:color w:val="000000" w:themeColor="text1"/>
                <w:sz w:val="20"/>
                <w:szCs w:val="20"/>
                <w:lang w:val="en-US"/>
              </w:rPr>
              <w:t>F</w:t>
            </w:r>
            <w:r w:rsidRPr="00834439">
              <w:rPr>
                <w:rFonts w:eastAsia="Arial Unicode MS"/>
                <w:color w:val="000000" w:themeColor="text1"/>
                <w:sz w:val="20"/>
                <w:szCs w:val="20"/>
                <w:shd w:val="clear" w:color="auto" w:fill="FFFFFF"/>
                <w:lang w:val="en-US"/>
              </w:rPr>
              <w:t>(2) care reprezintă o contribuție pozitivă la randamentul energetic sezonier aferent încălzirii spațiilor, datorată contribuțiilor ajustate ale controlului confortului termic interior, ale căror valori se exclud reciproc și care nu se pot însuma, se calculează după cum urmează:</w:t>
            </w:r>
          </w:p>
          <w:p w14:paraId="21813764" w14:textId="373D9551" w:rsidR="003E493D" w:rsidRPr="009B6935" w:rsidRDefault="003E493D" w:rsidP="0083443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9B6935">
              <w:rPr>
                <w:rFonts w:eastAsia="Arial Unicode MS"/>
                <w:color w:val="000000" w:themeColor="text1"/>
                <w:sz w:val="20"/>
                <w:szCs w:val="20"/>
                <w:shd w:val="clear" w:color="auto" w:fill="FFFFFF"/>
                <w:lang w:val="en-US"/>
              </w:rPr>
              <w:t>În cazul tuturor aparatelor pentru încălzire locală, factorul de corecție</w:t>
            </w:r>
            <w:r w:rsidR="00834439" w:rsidRPr="009B6935">
              <w:rPr>
                <w:rStyle w:val="apple-converted-space"/>
                <w:rFonts w:eastAsia="Arial Unicode MS"/>
                <w:color w:val="000000" w:themeColor="text1"/>
                <w:lang w:val="en-US"/>
              </w:rPr>
              <w:t xml:space="preserve"> </w:t>
            </w:r>
            <w:r w:rsidRPr="009B6935">
              <w:rPr>
                <w:rStyle w:val="italics"/>
                <w:rFonts w:eastAsia="Arial Unicode MS"/>
                <w:i/>
                <w:iCs/>
                <w:color w:val="000000" w:themeColor="text1"/>
                <w:sz w:val="20"/>
                <w:szCs w:val="20"/>
                <w:lang w:val="en-US"/>
              </w:rPr>
              <w:t>F</w:t>
            </w:r>
            <w:r w:rsidRPr="009B6935">
              <w:rPr>
                <w:rFonts w:eastAsia="Arial Unicode MS"/>
                <w:color w:val="000000" w:themeColor="text1"/>
                <w:sz w:val="20"/>
                <w:szCs w:val="20"/>
                <w:shd w:val="clear" w:color="auto" w:fill="FFFFFF"/>
                <w:lang w:val="en-US"/>
              </w:rPr>
              <w:t>(2) este egal cu unul dintre factorii menționați în tabelul 7, în funcție de caracteristica de control care se aplică. Se poate selecta o singură valoare.</w:t>
            </w:r>
          </w:p>
          <w:p w14:paraId="11BA7295" w14:textId="50962036" w:rsidR="003E493D" w:rsidRPr="001D2FAA" w:rsidRDefault="003E493D" w:rsidP="00834439">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en-US"/>
              </w:rPr>
            </w:pPr>
            <w:r w:rsidRPr="001D2FAA">
              <w:rPr>
                <w:rFonts w:eastAsia="Arial Unicode MS"/>
                <w:b/>
                <w:bCs/>
                <w:i/>
                <w:iCs/>
                <w:color w:val="333333"/>
                <w:sz w:val="20"/>
                <w:szCs w:val="20"/>
                <w:shd w:val="clear" w:color="auto" w:fill="FFFFFF"/>
                <w:lang w:val="en-US"/>
              </w:rPr>
              <w:t>Tabelul 7</w:t>
            </w:r>
          </w:p>
          <w:p w14:paraId="7CD74515" w14:textId="2A5EA504" w:rsidR="003E493D" w:rsidRPr="001D2FAA" w:rsidRDefault="003E493D" w:rsidP="003E493D">
            <w:pPr>
              <w:pStyle w:val="ti-art"/>
              <w:shd w:val="clear" w:color="auto" w:fill="FFFFFF"/>
              <w:spacing w:before="0" w:beforeAutospacing="0" w:after="0" w:afterAutospacing="0"/>
              <w:rPr>
                <w:rFonts w:eastAsia="Arial Unicode MS"/>
                <w:b/>
                <w:bCs/>
                <w:color w:val="333333"/>
                <w:sz w:val="20"/>
                <w:szCs w:val="20"/>
                <w:shd w:val="clear" w:color="auto" w:fill="FFFFFF"/>
                <w:lang w:val="en-US"/>
              </w:rPr>
            </w:pPr>
            <w:r w:rsidRPr="001D2FAA">
              <w:rPr>
                <w:rFonts w:eastAsia="Arial Unicode MS"/>
                <w:b/>
                <w:bCs/>
                <w:color w:val="333333"/>
                <w:sz w:val="20"/>
                <w:szCs w:val="20"/>
                <w:shd w:val="clear" w:color="auto" w:fill="FFFFFF"/>
                <w:lang w:val="en-US"/>
              </w:rPr>
              <w:t>Factorul de corecție F(2)</w:t>
            </w:r>
          </w:p>
          <w:tbl>
            <w:tblPr>
              <w:tblStyle w:val="TableGrid"/>
              <w:tblW w:w="0" w:type="auto"/>
              <w:tblLayout w:type="fixed"/>
              <w:tblLook w:val="04A0" w:firstRow="1" w:lastRow="0" w:firstColumn="1" w:lastColumn="0" w:noHBand="0" w:noVBand="1"/>
            </w:tblPr>
            <w:tblGrid>
              <w:gridCol w:w="1577"/>
              <w:gridCol w:w="315"/>
              <w:gridCol w:w="315"/>
              <w:gridCol w:w="316"/>
              <w:gridCol w:w="315"/>
              <w:gridCol w:w="316"/>
              <w:gridCol w:w="1577"/>
            </w:tblGrid>
            <w:tr w:rsidR="00834439" w:rsidRPr="00834439" w14:paraId="525FB07F" w14:textId="77777777" w:rsidTr="003D2E03">
              <w:trPr>
                <w:trHeight w:val="585"/>
              </w:trPr>
              <w:tc>
                <w:tcPr>
                  <w:tcW w:w="1577" w:type="dxa"/>
                  <w:vMerge w:val="restart"/>
                </w:tcPr>
                <w:p w14:paraId="160C6251" w14:textId="18861E56" w:rsidR="003E493D" w:rsidRPr="00834439" w:rsidRDefault="003E493D" w:rsidP="001B54C7">
                  <w:pPr>
                    <w:pStyle w:val="ti-art"/>
                    <w:framePr w:hSpace="180" w:wrap="around" w:vAnchor="text" w:hAnchor="text" w:x="-136" w:y="1"/>
                    <w:spacing w:before="0" w:beforeAutospacing="0" w:after="0" w:afterAutospacing="0"/>
                    <w:suppressOverlap/>
                    <w:rPr>
                      <w:b/>
                      <w:bCs/>
                      <w:i/>
                      <w:iCs/>
                      <w:color w:val="000000" w:themeColor="text1"/>
                      <w:sz w:val="20"/>
                      <w:szCs w:val="20"/>
                      <w:lang w:val="en-US"/>
                    </w:rPr>
                  </w:pPr>
                  <w:r w:rsidRPr="00834439">
                    <w:rPr>
                      <w:rFonts w:eastAsia="Arial Unicode MS"/>
                      <w:b/>
                      <w:bCs/>
                      <w:color w:val="000000" w:themeColor="text1"/>
                      <w:sz w:val="20"/>
                      <w:szCs w:val="20"/>
                      <w:shd w:val="clear" w:color="auto" w:fill="FFFFFF"/>
                      <w:lang w:val="en-US"/>
                    </w:rPr>
                    <w:lastRenderedPageBreak/>
                    <w:t>În cazul în care produsul este echipat cu (se poate aplica o singură opțiune):</w:t>
                  </w:r>
                </w:p>
              </w:tc>
              <w:tc>
                <w:tcPr>
                  <w:tcW w:w="3154" w:type="dxa"/>
                  <w:gridSpan w:val="6"/>
                </w:tcPr>
                <w:p w14:paraId="3628B2CA" w14:textId="14E23E26" w:rsidR="003E493D" w:rsidRPr="00834439" w:rsidRDefault="003E493D" w:rsidP="001B54C7">
                  <w:pPr>
                    <w:pStyle w:val="ti-art"/>
                    <w:framePr w:hSpace="180" w:wrap="around" w:vAnchor="text" w:hAnchor="text" w:x="-136" w:y="1"/>
                    <w:spacing w:before="0" w:beforeAutospacing="0" w:after="0" w:afterAutospacing="0"/>
                    <w:suppressOverlap/>
                    <w:rPr>
                      <w:b/>
                      <w:bCs/>
                      <w:i/>
                      <w:iCs/>
                      <w:color w:val="000000" w:themeColor="text1"/>
                      <w:sz w:val="20"/>
                      <w:szCs w:val="20"/>
                      <w:lang w:val="en-US"/>
                    </w:rPr>
                  </w:pPr>
                  <w:r w:rsidRPr="00834439">
                    <w:rPr>
                      <w:rStyle w:val="italics"/>
                      <w:rFonts w:eastAsia="Arial Unicode MS"/>
                      <w:b/>
                      <w:bCs/>
                      <w:i/>
                      <w:iCs/>
                      <w:color w:val="000000" w:themeColor="text1"/>
                      <w:sz w:val="20"/>
                      <w:szCs w:val="20"/>
                    </w:rPr>
                    <w:t>F</w:t>
                  </w:r>
                  <w:r w:rsidRPr="00834439">
                    <w:rPr>
                      <w:rFonts w:eastAsia="Arial Unicode MS"/>
                      <w:b/>
                      <w:bCs/>
                      <w:color w:val="000000" w:themeColor="text1"/>
                      <w:sz w:val="20"/>
                      <w:szCs w:val="20"/>
                      <w:shd w:val="clear" w:color="auto" w:fill="FFFFFF"/>
                    </w:rPr>
                    <w:t>(2)</w:t>
                  </w:r>
                </w:p>
              </w:tc>
            </w:tr>
            <w:tr w:rsidR="00834439" w:rsidRPr="00834439" w14:paraId="0FE2A9D8" w14:textId="77777777" w:rsidTr="003D2E03">
              <w:trPr>
                <w:trHeight w:val="331"/>
              </w:trPr>
              <w:tc>
                <w:tcPr>
                  <w:tcW w:w="1577" w:type="dxa"/>
                  <w:vMerge/>
                </w:tcPr>
                <w:p w14:paraId="743B894F" w14:textId="77777777"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1577" w:type="dxa"/>
                  <w:gridSpan w:val="5"/>
                </w:tcPr>
                <w:p w14:paraId="16630750" w14:textId="205BD826" w:rsidR="003E493D" w:rsidRPr="00834439" w:rsidRDefault="003E493D" w:rsidP="001B54C7">
                  <w:pPr>
                    <w:pStyle w:val="ti-art"/>
                    <w:framePr w:hSpace="180" w:wrap="around" w:vAnchor="text" w:hAnchor="text" w:x="-136" w:y="1"/>
                    <w:spacing w:before="0" w:beforeAutospacing="0" w:after="0" w:afterAutospacing="0"/>
                    <w:suppressOverlap/>
                    <w:rPr>
                      <w:b/>
                      <w:bCs/>
                      <w:i/>
                      <w:iCs/>
                      <w:color w:val="000000" w:themeColor="text1"/>
                      <w:sz w:val="20"/>
                      <w:szCs w:val="20"/>
                      <w:lang w:val="en-US"/>
                    </w:rPr>
                  </w:pPr>
                  <w:r w:rsidRPr="00834439">
                    <w:rPr>
                      <w:rFonts w:eastAsia="Arial Unicode MS"/>
                      <w:b/>
                      <w:bCs/>
                      <w:color w:val="000000" w:themeColor="text1"/>
                      <w:sz w:val="20"/>
                      <w:szCs w:val="20"/>
                      <w:shd w:val="clear" w:color="auto" w:fill="FFFFFF"/>
                      <w:lang w:val="en-US"/>
                    </w:rPr>
                    <w:t>în cazul aparatelor electrice pentru încălzire locală</w:t>
                  </w:r>
                </w:p>
              </w:tc>
              <w:tc>
                <w:tcPr>
                  <w:tcW w:w="1577" w:type="dxa"/>
                  <w:vMerge w:val="restart"/>
                </w:tcPr>
                <w:p w14:paraId="2B0F9562" w14:textId="22DCD47B" w:rsidR="003E493D" w:rsidRPr="00834439" w:rsidRDefault="003E493D" w:rsidP="001B54C7">
                  <w:pPr>
                    <w:pStyle w:val="ti-art"/>
                    <w:framePr w:hSpace="180" w:wrap="around" w:vAnchor="text" w:hAnchor="text" w:x="-136" w:y="1"/>
                    <w:spacing w:before="0" w:beforeAutospacing="0" w:after="0" w:afterAutospacing="0"/>
                    <w:suppressOverlap/>
                    <w:rPr>
                      <w:b/>
                      <w:bCs/>
                      <w:i/>
                      <w:iCs/>
                      <w:color w:val="000000" w:themeColor="text1"/>
                      <w:sz w:val="20"/>
                      <w:szCs w:val="20"/>
                      <w:lang w:val="en-US"/>
                    </w:rPr>
                  </w:pPr>
                  <w:r w:rsidRPr="00834439">
                    <w:rPr>
                      <w:rFonts w:eastAsia="Arial Unicode MS"/>
                      <w:b/>
                      <w:bCs/>
                      <w:color w:val="000000" w:themeColor="text1"/>
                      <w:sz w:val="20"/>
                      <w:szCs w:val="20"/>
                      <w:shd w:val="clear" w:color="auto" w:fill="FFFFFF"/>
                      <w:lang w:val="en-US"/>
                    </w:rPr>
                    <w:t>în cazul aparatelor pentru încălzire locală care utilizează combustibili gazoși sau lichizi</w:t>
                  </w:r>
                </w:p>
              </w:tc>
            </w:tr>
            <w:tr w:rsidR="00834439" w:rsidRPr="00834439" w14:paraId="018A5856" w14:textId="77777777" w:rsidTr="00FA241A">
              <w:trPr>
                <w:trHeight w:val="330"/>
              </w:trPr>
              <w:tc>
                <w:tcPr>
                  <w:tcW w:w="1577" w:type="dxa"/>
                  <w:vMerge/>
                </w:tcPr>
                <w:p w14:paraId="4B7BAECB" w14:textId="77777777"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315" w:type="dxa"/>
                </w:tcPr>
                <w:p w14:paraId="1F447219" w14:textId="464D12BE" w:rsidR="003E493D" w:rsidRPr="00834439" w:rsidRDefault="003E493D" w:rsidP="001B54C7">
                  <w:pPr>
                    <w:pStyle w:val="ti-art"/>
                    <w:framePr w:hSpace="180" w:wrap="around" w:vAnchor="text" w:hAnchor="text" w:x="-136" w:y="1"/>
                    <w:spacing w:before="0" w:beforeAutospacing="0" w:after="0" w:afterAutospacing="0"/>
                    <w:suppressOverlap/>
                    <w:rPr>
                      <w:b/>
                      <w:bCs/>
                      <w:i/>
                      <w:iCs/>
                      <w:color w:val="000000" w:themeColor="text1"/>
                      <w:sz w:val="20"/>
                      <w:szCs w:val="20"/>
                      <w:lang w:val="en-US"/>
                    </w:rPr>
                  </w:pPr>
                  <w:r w:rsidRPr="00834439">
                    <w:rPr>
                      <w:rFonts w:eastAsia="Arial Unicode MS"/>
                      <w:b/>
                      <w:bCs/>
                      <w:color w:val="000000" w:themeColor="text1"/>
                      <w:sz w:val="20"/>
                      <w:szCs w:val="20"/>
                      <w:shd w:val="clear" w:color="auto" w:fill="FFFFFF"/>
                    </w:rPr>
                    <w:t>Portabil</w:t>
                  </w:r>
                </w:p>
              </w:tc>
              <w:tc>
                <w:tcPr>
                  <w:tcW w:w="315" w:type="dxa"/>
                </w:tcPr>
                <w:p w14:paraId="1FD9F12A" w14:textId="05BA2C98" w:rsidR="003E493D" w:rsidRPr="00834439" w:rsidRDefault="003E493D" w:rsidP="001B54C7">
                  <w:pPr>
                    <w:pStyle w:val="ti-art"/>
                    <w:framePr w:hSpace="180" w:wrap="around" w:vAnchor="text" w:hAnchor="text" w:x="-136" w:y="1"/>
                    <w:spacing w:before="0" w:beforeAutospacing="0" w:after="0" w:afterAutospacing="0"/>
                    <w:suppressOverlap/>
                    <w:rPr>
                      <w:b/>
                      <w:bCs/>
                      <w:i/>
                      <w:iCs/>
                      <w:color w:val="000000" w:themeColor="text1"/>
                      <w:sz w:val="20"/>
                      <w:szCs w:val="20"/>
                      <w:lang w:val="en-US"/>
                    </w:rPr>
                  </w:pPr>
                  <w:r w:rsidRPr="00834439">
                    <w:rPr>
                      <w:rFonts w:eastAsia="Arial Unicode MS"/>
                      <w:b/>
                      <w:bCs/>
                      <w:color w:val="000000" w:themeColor="text1"/>
                      <w:sz w:val="20"/>
                      <w:szCs w:val="20"/>
                      <w:shd w:val="clear" w:color="auto" w:fill="FFFFFF"/>
                    </w:rPr>
                    <w:t>Fix</w:t>
                  </w:r>
                </w:p>
              </w:tc>
              <w:tc>
                <w:tcPr>
                  <w:tcW w:w="316" w:type="dxa"/>
                </w:tcPr>
                <w:p w14:paraId="0705A80F" w14:textId="7E5B46B2" w:rsidR="003E493D" w:rsidRPr="00834439" w:rsidRDefault="003E493D" w:rsidP="001B54C7">
                  <w:pPr>
                    <w:pStyle w:val="ti-art"/>
                    <w:framePr w:hSpace="180" w:wrap="around" w:vAnchor="text" w:hAnchor="text" w:x="-136" w:y="1"/>
                    <w:spacing w:before="0" w:beforeAutospacing="0" w:after="0" w:afterAutospacing="0"/>
                    <w:suppressOverlap/>
                    <w:rPr>
                      <w:b/>
                      <w:bCs/>
                      <w:i/>
                      <w:iCs/>
                      <w:color w:val="000000" w:themeColor="text1"/>
                      <w:sz w:val="20"/>
                      <w:szCs w:val="20"/>
                      <w:lang w:val="en-US"/>
                    </w:rPr>
                  </w:pPr>
                  <w:r w:rsidRPr="00834439">
                    <w:rPr>
                      <w:rFonts w:eastAsia="Arial Unicode MS"/>
                      <w:b/>
                      <w:bCs/>
                      <w:color w:val="000000" w:themeColor="text1"/>
                      <w:sz w:val="20"/>
                      <w:szCs w:val="20"/>
                      <w:shd w:val="clear" w:color="auto" w:fill="FFFFFF"/>
                    </w:rPr>
                    <w:t>Cu acumulator</w:t>
                  </w:r>
                </w:p>
              </w:tc>
              <w:tc>
                <w:tcPr>
                  <w:tcW w:w="315" w:type="dxa"/>
                </w:tcPr>
                <w:p w14:paraId="7F0D0C14" w14:textId="1AC0CC7B" w:rsidR="003E493D" w:rsidRPr="00834439" w:rsidRDefault="003E493D" w:rsidP="001B54C7">
                  <w:pPr>
                    <w:pStyle w:val="ti-art"/>
                    <w:framePr w:hSpace="180" w:wrap="around" w:vAnchor="text" w:hAnchor="text" w:x="-136" w:y="1"/>
                    <w:spacing w:before="0" w:beforeAutospacing="0" w:after="0" w:afterAutospacing="0"/>
                    <w:suppressOverlap/>
                    <w:rPr>
                      <w:b/>
                      <w:bCs/>
                      <w:i/>
                      <w:iCs/>
                      <w:color w:val="000000" w:themeColor="text1"/>
                      <w:sz w:val="20"/>
                      <w:szCs w:val="20"/>
                      <w:lang w:val="en-US"/>
                    </w:rPr>
                  </w:pPr>
                  <w:r w:rsidRPr="00834439">
                    <w:rPr>
                      <w:rFonts w:eastAsia="Arial Unicode MS"/>
                      <w:b/>
                      <w:bCs/>
                      <w:color w:val="000000" w:themeColor="text1"/>
                      <w:sz w:val="20"/>
                      <w:szCs w:val="20"/>
                      <w:shd w:val="clear" w:color="auto" w:fill="FFFFFF"/>
                    </w:rPr>
                    <w:t>Prin pardoseală</w:t>
                  </w:r>
                </w:p>
              </w:tc>
              <w:tc>
                <w:tcPr>
                  <w:tcW w:w="316" w:type="dxa"/>
                </w:tcPr>
                <w:p w14:paraId="62ED72E4" w14:textId="32C11E34" w:rsidR="003E493D" w:rsidRPr="00834439" w:rsidRDefault="003E493D" w:rsidP="001B54C7">
                  <w:pPr>
                    <w:pStyle w:val="ti-art"/>
                    <w:framePr w:hSpace="180" w:wrap="around" w:vAnchor="text" w:hAnchor="text" w:x="-136" w:y="1"/>
                    <w:spacing w:before="0" w:beforeAutospacing="0" w:after="0" w:afterAutospacing="0"/>
                    <w:suppressOverlap/>
                    <w:rPr>
                      <w:b/>
                      <w:bCs/>
                      <w:i/>
                      <w:iCs/>
                      <w:color w:val="000000" w:themeColor="text1"/>
                      <w:sz w:val="20"/>
                      <w:szCs w:val="20"/>
                      <w:lang w:val="en-US"/>
                    </w:rPr>
                  </w:pPr>
                  <w:r w:rsidRPr="00834439">
                    <w:rPr>
                      <w:rFonts w:eastAsia="Arial Unicode MS"/>
                      <w:b/>
                      <w:bCs/>
                      <w:color w:val="000000" w:themeColor="text1"/>
                      <w:sz w:val="20"/>
                      <w:szCs w:val="20"/>
                      <w:shd w:val="clear" w:color="auto" w:fill="FFFFFF"/>
                    </w:rPr>
                    <w:t>Radian</w:t>
                  </w:r>
                  <w:r w:rsidRPr="00834439">
                    <w:rPr>
                      <w:rFonts w:ascii="Arial Unicode MS" w:eastAsia="Arial Unicode MS" w:hAnsi="Arial Unicode MS" w:cs="Arial Unicode MS" w:hint="eastAsia"/>
                      <w:b/>
                      <w:bCs/>
                      <w:color w:val="000000" w:themeColor="text1"/>
                      <w:sz w:val="21"/>
                      <w:szCs w:val="21"/>
                      <w:shd w:val="clear" w:color="auto" w:fill="FFFFFF"/>
                    </w:rPr>
                    <w:t>t</w:t>
                  </w:r>
                </w:p>
              </w:tc>
              <w:tc>
                <w:tcPr>
                  <w:tcW w:w="1577" w:type="dxa"/>
                  <w:vMerge/>
                </w:tcPr>
                <w:p w14:paraId="4A5D8A2A" w14:textId="77777777" w:rsidR="003E493D" w:rsidRPr="00834439" w:rsidRDefault="003E493D" w:rsidP="001B54C7">
                  <w:pPr>
                    <w:pStyle w:val="ti-art"/>
                    <w:framePr w:hSpace="180" w:wrap="around" w:vAnchor="text" w:hAnchor="text" w:x="-136" w:y="1"/>
                    <w:spacing w:before="0" w:beforeAutospacing="0" w:after="0" w:afterAutospacing="0"/>
                    <w:suppressOverlap/>
                    <w:rPr>
                      <w:b/>
                      <w:bCs/>
                      <w:i/>
                      <w:iCs/>
                      <w:color w:val="000000" w:themeColor="text1"/>
                      <w:sz w:val="20"/>
                      <w:szCs w:val="20"/>
                      <w:lang w:val="en-US"/>
                    </w:rPr>
                  </w:pPr>
                </w:p>
              </w:tc>
            </w:tr>
            <w:tr w:rsidR="00834439" w:rsidRPr="00834439" w14:paraId="3A2E2BF9" w14:textId="77777777" w:rsidTr="00FA241A">
              <w:trPr>
                <w:trHeight w:val="330"/>
              </w:trPr>
              <w:tc>
                <w:tcPr>
                  <w:tcW w:w="1577" w:type="dxa"/>
                </w:tcPr>
                <w:p w14:paraId="702DF0AC" w14:textId="54C1A6D5"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Cu o singură treaptă de putere termică, fără controlul temperaturii camerei</w:t>
                  </w:r>
                </w:p>
              </w:tc>
              <w:tc>
                <w:tcPr>
                  <w:tcW w:w="315" w:type="dxa"/>
                </w:tcPr>
                <w:p w14:paraId="2D76DC50" w14:textId="67DEA91F"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0,0 %</w:t>
                  </w:r>
                </w:p>
              </w:tc>
              <w:tc>
                <w:tcPr>
                  <w:tcW w:w="315" w:type="dxa"/>
                </w:tcPr>
                <w:p w14:paraId="43EEBD35" w14:textId="06E03EAF"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0,0 %</w:t>
                  </w:r>
                </w:p>
              </w:tc>
              <w:tc>
                <w:tcPr>
                  <w:tcW w:w="316" w:type="dxa"/>
                </w:tcPr>
                <w:p w14:paraId="38DD736B" w14:textId="1953E0D4"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0,0 %</w:t>
                  </w:r>
                </w:p>
              </w:tc>
              <w:tc>
                <w:tcPr>
                  <w:tcW w:w="315" w:type="dxa"/>
                </w:tcPr>
                <w:p w14:paraId="22A1AF8E" w14:textId="41AADA6C"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0,0 %</w:t>
                  </w:r>
                </w:p>
              </w:tc>
              <w:tc>
                <w:tcPr>
                  <w:tcW w:w="316" w:type="dxa"/>
                </w:tcPr>
                <w:p w14:paraId="2FD8B2B4" w14:textId="52F8C4E1"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0,0</w:t>
                  </w:r>
                  <w:r w:rsidRPr="00834439">
                    <w:rPr>
                      <w:rFonts w:ascii="Arial Unicode MS" w:eastAsia="Arial Unicode MS" w:hAnsi="Arial Unicode MS" w:cs="Arial Unicode MS" w:hint="eastAsia"/>
                      <w:color w:val="000000" w:themeColor="text1"/>
                      <w:sz w:val="21"/>
                      <w:szCs w:val="21"/>
                      <w:shd w:val="clear" w:color="auto" w:fill="FFFFFF"/>
                    </w:rPr>
                    <w:t xml:space="preserve"> %</w:t>
                  </w:r>
                </w:p>
              </w:tc>
              <w:tc>
                <w:tcPr>
                  <w:tcW w:w="1577" w:type="dxa"/>
                </w:tcPr>
                <w:p w14:paraId="274C6E3F" w14:textId="7314AEC2" w:rsidR="003E493D" w:rsidRPr="00834439" w:rsidRDefault="003E493D" w:rsidP="001B54C7">
                  <w:pPr>
                    <w:pStyle w:val="ti-art"/>
                    <w:framePr w:hSpace="180" w:wrap="around" w:vAnchor="text" w:hAnchor="text" w:x="-136" w:y="1"/>
                    <w:spacing w:before="0" w:beforeAutospacing="0" w:after="0" w:afterAutospacing="0"/>
                    <w:suppressOverlap/>
                    <w:rPr>
                      <w:color w:val="000000" w:themeColor="text1"/>
                      <w:sz w:val="20"/>
                      <w:szCs w:val="20"/>
                      <w:lang w:val="en-US"/>
                    </w:rPr>
                  </w:pPr>
                  <w:r w:rsidRPr="00834439">
                    <w:rPr>
                      <w:rFonts w:ascii="Arial Unicode MS" w:eastAsia="Arial Unicode MS" w:hAnsi="Arial Unicode MS" w:cs="Arial Unicode MS" w:hint="eastAsia"/>
                      <w:color w:val="000000" w:themeColor="text1"/>
                      <w:sz w:val="21"/>
                      <w:szCs w:val="21"/>
                      <w:shd w:val="clear" w:color="auto" w:fill="FFFFFF"/>
                    </w:rPr>
                    <w:t>0,0 %</w:t>
                  </w:r>
                </w:p>
              </w:tc>
            </w:tr>
            <w:tr w:rsidR="00834439" w:rsidRPr="00834439" w14:paraId="46A305E2" w14:textId="77777777" w:rsidTr="00FA241A">
              <w:trPr>
                <w:trHeight w:val="330"/>
              </w:trPr>
              <w:tc>
                <w:tcPr>
                  <w:tcW w:w="1577" w:type="dxa"/>
                </w:tcPr>
                <w:p w14:paraId="4EDB6D03" w14:textId="2D8676A6"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Două sau mai multe trepte de putere manuale, fără controlul temperaturii</w:t>
                  </w:r>
                </w:p>
              </w:tc>
              <w:tc>
                <w:tcPr>
                  <w:tcW w:w="315" w:type="dxa"/>
                </w:tcPr>
                <w:p w14:paraId="52F1FA02" w14:textId="5C5A62D3"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1,0</w:t>
                  </w:r>
                  <w:r w:rsidRPr="00834439">
                    <w:rPr>
                      <w:rFonts w:ascii="Arial Unicode MS" w:eastAsia="Arial Unicode MS" w:hAnsi="Arial Unicode MS" w:cs="Arial Unicode MS" w:hint="eastAsia"/>
                      <w:color w:val="000000" w:themeColor="text1"/>
                      <w:sz w:val="21"/>
                      <w:szCs w:val="21"/>
                      <w:shd w:val="clear" w:color="auto" w:fill="FFFFFF"/>
                    </w:rPr>
                    <w:t xml:space="preserve"> %</w:t>
                  </w:r>
                </w:p>
              </w:tc>
              <w:tc>
                <w:tcPr>
                  <w:tcW w:w="315" w:type="dxa"/>
                </w:tcPr>
                <w:p w14:paraId="28110A7A" w14:textId="08B600BA"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0,0 %</w:t>
                  </w:r>
                </w:p>
              </w:tc>
              <w:tc>
                <w:tcPr>
                  <w:tcW w:w="316" w:type="dxa"/>
                </w:tcPr>
                <w:p w14:paraId="30CBA571" w14:textId="719B52CB"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0,0 %</w:t>
                  </w:r>
                </w:p>
              </w:tc>
              <w:tc>
                <w:tcPr>
                  <w:tcW w:w="315" w:type="dxa"/>
                </w:tcPr>
                <w:p w14:paraId="0F969F98" w14:textId="7E917D93"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0,0</w:t>
                  </w:r>
                  <w:r w:rsidRPr="00834439">
                    <w:rPr>
                      <w:rFonts w:ascii="Arial Unicode MS" w:eastAsia="Arial Unicode MS" w:hAnsi="Arial Unicode MS" w:cs="Arial Unicode MS" w:hint="eastAsia"/>
                      <w:color w:val="000000" w:themeColor="text1"/>
                      <w:sz w:val="21"/>
                      <w:szCs w:val="21"/>
                      <w:shd w:val="clear" w:color="auto" w:fill="FFFFFF"/>
                    </w:rPr>
                    <w:t xml:space="preserve"> %</w:t>
                  </w:r>
                </w:p>
              </w:tc>
              <w:tc>
                <w:tcPr>
                  <w:tcW w:w="316" w:type="dxa"/>
                </w:tcPr>
                <w:p w14:paraId="20753EE5" w14:textId="6ADDFD1F"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2,0 %</w:t>
                  </w:r>
                </w:p>
              </w:tc>
              <w:tc>
                <w:tcPr>
                  <w:tcW w:w="1577" w:type="dxa"/>
                </w:tcPr>
                <w:p w14:paraId="4CFAA544" w14:textId="050FDC67"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1,0 %</w:t>
                  </w:r>
                </w:p>
              </w:tc>
            </w:tr>
            <w:tr w:rsidR="00834439" w:rsidRPr="00834439" w14:paraId="22679BF1" w14:textId="77777777" w:rsidTr="00FA241A">
              <w:trPr>
                <w:trHeight w:val="330"/>
              </w:trPr>
              <w:tc>
                <w:tcPr>
                  <w:tcW w:w="1577" w:type="dxa"/>
                </w:tcPr>
                <w:p w14:paraId="4EA9DD80" w14:textId="28168F9C"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Cu controlul temperaturii camerei prin intermediul unui termostat mecanic</w:t>
                  </w:r>
                </w:p>
              </w:tc>
              <w:tc>
                <w:tcPr>
                  <w:tcW w:w="315" w:type="dxa"/>
                </w:tcPr>
                <w:p w14:paraId="65A369B0" w14:textId="34CCD9EC"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6,0 %</w:t>
                  </w:r>
                </w:p>
              </w:tc>
              <w:tc>
                <w:tcPr>
                  <w:tcW w:w="315" w:type="dxa"/>
                </w:tcPr>
                <w:p w14:paraId="491A7E3F" w14:textId="52B1CF19"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1,0 %</w:t>
                  </w:r>
                </w:p>
              </w:tc>
              <w:tc>
                <w:tcPr>
                  <w:tcW w:w="316" w:type="dxa"/>
                </w:tcPr>
                <w:p w14:paraId="186A13A7" w14:textId="3157EF50"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0,5 %</w:t>
                  </w:r>
                </w:p>
              </w:tc>
              <w:tc>
                <w:tcPr>
                  <w:tcW w:w="315" w:type="dxa"/>
                </w:tcPr>
                <w:p w14:paraId="38809C33" w14:textId="10BFFCA2"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1,0 %</w:t>
                  </w:r>
                </w:p>
              </w:tc>
              <w:tc>
                <w:tcPr>
                  <w:tcW w:w="316" w:type="dxa"/>
                </w:tcPr>
                <w:p w14:paraId="38F522A6" w14:textId="40FF94DC"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1,0 %</w:t>
                  </w:r>
                </w:p>
              </w:tc>
              <w:tc>
                <w:tcPr>
                  <w:tcW w:w="1577" w:type="dxa"/>
                </w:tcPr>
                <w:p w14:paraId="2F3F1724" w14:textId="5E188DDA"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 xml:space="preserve"> </w:t>
                  </w:r>
                  <w:r w:rsidRPr="00834439">
                    <w:rPr>
                      <w:rFonts w:eastAsia="Arial Unicode MS"/>
                      <w:color w:val="000000" w:themeColor="text1"/>
                      <w:sz w:val="20"/>
                      <w:szCs w:val="20"/>
                      <w:shd w:val="clear" w:color="auto" w:fill="FFFFFF"/>
                    </w:rPr>
                    <w:t>2,0 %</w:t>
                  </w:r>
                </w:p>
              </w:tc>
            </w:tr>
            <w:tr w:rsidR="00834439" w:rsidRPr="00834439" w14:paraId="735D483A" w14:textId="77777777" w:rsidTr="00FA241A">
              <w:trPr>
                <w:trHeight w:val="330"/>
              </w:trPr>
              <w:tc>
                <w:tcPr>
                  <w:tcW w:w="1577" w:type="dxa"/>
                </w:tcPr>
                <w:p w14:paraId="49AE8284" w14:textId="530CD89E"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Cu control electronic al temperaturii camerei</w:t>
                  </w:r>
                </w:p>
              </w:tc>
              <w:tc>
                <w:tcPr>
                  <w:tcW w:w="315" w:type="dxa"/>
                </w:tcPr>
                <w:p w14:paraId="46D1E023" w14:textId="2CB8BE28"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7,0 %</w:t>
                  </w:r>
                </w:p>
              </w:tc>
              <w:tc>
                <w:tcPr>
                  <w:tcW w:w="315" w:type="dxa"/>
                </w:tcPr>
                <w:p w14:paraId="7C9084EA" w14:textId="68C37CCF"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3,0 %</w:t>
                  </w:r>
                </w:p>
              </w:tc>
              <w:tc>
                <w:tcPr>
                  <w:tcW w:w="316" w:type="dxa"/>
                </w:tcPr>
                <w:p w14:paraId="4F47FBEB" w14:textId="5380795C"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1,5 %</w:t>
                  </w:r>
                </w:p>
              </w:tc>
              <w:tc>
                <w:tcPr>
                  <w:tcW w:w="315" w:type="dxa"/>
                </w:tcPr>
                <w:p w14:paraId="17984A67" w14:textId="4185A0EE"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3,0 %</w:t>
                  </w:r>
                </w:p>
              </w:tc>
              <w:tc>
                <w:tcPr>
                  <w:tcW w:w="316" w:type="dxa"/>
                </w:tcPr>
                <w:p w14:paraId="486B17B3" w14:textId="405DE43E"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2,0 %</w:t>
                  </w:r>
                </w:p>
              </w:tc>
              <w:tc>
                <w:tcPr>
                  <w:tcW w:w="1577" w:type="dxa"/>
                </w:tcPr>
                <w:p w14:paraId="4F791667" w14:textId="012E988D"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4,0 %</w:t>
                  </w:r>
                </w:p>
              </w:tc>
            </w:tr>
            <w:tr w:rsidR="00834439" w:rsidRPr="00834439" w14:paraId="4DD118D4" w14:textId="77777777" w:rsidTr="00FA241A">
              <w:trPr>
                <w:trHeight w:val="330"/>
              </w:trPr>
              <w:tc>
                <w:tcPr>
                  <w:tcW w:w="1577" w:type="dxa"/>
                </w:tcPr>
                <w:p w14:paraId="0C736B08" w14:textId="4A979EEA"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 xml:space="preserve">Cu control electronic al temperaturii camerei și cu temporizator cu </w:t>
                  </w:r>
                  <w:r w:rsidRPr="00834439">
                    <w:rPr>
                      <w:rFonts w:eastAsia="Arial Unicode MS"/>
                      <w:color w:val="000000" w:themeColor="text1"/>
                      <w:sz w:val="20"/>
                      <w:szCs w:val="20"/>
                      <w:shd w:val="clear" w:color="auto" w:fill="FFFFFF"/>
                      <w:lang w:val="en-US"/>
                    </w:rPr>
                    <w:lastRenderedPageBreak/>
                    <w:t>programare zilnică</w:t>
                  </w:r>
                </w:p>
              </w:tc>
              <w:tc>
                <w:tcPr>
                  <w:tcW w:w="315" w:type="dxa"/>
                </w:tcPr>
                <w:p w14:paraId="42DDD9C3" w14:textId="5FE04179"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lastRenderedPageBreak/>
                    <w:t>8,0 %</w:t>
                  </w:r>
                </w:p>
              </w:tc>
              <w:tc>
                <w:tcPr>
                  <w:tcW w:w="315" w:type="dxa"/>
                </w:tcPr>
                <w:p w14:paraId="53F7EF19" w14:textId="5106B89E"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5,0 %</w:t>
                  </w:r>
                </w:p>
              </w:tc>
              <w:tc>
                <w:tcPr>
                  <w:tcW w:w="316" w:type="dxa"/>
                </w:tcPr>
                <w:p w14:paraId="699C6314" w14:textId="7BD0D228"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2,5 %</w:t>
                  </w:r>
                </w:p>
              </w:tc>
              <w:tc>
                <w:tcPr>
                  <w:tcW w:w="315" w:type="dxa"/>
                </w:tcPr>
                <w:p w14:paraId="2F91DDAB" w14:textId="3D269078"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5,0 %</w:t>
                  </w:r>
                </w:p>
              </w:tc>
              <w:tc>
                <w:tcPr>
                  <w:tcW w:w="316" w:type="dxa"/>
                </w:tcPr>
                <w:p w14:paraId="09F1B613" w14:textId="0143F11C"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3,0 %</w:t>
                  </w:r>
                </w:p>
              </w:tc>
              <w:tc>
                <w:tcPr>
                  <w:tcW w:w="1577" w:type="dxa"/>
                </w:tcPr>
                <w:p w14:paraId="18E2BF49" w14:textId="21ACE70D"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6,0 %</w:t>
                  </w:r>
                </w:p>
              </w:tc>
            </w:tr>
            <w:tr w:rsidR="00834439" w:rsidRPr="00834439" w14:paraId="2B59DD27" w14:textId="77777777" w:rsidTr="00FA241A">
              <w:trPr>
                <w:trHeight w:val="330"/>
              </w:trPr>
              <w:tc>
                <w:tcPr>
                  <w:tcW w:w="1577" w:type="dxa"/>
                </w:tcPr>
                <w:p w14:paraId="7D3C24D9" w14:textId="3A11A5E6"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Cu control electronic al temperaturii camerei și cu temporizator cu programare săptămânală</w:t>
                  </w:r>
                </w:p>
              </w:tc>
              <w:tc>
                <w:tcPr>
                  <w:tcW w:w="315" w:type="dxa"/>
                </w:tcPr>
                <w:p w14:paraId="075E81CF" w14:textId="513ABD62"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9,0 %</w:t>
                  </w:r>
                </w:p>
              </w:tc>
              <w:tc>
                <w:tcPr>
                  <w:tcW w:w="315" w:type="dxa"/>
                </w:tcPr>
                <w:p w14:paraId="4FA6A81B" w14:textId="1F304041"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7,0 %</w:t>
                  </w:r>
                </w:p>
              </w:tc>
              <w:tc>
                <w:tcPr>
                  <w:tcW w:w="316" w:type="dxa"/>
                </w:tcPr>
                <w:p w14:paraId="478BFFB5" w14:textId="04B7BFE7"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3,5 %</w:t>
                  </w:r>
                </w:p>
              </w:tc>
              <w:tc>
                <w:tcPr>
                  <w:tcW w:w="315" w:type="dxa"/>
                </w:tcPr>
                <w:p w14:paraId="60DD8BCF" w14:textId="66878804"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7,0 %</w:t>
                  </w:r>
                </w:p>
              </w:tc>
              <w:tc>
                <w:tcPr>
                  <w:tcW w:w="316" w:type="dxa"/>
                </w:tcPr>
                <w:p w14:paraId="2E4961DC" w14:textId="0B6F38A1"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4,0 %</w:t>
                  </w:r>
                </w:p>
              </w:tc>
              <w:tc>
                <w:tcPr>
                  <w:tcW w:w="1577" w:type="dxa"/>
                </w:tcPr>
                <w:p w14:paraId="503C10B5" w14:textId="2B341022"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7,0 %</w:t>
                  </w:r>
                </w:p>
              </w:tc>
            </w:tr>
          </w:tbl>
          <w:p w14:paraId="022D1505" w14:textId="486855B7" w:rsidR="003E493D" w:rsidRDefault="003E493D" w:rsidP="003E493D">
            <w:pPr>
              <w:pStyle w:val="ti-art"/>
              <w:shd w:val="clear" w:color="auto" w:fill="FFFFFF"/>
              <w:spacing w:before="0" w:beforeAutospacing="0" w:after="0" w:afterAutospacing="0"/>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lang w:val="en-US"/>
              </w:rPr>
              <w:t>Factorul de corecție</w:t>
            </w:r>
            <w:r w:rsidR="00834439">
              <w:rPr>
                <w:rStyle w:val="apple-converted-space"/>
                <w:rFonts w:eastAsia="Arial Unicode MS"/>
                <w:color w:val="333333"/>
                <w:sz w:val="20"/>
                <w:szCs w:val="20"/>
                <w:shd w:val="clear" w:color="auto" w:fill="FFFFFF"/>
                <w:lang w:val="en-US"/>
              </w:rPr>
              <w:t xml:space="preserve"> </w:t>
            </w:r>
            <w:r w:rsidRPr="003D2E03">
              <w:rPr>
                <w:rStyle w:val="italics"/>
                <w:rFonts w:eastAsia="Arial Unicode MS"/>
                <w:i/>
                <w:iCs/>
                <w:color w:val="333333"/>
                <w:sz w:val="20"/>
                <w:szCs w:val="20"/>
                <w:lang w:val="en-US"/>
              </w:rPr>
              <w:t>F</w:t>
            </w:r>
            <w:r w:rsidRPr="003D2E03">
              <w:rPr>
                <w:rFonts w:eastAsia="Arial Unicode MS"/>
                <w:color w:val="333333"/>
                <w:sz w:val="20"/>
                <w:szCs w:val="20"/>
                <w:shd w:val="clear" w:color="auto" w:fill="FFFFFF"/>
                <w:lang w:val="en-US"/>
              </w:rPr>
              <w:t>(2) nu se aplică aparatelor pentru încălzire locală de uz comercial.</w:t>
            </w:r>
          </w:p>
          <w:p w14:paraId="7A36E080" w14:textId="23CFFCDF" w:rsidR="003E493D" w:rsidRPr="00834439" w:rsidRDefault="003E493D" w:rsidP="00B713FA">
            <w:pPr>
              <w:pStyle w:val="ti-art"/>
              <w:numPr>
                <w:ilvl w:val="0"/>
                <w:numId w:val="27"/>
              </w:numPr>
              <w:shd w:val="clear" w:color="auto" w:fill="FFFFFF"/>
              <w:spacing w:before="0" w:beforeAutospacing="0" w:after="0" w:afterAutospacing="0"/>
              <w:jc w:val="both"/>
              <w:rPr>
                <w:b/>
                <w:bCs/>
                <w:i/>
                <w:iCs/>
                <w:color w:val="000000" w:themeColor="text1"/>
                <w:sz w:val="20"/>
                <w:szCs w:val="20"/>
                <w:lang w:val="en-US"/>
              </w:rPr>
            </w:pPr>
            <w:r w:rsidRPr="00834439">
              <w:rPr>
                <w:rFonts w:eastAsia="Arial Unicode MS"/>
                <w:color w:val="000000" w:themeColor="text1"/>
                <w:sz w:val="20"/>
                <w:szCs w:val="20"/>
                <w:shd w:val="clear" w:color="auto" w:fill="FFFFFF"/>
                <w:lang w:val="en-US"/>
              </w:rPr>
              <w:t>Factorul de corecție</w:t>
            </w:r>
            <w:r w:rsidR="00834439" w:rsidRPr="00834439">
              <w:rPr>
                <w:rStyle w:val="apple-converted-space"/>
                <w:rFonts w:eastAsia="Arial Unicode MS"/>
                <w:color w:val="000000" w:themeColor="text1"/>
                <w:lang w:val="en-US"/>
              </w:rPr>
              <w:t xml:space="preserve"> </w:t>
            </w:r>
            <w:r w:rsidRPr="00834439">
              <w:rPr>
                <w:rStyle w:val="italics"/>
                <w:rFonts w:eastAsia="Arial Unicode MS"/>
                <w:i/>
                <w:iCs/>
                <w:color w:val="000000" w:themeColor="text1"/>
                <w:sz w:val="20"/>
                <w:szCs w:val="20"/>
                <w:lang w:val="en-US"/>
              </w:rPr>
              <w:t>F</w:t>
            </w:r>
            <w:r w:rsidRPr="00834439">
              <w:rPr>
                <w:rFonts w:eastAsia="Arial Unicode MS"/>
                <w:color w:val="000000" w:themeColor="text1"/>
                <w:sz w:val="20"/>
                <w:szCs w:val="20"/>
                <w:shd w:val="clear" w:color="auto" w:fill="FFFFFF"/>
                <w:lang w:val="en-US"/>
              </w:rPr>
              <w:t>(3) care reprezintă o contribuție pozitivă la randamentul energetic sezonier aferent încălzirii spațiilor, datorată contribuțiilor ajustate ale controlului confortului termic interior, ale căror valori se pot însuma, se calculează după cum urmează:</w:t>
            </w:r>
          </w:p>
          <w:p w14:paraId="31DD59BB" w14:textId="078FB6D4" w:rsidR="003E493D" w:rsidRPr="00834439" w:rsidRDefault="003E493D" w:rsidP="00834439">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În cazul tuturor aparatelor pentru încălzire locală, factorul de corecție</w:t>
            </w:r>
            <w:r w:rsidR="00834439" w:rsidRPr="00834439">
              <w:rPr>
                <w:rStyle w:val="apple-converted-space"/>
                <w:rFonts w:eastAsia="Arial Unicode MS"/>
                <w:color w:val="000000" w:themeColor="text1"/>
                <w:sz w:val="20"/>
                <w:szCs w:val="20"/>
                <w:shd w:val="clear" w:color="auto" w:fill="FFFFFF"/>
                <w:lang w:val="en-US"/>
              </w:rPr>
              <w:t xml:space="preserve"> </w:t>
            </w:r>
            <w:r w:rsidRPr="00834439">
              <w:rPr>
                <w:rStyle w:val="italics"/>
                <w:rFonts w:eastAsia="Arial Unicode MS"/>
                <w:i/>
                <w:iCs/>
                <w:color w:val="000000" w:themeColor="text1"/>
                <w:sz w:val="20"/>
                <w:szCs w:val="20"/>
                <w:lang w:val="en-US"/>
              </w:rPr>
              <w:t>F</w:t>
            </w:r>
            <w:r w:rsidRPr="00834439">
              <w:rPr>
                <w:rFonts w:eastAsia="Arial Unicode MS"/>
                <w:color w:val="000000" w:themeColor="text1"/>
                <w:sz w:val="20"/>
                <w:szCs w:val="20"/>
                <w:shd w:val="clear" w:color="auto" w:fill="FFFFFF"/>
                <w:lang w:val="en-US"/>
              </w:rPr>
              <w:t>(3) este suma valorilor menționate în tabelul 8, în funcție de caracteristica (caracteristicile) de control care se aplică.</w:t>
            </w:r>
          </w:p>
          <w:p w14:paraId="3842C60F" w14:textId="2F65A088" w:rsidR="003E493D" w:rsidRPr="001D2FAA" w:rsidRDefault="003E493D" w:rsidP="00834439">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en-US"/>
              </w:rPr>
            </w:pPr>
            <w:r w:rsidRPr="001D2FAA">
              <w:rPr>
                <w:rFonts w:eastAsia="Arial Unicode MS"/>
                <w:b/>
                <w:bCs/>
                <w:i/>
                <w:iCs/>
                <w:color w:val="333333"/>
                <w:sz w:val="20"/>
                <w:szCs w:val="20"/>
                <w:shd w:val="clear" w:color="auto" w:fill="FFFFFF"/>
                <w:lang w:val="en-US"/>
              </w:rPr>
              <w:t>Tabelul 8</w:t>
            </w:r>
          </w:p>
          <w:p w14:paraId="1E588AE5" w14:textId="68CC601D" w:rsidR="003E493D" w:rsidRPr="001D2FAA" w:rsidRDefault="003E493D" w:rsidP="00834439">
            <w:pPr>
              <w:pStyle w:val="ti-art"/>
              <w:shd w:val="clear" w:color="auto" w:fill="FFFFFF"/>
              <w:spacing w:before="0" w:beforeAutospacing="0" w:after="0" w:afterAutospacing="0"/>
              <w:jc w:val="both"/>
              <w:rPr>
                <w:rFonts w:eastAsia="Arial Unicode MS"/>
                <w:b/>
                <w:bCs/>
                <w:color w:val="333333"/>
                <w:sz w:val="20"/>
                <w:szCs w:val="20"/>
                <w:shd w:val="clear" w:color="auto" w:fill="FFFFFF"/>
                <w:lang w:val="en-US"/>
              </w:rPr>
            </w:pPr>
            <w:r w:rsidRPr="001D2FAA">
              <w:rPr>
                <w:rFonts w:eastAsia="Arial Unicode MS"/>
                <w:b/>
                <w:bCs/>
                <w:color w:val="333333"/>
                <w:sz w:val="20"/>
                <w:szCs w:val="20"/>
                <w:shd w:val="clear" w:color="auto" w:fill="FFFFFF"/>
                <w:lang w:val="en-US"/>
              </w:rPr>
              <w:t>Factorul de corecție F(3)</w:t>
            </w:r>
          </w:p>
          <w:tbl>
            <w:tblPr>
              <w:tblStyle w:val="TableGrid"/>
              <w:tblW w:w="0" w:type="auto"/>
              <w:tblLayout w:type="fixed"/>
              <w:tblLook w:val="04A0" w:firstRow="1" w:lastRow="0" w:firstColumn="1" w:lastColumn="0" w:noHBand="0" w:noVBand="1"/>
            </w:tblPr>
            <w:tblGrid>
              <w:gridCol w:w="1577"/>
              <w:gridCol w:w="315"/>
              <w:gridCol w:w="315"/>
              <w:gridCol w:w="316"/>
              <w:gridCol w:w="315"/>
              <w:gridCol w:w="316"/>
              <w:gridCol w:w="1577"/>
            </w:tblGrid>
            <w:tr w:rsidR="00834439" w:rsidRPr="00834439" w14:paraId="0E199FED" w14:textId="77777777" w:rsidTr="003D2E03">
              <w:trPr>
                <w:trHeight w:val="483"/>
              </w:trPr>
              <w:tc>
                <w:tcPr>
                  <w:tcW w:w="1577" w:type="dxa"/>
                  <w:vMerge w:val="restart"/>
                </w:tcPr>
                <w:p w14:paraId="294781E8" w14:textId="2A317408" w:rsidR="003E493D" w:rsidRPr="00834439" w:rsidRDefault="003E493D" w:rsidP="001B54C7">
                  <w:pPr>
                    <w:pStyle w:val="ti-art"/>
                    <w:framePr w:hSpace="180" w:wrap="around" w:vAnchor="text" w:hAnchor="text" w:x="-136" w:y="1"/>
                    <w:spacing w:before="0" w:beforeAutospacing="0" w:after="0" w:afterAutospacing="0"/>
                    <w:suppressOverlap/>
                    <w:rPr>
                      <w:b/>
                      <w:bCs/>
                      <w:i/>
                      <w:iCs/>
                      <w:color w:val="000000" w:themeColor="text1"/>
                      <w:sz w:val="20"/>
                      <w:szCs w:val="20"/>
                      <w:lang w:val="en-US"/>
                    </w:rPr>
                  </w:pPr>
                  <w:r w:rsidRPr="00834439">
                    <w:rPr>
                      <w:rFonts w:eastAsia="Arial Unicode MS"/>
                      <w:b/>
                      <w:bCs/>
                      <w:color w:val="000000" w:themeColor="text1"/>
                      <w:sz w:val="20"/>
                      <w:szCs w:val="20"/>
                      <w:shd w:val="clear" w:color="auto" w:fill="FFFFFF"/>
                      <w:lang w:val="en-US"/>
                    </w:rPr>
                    <w:t>În cazul în care produsul este echipat cu (se pot aplica mai multe opțiuni):</w:t>
                  </w:r>
                </w:p>
              </w:tc>
              <w:tc>
                <w:tcPr>
                  <w:tcW w:w="3154" w:type="dxa"/>
                  <w:gridSpan w:val="6"/>
                </w:tcPr>
                <w:p w14:paraId="7CA98328" w14:textId="4863E487" w:rsidR="003E493D" w:rsidRPr="00834439" w:rsidRDefault="003E493D" w:rsidP="001B54C7">
                  <w:pPr>
                    <w:pStyle w:val="ti-art"/>
                    <w:framePr w:hSpace="180" w:wrap="around" w:vAnchor="text" w:hAnchor="text" w:x="-136" w:y="1"/>
                    <w:spacing w:before="0" w:beforeAutospacing="0" w:after="0" w:afterAutospacing="0"/>
                    <w:suppressOverlap/>
                    <w:rPr>
                      <w:b/>
                      <w:bCs/>
                      <w:i/>
                      <w:iCs/>
                      <w:color w:val="000000" w:themeColor="text1"/>
                      <w:sz w:val="20"/>
                      <w:szCs w:val="20"/>
                      <w:lang w:val="en-US"/>
                    </w:rPr>
                  </w:pPr>
                  <w:r w:rsidRPr="00834439">
                    <w:rPr>
                      <w:rStyle w:val="italics"/>
                      <w:rFonts w:eastAsia="Arial Unicode MS"/>
                      <w:b/>
                      <w:bCs/>
                      <w:i/>
                      <w:iCs/>
                      <w:color w:val="000000" w:themeColor="text1"/>
                      <w:sz w:val="20"/>
                      <w:szCs w:val="20"/>
                    </w:rPr>
                    <w:t>F</w:t>
                  </w:r>
                  <w:r w:rsidRPr="00834439">
                    <w:rPr>
                      <w:rFonts w:eastAsia="Arial Unicode MS"/>
                      <w:b/>
                      <w:bCs/>
                      <w:color w:val="000000" w:themeColor="text1"/>
                      <w:sz w:val="20"/>
                      <w:szCs w:val="20"/>
                      <w:shd w:val="clear" w:color="auto" w:fill="FFFFFF"/>
                    </w:rPr>
                    <w:t>(3)</w:t>
                  </w:r>
                </w:p>
              </w:tc>
            </w:tr>
            <w:tr w:rsidR="00834439" w:rsidRPr="00834439" w14:paraId="27CF5538" w14:textId="77777777" w:rsidTr="003D2E03">
              <w:trPr>
                <w:trHeight w:val="280"/>
              </w:trPr>
              <w:tc>
                <w:tcPr>
                  <w:tcW w:w="1577" w:type="dxa"/>
                  <w:vMerge/>
                </w:tcPr>
                <w:p w14:paraId="731D42B5" w14:textId="77777777"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1577" w:type="dxa"/>
                  <w:gridSpan w:val="5"/>
                </w:tcPr>
                <w:p w14:paraId="6B0242B4" w14:textId="616D6451" w:rsidR="003E493D" w:rsidRPr="00834439" w:rsidRDefault="003E493D" w:rsidP="001B54C7">
                  <w:pPr>
                    <w:pStyle w:val="ti-art"/>
                    <w:framePr w:hSpace="180" w:wrap="around" w:vAnchor="text" w:hAnchor="text" w:x="-136" w:y="1"/>
                    <w:spacing w:before="0" w:beforeAutospacing="0" w:after="0" w:afterAutospacing="0"/>
                    <w:suppressOverlap/>
                    <w:rPr>
                      <w:b/>
                      <w:bCs/>
                      <w:i/>
                      <w:iCs/>
                      <w:color w:val="000000" w:themeColor="text1"/>
                      <w:sz w:val="20"/>
                      <w:szCs w:val="20"/>
                      <w:lang w:val="en-US"/>
                    </w:rPr>
                  </w:pPr>
                  <w:r w:rsidRPr="00834439">
                    <w:rPr>
                      <w:rFonts w:eastAsia="Arial Unicode MS"/>
                      <w:b/>
                      <w:bCs/>
                      <w:color w:val="000000" w:themeColor="text1"/>
                      <w:sz w:val="20"/>
                      <w:szCs w:val="20"/>
                      <w:shd w:val="clear" w:color="auto" w:fill="FFFFFF"/>
                      <w:lang w:val="en-US"/>
                    </w:rPr>
                    <w:t>în cazul aparatelor electrice pentru încălzire locală</w:t>
                  </w:r>
                </w:p>
              </w:tc>
              <w:tc>
                <w:tcPr>
                  <w:tcW w:w="1577" w:type="dxa"/>
                  <w:vMerge w:val="restart"/>
                </w:tcPr>
                <w:p w14:paraId="44951EE7" w14:textId="0C95B74D" w:rsidR="003E493D" w:rsidRPr="00834439" w:rsidRDefault="003E493D" w:rsidP="001B54C7">
                  <w:pPr>
                    <w:pStyle w:val="ti-art"/>
                    <w:framePr w:hSpace="180" w:wrap="around" w:vAnchor="text" w:hAnchor="text" w:x="-136" w:y="1"/>
                    <w:spacing w:before="0" w:beforeAutospacing="0" w:after="0" w:afterAutospacing="0"/>
                    <w:suppressOverlap/>
                    <w:rPr>
                      <w:b/>
                      <w:bCs/>
                      <w:i/>
                      <w:iCs/>
                      <w:color w:val="000000" w:themeColor="text1"/>
                      <w:sz w:val="20"/>
                      <w:szCs w:val="20"/>
                      <w:lang w:val="en-US"/>
                    </w:rPr>
                  </w:pPr>
                  <w:r w:rsidRPr="00834439">
                    <w:rPr>
                      <w:rFonts w:eastAsia="Arial Unicode MS"/>
                      <w:b/>
                      <w:bCs/>
                      <w:color w:val="000000" w:themeColor="text1"/>
                      <w:sz w:val="20"/>
                      <w:szCs w:val="20"/>
                      <w:shd w:val="clear" w:color="auto" w:fill="FFFFFF"/>
                      <w:lang w:val="en-US"/>
                    </w:rPr>
                    <w:t>în cazul aparatelor pentru încălzire locală care utilizează combustibili gazoși sau lichizi</w:t>
                  </w:r>
                </w:p>
              </w:tc>
            </w:tr>
            <w:tr w:rsidR="00834439" w:rsidRPr="00834439" w14:paraId="70658B23" w14:textId="77777777" w:rsidTr="00973DFE">
              <w:trPr>
                <w:trHeight w:val="279"/>
              </w:trPr>
              <w:tc>
                <w:tcPr>
                  <w:tcW w:w="1577" w:type="dxa"/>
                  <w:vMerge/>
                </w:tcPr>
                <w:p w14:paraId="6237A471" w14:textId="77777777"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315" w:type="dxa"/>
                </w:tcPr>
                <w:p w14:paraId="347DB50E" w14:textId="1532EAC6" w:rsidR="003E493D" w:rsidRPr="00834439" w:rsidRDefault="003E493D" w:rsidP="001B54C7">
                  <w:pPr>
                    <w:pStyle w:val="ti-art"/>
                    <w:framePr w:hSpace="180" w:wrap="around" w:vAnchor="text" w:hAnchor="text" w:x="-136" w:y="1"/>
                    <w:spacing w:before="0" w:beforeAutospacing="0" w:after="0" w:afterAutospacing="0"/>
                    <w:suppressOverlap/>
                    <w:rPr>
                      <w:b/>
                      <w:bCs/>
                      <w:i/>
                      <w:iCs/>
                      <w:color w:val="000000" w:themeColor="text1"/>
                      <w:sz w:val="20"/>
                      <w:szCs w:val="20"/>
                      <w:lang w:val="en-US"/>
                    </w:rPr>
                  </w:pPr>
                  <w:r w:rsidRPr="00834439">
                    <w:rPr>
                      <w:rFonts w:eastAsia="Arial Unicode MS"/>
                      <w:b/>
                      <w:bCs/>
                      <w:color w:val="000000" w:themeColor="text1"/>
                      <w:sz w:val="20"/>
                      <w:szCs w:val="20"/>
                      <w:shd w:val="clear" w:color="auto" w:fill="FFFFFF"/>
                    </w:rPr>
                    <w:t>Portabil</w:t>
                  </w:r>
                </w:p>
              </w:tc>
              <w:tc>
                <w:tcPr>
                  <w:tcW w:w="315" w:type="dxa"/>
                </w:tcPr>
                <w:p w14:paraId="5597B63F" w14:textId="681F929A" w:rsidR="003E493D" w:rsidRPr="00834439" w:rsidRDefault="003E493D" w:rsidP="001B54C7">
                  <w:pPr>
                    <w:pStyle w:val="ti-art"/>
                    <w:framePr w:hSpace="180" w:wrap="around" w:vAnchor="text" w:hAnchor="text" w:x="-136" w:y="1"/>
                    <w:spacing w:before="0" w:beforeAutospacing="0" w:after="0" w:afterAutospacing="0"/>
                    <w:suppressOverlap/>
                    <w:rPr>
                      <w:b/>
                      <w:bCs/>
                      <w:i/>
                      <w:iCs/>
                      <w:color w:val="000000" w:themeColor="text1"/>
                      <w:sz w:val="20"/>
                      <w:szCs w:val="20"/>
                      <w:lang w:val="en-US"/>
                    </w:rPr>
                  </w:pPr>
                  <w:r w:rsidRPr="00834439">
                    <w:rPr>
                      <w:rFonts w:eastAsia="Arial Unicode MS"/>
                      <w:b/>
                      <w:bCs/>
                      <w:color w:val="000000" w:themeColor="text1"/>
                      <w:sz w:val="20"/>
                      <w:szCs w:val="20"/>
                      <w:shd w:val="clear" w:color="auto" w:fill="FFFFFF"/>
                    </w:rPr>
                    <w:t>Fix</w:t>
                  </w:r>
                </w:p>
              </w:tc>
              <w:tc>
                <w:tcPr>
                  <w:tcW w:w="316" w:type="dxa"/>
                </w:tcPr>
                <w:p w14:paraId="38378443" w14:textId="31FFFF66" w:rsidR="003E493D" w:rsidRPr="00834439" w:rsidRDefault="003E493D" w:rsidP="001B54C7">
                  <w:pPr>
                    <w:pStyle w:val="ti-art"/>
                    <w:framePr w:hSpace="180" w:wrap="around" w:vAnchor="text" w:hAnchor="text" w:x="-136" w:y="1"/>
                    <w:spacing w:before="0" w:beforeAutospacing="0" w:after="0" w:afterAutospacing="0"/>
                    <w:suppressOverlap/>
                    <w:rPr>
                      <w:b/>
                      <w:bCs/>
                      <w:i/>
                      <w:iCs/>
                      <w:color w:val="000000" w:themeColor="text1"/>
                      <w:sz w:val="20"/>
                      <w:szCs w:val="20"/>
                      <w:lang w:val="en-US"/>
                    </w:rPr>
                  </w:pPr>
                  <w:r w:rsidRPr="00834439">
                    <w:rPr>
                      <w:rFonts w:eastAsia="Arial Unicode MS"/>
                      <w:b/>
                      <w:bCs/>
                      <w:color w:val="000000" w:themeColor="text1"/>
                      <w:sz w:val="20"/>
                      <w:szCs w:val="20"/>
                      <w:shd w:val="clear" w:color="auto" w:fill="FFFFFF"/>
                    </w:rPr>
                    <w:t>Cu acumulator</w:t>
                  </w:r>
                </w:p>
              </w:tc>
              <w:tc>
                <w:tcPr>
                  <w:tcW w:w="315" w:type="dxa"/>
                </w:tcPr>
                <w:p w14:paraId="44D9D9C1" w14:textId="6DFFBBED" w:rsidR="003E493D" w:rsidRPr="00834439" w:rsidRDefault="003E493D" w:rsidP="001B54C7">
                  <w:pPr>
                    <w:pStyle w:val="ti-art"/>
                    <w:framePr w:hSpace="180" w:wrap="around" w:vAnchor="text" w:hAnchor="text" w:x="-136" w:y="1"/>
                    <w:spacing w:before="0" w:beforeAutospacing="0" w:after="0" w:afterAutospacing="0"/>
                    <w:suppressOverlap/>
                    <w:rPr>
                      <w:b/>
                      <w:bCs/>
                      <w:i/>
                      <w:iCs/>
                      <w:color w:val="000000" w:themeColor="text1"/>
                      <w:sz w:val="20"/>
                      <w:szCs w:val="20"/>
                      <w:lang w:val="en-US"/>
                    </w:rPr>
                  </w:pPr>
                  <w:r w:rsidRPr="00834439">
                    <w:rPr>
                      <w:rFonts w:eastAsia="Arial Unicode MS"/>
                      <w:b/>
                      <w:bCs/>
                      <w:color w:val="000000" w:themeColor="text1"/>
                      <w:sz w:val="20"/>
                      <w:szCs w:val="20"/>
                      <w:shd w:val="clear" w:color="auto" w:fill="FFFFFF"/>
                    </w:rPr>
                    <w:t>Prin pardoseală</w:t>
                  </w:r>
                </w:p>
              </w:tc>
              <w:tc>
                <w:tcPr>
                  <w:tcW w:w="316" w:type="dxa"/>
                </w:tcPr>
                <w:p w14:paraId="0BAC7A31" w14:textId="07E822BB" w:rsidR="003E493D" w:rsidRPr="00834439" w:rsidRDefault="003E493D" w:rsidP="001B54C7">
                  <w:pPr>
                    <w:pStyle w:val="ti-art"/>
                    <w:framePr w:hSpace="180" w:wrap="around" w:vAnchor="text" w:hAnchor="text" w:x="-136" w:y="1"/>
                    <w:spacing w:before="0" w:beforeAutospacing="0" w:after="0" w:afterAutospacing="0"/>
                    <w:suppressOverlap/>
                    <w:rPr>
                      <w:b/>
                      <w:bCs/>
                      <w:i/>
                      <w:iCs/>
                      <w:color w:val="000000" w:themeColor="text1"/>
                      <w:sz w:val="20"/>
                      <w:szCs w:val="20"/>
                      <w:lang w:val="en-US"/>
                    </w:rPr>
                  </w:pPr>
                  <w:r w:rsidRPr="00834439">
                    <w:rPr>
                      <w:rFonts w:eastAsia="Arial Unicode MS"/>
                      <w:b/>
                      <w:bCs/>
                      <w:color w:val="000000" w:themeColor="text1"/>
                      <w:sz w:val="20"/>
                      <w:szCs w:val="20"/>
                      <w:shd w:val="clear" w:color="auto" w:fill="FFFFFF"/>
                    </w:rPr>
                    <w:t>Radiant</w:t>
                  </w:r>
                </w:p>
              </w:tc>
              <w:tc>
                <w:tcPr>
                  <w:tcW w:w="1577" w:type="dxa"/>
                  <w:vMerge/>
                </w:tcPr>
                <w:p w14:paraId="72D855EE" w14:textId="77777777" w:rsidR="003E493D" w:rsidRPr="00834439" w:rsidRDefault="003E493D" w:rsidP="001B54C7">
                  <w:pPr>
                    <w:pStyle w:val="ti-art"/>
                    <w:framePr w:hSpace="180" w:wrap="around" w:vAnchor="text" w:hAnchor="text" w:x="-136" w:y="1"/>
                    <w:spacing w:before="0" w:beforeAutospacing="0" w:after="0" w:afterAutospacing="0"/>
                    <w:suppressOverlap/>
                    <w:rPr>
                      <w:b/>
                      <w:bCs/>
                      <w:i/>
                      <w:iCs/>
                      <w:color w:val="000000" w:themeColor="text1"/>
                      <w:sz w:val="20"/>
                      <w:szCs w:val="20"/>
                      <w:lang w:val="en-US"/>
                    </w:rPr>
                  </w:pPr>
                </w:p>
              </w:tc>
            </w:tr>
            <w:tr w:rsidR="00834439" w:rsidRPr="00834439" w14:paraId="01BFFAB4" w14:textId="77777777" w:rsidTr="00973DFE">
              <w:trPr>
                <w:trHeight w:val="279"/>
              </w:trPr>
              <w:tc>
                <w:tcPr>
                  <w:tcW w:w="1577" w:type="dxa"/>
                </w:tcPr>
                <w:p w14:paraId="48635B66" w14:textId="415B093C"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Controlul temperaturii camerei, cu detectarea prezenței</w:t>
                  </w:r>
                </w:p>
              </w:tc>
              <w:tc>
                <w:tcPr>
                  <w:tcW w:w="315" w:type="dxa"/>
                </w:tcPr>
                <w:p w14:paraId="26B63365" w14:textId="1F25EE55"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1,0 %</w:t>
                  </w:r>
                </w:p>
              </w:tc>
              <w:tc>
                <w:tcPr>
                  <w:tcW w:w="315" w:type="dxa"/>
                </w:tcPr>
                <w:p w14:paraId="36DE6D47" w14:textId="232147E5"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0,0 %</w:t>
                  </w:r>
                </w:p>
              </w:tc>
              <w:tc>
                <w:tcPr>
                  <w:tcW w:w="316" w:type="dxa"/>
                </w:tcPr>
                <w:p w14:paraId="0E13107E" w14:textId="3F65BE97"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0,0 %</w:t>
                  </w:r>
                </w:p>
              </w:tc>
              <w:tc>
                <w:tcPr>
                  <w:tcW w:w="315" w:type="dxa"/>
                </w:tcPr>
                <w:p w14:paraId="0C6C6122" w14:textId="18B1944F"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0,0 %</w:t>
                  </w:r>
                </w:p>
              </w:tc>
              <w:tc>
                <w:tcPr>
                  <w:tcW w:w="316" w:type="dxa"/>
                </w:tcPr>
                <w:p w14:paraId="34D70109" w14:textId="359C67D4"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2,0 %</w:t>
                  </w:r>
                </w:p>
              </w:tc>
              <w:tc>
                <w:tcPr>
                  <w:tcW w:w="1577" w:type="dxa"/>
                </w:tcPr>
                <w:p w14:paraId="374F8C23" w14:textId="6A955FCD" w:rsidR="003E493D" w:rsidRPr="00834439" w:rsidRDefault="003E493D" w:rsidP="001B54C7">
                  <w:pPr>
                    <w:pStyle w:val="ti-art"/>
                    <w:framePr w:hSpace="180" w:wrap="around" w:vAnchor="text" w:hAnchor="text" w:x="-136" w:y="1"/>
                    <w:spacing w:before="0" w:beforeAutospacing="0" w:after="0" w:afterAutospacing="0"/>
                    <w:suppressOverlap/>
                    <w:rPr>
                      <w:b/>
                      <w:bCs/>
                      <w:i/>
                      <w:iCs/>
                      <w:color w:val="000000" w:themeColor="text1"/>
                      <w:sz w:val="20"/>
                      <w:szCs w:val="20"/>
                      <w:lang w:val="en-US"/>
                    </w:rPr>
                  </w:pPr>
                  <w:r w:rsidRPr="00834439">
                    <w:rPr>
                      <w:rFonts w:eastAsia="Arial Unicode MS"/>
                      <w:color w:val="000000" w:themeColor="text1"/>
                      <w:sz w:val="20"/>
                      <w:szCs w:val="20"/>
                      <w:shd w:val="clear" w:color="auto" w:fill="FFFFFF"/>
                    </w:rPr>
                    <w:t>1,0 %</w:t>
                  </w:r>
                </w:p>
              </w:tc>
            </w:tr>
            <w:tr w:rsidR="00834439" w:rsidRPr="00834439" w14:paraId="4A523073" w14:textId="77777777" w:rsidTr="00973DFE">
              <w:trPr>
                <w:trHeight w:val="279"/>
              </w:trPr>
              <w:tc>
                <w:tcPr>
                  <w:tcW w:w="1577" w:type="dxa"/>
                </w:tcPr>
                <w:p w14:paraId="105B6CAF" w14:textId="5761D509"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lastRenderedPageBreak/>
                    <w:t>Controlul temperaturii camerei, cu detectarea unei ferestre deschise</w:t>
                  </w:r>
                </w:p>
              </w:tc>
              <w:tc>
                <w:tcPr>
                  <w:tcW w:w="315" w:type="dxa"/>
                </w:tcPr>
                <w:p w14:paraId="1E6533B1" w14:textId="055C328C"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0,0 %</w:t>
                  </w:r>
                </w:p>
              </w:tc>
              <w:tc>
                <w:tcPr>
                  <w:tcW w:w="315" w:type="dxa"/>
                </w:tcPr>
                <w:p w14:paraId="2B7CD708" w14:textId="7DBB8CC4"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1,0 %</w:t>
                  </w:r>
                </w:p>
              </w:tc>
              <w:tc>
                <w:tcPr>
                  <w:tcW w:w="316" w:type="dxa"/>
                </w:tcPr>
                <w:p w14:paraId="6F521D8D" w14:textId="6AD2B194"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0,5 %</w:t>
                  </w:r>
                </w:p>
              </w:tc>
              <w:tc>
                <w:tcPr>
                  <w:tcW w:w="315" w:type="dxa"/>
                </w:tcPr>
                <w:p w14:paraId="3C44ADA6" w14:textId="5B907916"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1,0 %</w:t>
                  </w:r>
                </w:p>
              </w:tc>
              <w:tc>
                <w:tcPr>
                  <w:tcW w:w="316" w:type="dxa"/>
                </w:tcPr>
                <w:p w14:paraId="31C683B6" w14:textId="47815EFC"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1,0 %</w:t>
                  </w:r>
                </w:p>
              </w:tc>
              <w:tc>
                <w:tcPr>
                  <w:tcW w:w="1577" w:type="dxa"/>
                </w:tcPr>
                <w:p w14:paraId="27B79EC2" w14:textId="5A9D1752"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1,0 %</w:t>
                  </w:r>
                </w:p>
              </w:tc>
            </w:tr>
            <w:tr w:rsidR="00834439" w:rsidRPr="00834439" w14:paraId="01CD3CC6" w14:textId="77777777" w:rsidTr="00973DFE">
              <w:trPr>
                <w:trHeight w:val="279"/>
              </w:trPr>
              <w:tc>
                <w:tcPr>
                  <w:tcW w:w="1577" w:type="dxa"/>
                </w:tcPr>
                <w:p w14:paraId="294D2A85" w14:textId="13F7104E"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Cu opțiune de control la distanță</w:t>
                  </w:r>
                </w:p>
              </w:tc>
              <w:tc>
                <w:tcPr>
                  <w:tcW w:w="315" w:type="dxa"/>
                </w:tcPr>
                <w:p w14:paraId="1064E85E" w14:textId="21F05859"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0,0 %</w:t>
                  </w:r>
                </w:p>
              </w:tc>
              <w:tc>
                <w:tcPr>
                  <w:tcW w:w="315" w:type="dxa"/>
                </w:tcPr>
                <w:p w14:paraId="0A332389" w14:textId="60000CBC"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1,0 %</w:t>
                  </w:r>
                </w:p>
              </w:tc>
              <w:tc>
                <w:tcPr>
                  <w:tcW w:w="316" w:type="dxa"/>
                </w:tcPr>
                <w:p w14:paraId="66E6F9E3" w14:textId="3B3E66CC"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0,5 %</w:t>
                  </w:r>
                </w:p>
              </w:tc>
              <w:tc>
                <w:tcPr>
                  <w:tcW w:w="315" w:type="dxa"/>
                </w:tcPr>
                <w:p w14:paraId="460D5F5E" w14:textId="0988C864"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1,0 %</w:t>
                  </w:r>
                </w:p>
              </w:tc>
              <w:tc>
                <w:tcPr>
                  <w:tcW w:w="316" w:type="dxa"/>
                </w:tcPr>
                <w:p w14:paraId="0A107431" w14:textId="74BA48E6"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1,0 %</w:t>
                  </w:r>
                </w:p>
              </w:tc>
              <w:tc>
                <w:tcPr>
                  <w:tcW w:w="1577" w:type="dxa"/>
                </w:tcPr>
                <w:p w14:paraId="34462384" w14:textId="30EED6D2"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1,0 %</w:t>
                  </w:r>
                </w:p>
              </w:tc>
            </w:tr>
            <w:tr w:rsidR="00834439" w:rsidRPr="00834439" w14:paraId="33F78E09" w14:textId="77777777" w:rsidTr="00973DFE">
              <w:trPr>
                <w:trHeight w:val="279"/>
              </w:trPr>
              <w:tc>
                <w:tcPr>
                  <w:tcW w:w="1577" w:type="dxa"/>
                </w:tcPr>
                <w:p w14:paraId="2457EE88" w14:textId="4A1FB05C"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Cu demaraj adaptabil</w:t>
                  </w:r>
                </w:p>
              </w:tc>
              <w:tc>
                <w:tcPr>
                  <w:tcW w:w="315" w:type="dxa"/>
                </w:tcPr>
                <w:p w14:paraId="5C6690A7" w14:textId="1F302F84"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34439">
                    <w:rPr>
                      <w:rFonts w:eastAsia="Arial Unicode MS"/>
                      <w:color w:val="000000" w:themeColor="text1"/>
                      <w:sz w:val="20"/>
                      <w:szCs w:val="20"/>
                      <w:shd w:val="clear" w:color="auto" w:fill="FFFFFF"/>
                    </w:rPr>
                    <w:t>0,0 %</w:t>
                  </w:r>
                </w:p>
              </w:tc>
              <w:tc>
                <w:tcPr>
                  <w:tcW w:w="315" w:type="dxa"/>
                </w:tcPr>
                <w:p w14:paraId="65C83351" w14:textId="0B4B2286"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34439">
                    <w:rPr>
                      <w:rFonts w:eastAsia="Arial Unicode MS"/>
                      <w:color w:val="000000" w:themeColor="text1"/>
                      <w:sz w:val="20"/>
                      <w:szCs w:val="20"/>
                      <w:shd w:val="clear" w:color="auto" w:fill="FFFFFF"/>
                    </w:rPr>
                    <w:t>1,0 %</w:t>
                  </w:r>
                </w:p>
              </w:tc>
              <w:tc>
                <w:tcPr>
                  <w:tcW w:w="316" w:type="dxa"/>
                </w:tcPr>
                <w:p w14:paraId="4C658816" w14:textId="6223EC4F"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34439">
                    <w:rPr>
                      <w:rFonts w:eastAsia="Arial Unicode MS"/>
                      <w:color w:val="000000" w:themeColor="text1"/>
                      <w:sz w:val="20"/>
                      <w:szCs w:val="20"/>
                      <w:shd w:val="clear" w:color="auto" w:fill="FFFFFF"/>
                    </w:rPr>
                    <w:t>0,5 %</w:t>
                  </w:r>
                </w:p>
              </w:tc>
              <w:tc>
                <w:tcPr>
                  <w:tcW w:w="315" w:type="dxa"/>
                </w:tcPr>
                <w:p w14:paraId="6E228FC7" w14:textId="3BED189C"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34439">
                    <w:rPr>
                      <w:rFonts w:eastAsia="Arial Unicode MS"/>
                      <w:color w:val="000000" w:themeColor="text1"/>
                      <w:sz w:val="20"/>
                      <w:szCs w:val="20"/>
                      <w:shd w:val="clear" w:color="auto" w:fill="FFFFFF"/>
                    </w:rPr>
                    <w:t>1,0 %</w:t>
                  </w:r>
                </w:p>
              </w:tc>
              <w:tc>
                <w:tcPr>
                  <w:tcW w:w="316" w:type="dxa"/>
                </w:tcPr>
                <w:p w14:paraId="3EF2B2B0" w14:textId="32F2ABE7"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34439">
                    <w:rPr>
                      <w:rFonts w:eastAsia="Arial Unicode MS"/>
                      <w:color w:val="000000" w:themeColor="text1"/>
                      <w:sz w:val="20"/>
                      <w:szCs w:val="20"/>
                      <w:shd w:val="clear" w:color="auto" w:fill="FFFFFF"/>
                    </w:rPr>
                    <w:t>0,0 %</w:t>
                  </w:r>
                </w:p>
              </w:tc>
              <w:tc>
                <w:tcPr>
                  <w:tcW w:w="1577" w:type="dxa"/>
                </w:tcPr>
                <w:p w14:paraId="7FBDEB44" w14:textId="0D21DB5C"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sidRPr="00834439">
                    <w:rPr>
                      <w:rFonts w:eastAsia="Arial Unicode MS"/>
                      <w:color w:val="000000" w:themeColor="text1"/>
                      <w:sz w:val="20"/>
                      <w:szCs w:val="20"/>
                      <w:shd w:val="clear" w:color="auto" w:fill="FFFFFF"/>
                    </w:rPr>
                    <w:t>0,0 %</w:t>
                  </w:r>
                </w:p>
              </w:tc>
            </w:tr>
            <w:tr w:rsidR="00834439" w:rsidRPr="00834439" w14:paraId="03B0F03D" w14:textId="77777777" w:rsidTr="00973DFE">
              <w:trPr>
                <w:trHeight w:val="279"/>
              </w:trPr>
              <w:tc>
                <w:tcPr>
                  <w:tcW w:w="1577" w:type="dxa"/>
                </w:tcPr>
                <w:p w14:paraId="1EF15BF6" w14:textId="1D7B912B"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Cu limitarea timpului de funcționare</w:t>
                  </w:r>
                </w:p>
              </w:tc>
              <w:tc>
                <w:tcPr>
                  <w:tcW w:w="315" w:type="dxa"/>
                </w:tcPr>
                <w:p w14:paraId="2C61A59D" w14:textId="21CC018E"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0,0 %</w:t>
                  </w:r>
                </w:p>
              </w:tc>
              <w:tc>
                <w:tcPr>
                  <w:tcW w:w="315" w:type="dxa"/>
                </w:tcPr>
                <w:p w14:paraId="391B492F" w14:textId="2954B8C2"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0,0 %</w:t>
                  </w:r>
                </w:p>
              </w:tc>
              <w:tc>
                <w:tcPr>
                  <w:tcW w:w="316" w:type="dxa"/>
                </w:tcPr>
                <w:p w14:paraId="66D35F0C" w14:textId="3497CAD2"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0,0 %</w:t>
                  </w:r>
                </w:p>
              </w:tc>
              <w:tc>
                <w:tcPr>
                  <w:tcW w:w="315" w:type="dxa"/>
                </w:tcPr>
                <w:p w14:paraId="55F23A6E" w14:textId="35568040"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0,0 %</w:t>
                  </w:r>
                </w:p>
              </w:tc>
              <w:tc>
                <w:tcPr>
                  <w:tcW w:w="316" w:type="dxa"/>
                </w:tcPr>
                <w:p w14:paraId="48B87D74" w14:textId="1B6CDAD7"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1,0 %</w:t>
                  </w:r>
                </w:p>
              </w:tc>
              <w:tc>
                <w:tcPr>
                  <w:tcW w:w="1577" w:type="dxa"/>
                </w:tcPr>
                <w:p w14:paraId="68B1AFC4" w14:textId="70C9130D"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rPr>
                    <w:t>0,0 %</w:t>
                  </w:r>
                </w:p>
              </w:tc>
            </w:tr>
            <w:tr w:rsidR="00834439" w:rsidRPr="00834439" w14:paraId="614E1C6B" w14:textId="77777777" w:rsidTr="00973DFE">
              <w:trPr>
                <w:trHeight w:val="279"/>
              </w:trPr>
              <w:tc>
                <w:tcPr>
                  <w:tcW w:w="1577" w:type="dxa"/>
                </w:tcPr>
                <w:p w14:paraId="6CFD9FE8" w14:textId="04129566"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Cu senzor cu bulb negru</w:t>
                  </w:r>
                </w:p>
              </w:tc>
              <w:tc>
                <w:tcPr>
                  <w:tcW w:w="315" w:type="dxa"/>
                </w:tcPr>
                <w:p w14:paraId="58EC7653" w14:textId="32069485"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0,0 %</w:t>
                  </w:r>
                </w:p>
              </w:tc>
              <w:tc>
                <w:tcPr>
                  <w:tcW w:w="315" w:type="dxa"/>
                </w:tcPr>
                <w:p w14:paraId="02842F57" w14:textId="3D31D759"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0,0 %</w:t>
                  </w:r>
                </w:p>
              </w:tc>
              <w:tc>
                <w:tcPr>
                  <w:tcW w:w="316" w:type="dxa"/>
                </w:tcPr>
                <w:p w14:paraId="2418C046" w14:textId="06A98BF0"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0,0 %</w:t>
                  </w:r>
                </w:p>
              </w:tc>
              <w:tc>
                <w:tcPr>
                  <w:tcW w:w="315" w:type="dxa"/>
                </w:tcPr>
                <w:p w14:paraId="64950297" w14:textId="472A1BD7"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0,0 %</w:t>
                  </w:r>
                </w:p>
              </w:tc>
              <w:tc>
                <w:tcPr>
                  <w:tcW w:w="316" w:type="dxa"/>
                </w:tcPr>
                <w:p w14:paraId="43913E6F" w14:textId="3BC5D6C0"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1,0 %</w:t>
                  </w:r>
                </w:p>
              </w:tc>
              <w:tc>
                <w:tcPr>
                  <w:tcW w:w="1577" w:type="dxa"/>
                </w:tcPr>
                <w:p w14:paraId="36151186" w14:textId="7CC0ED13"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0,0 %</w:t>
                  </w:r>
                </w:p>
              </w:tc>
            </w:tr>
          </w:tbl>
          <w:p w14:paraId="2843CDCB" w14:textId="60CE438E" w:rsidR="003E493D" w:rsidRPr="00834439" w:rsidRDefault="003E493D" w:rsidP="00B713FA">
            <w:pPr>
              <w:pStyle w:val="ti-art"/>
              <w:numPr>
                <w:ilvl w:val="0"/>
                <w:numId w:val="27"/>
              </w:numPr>
              <w:shd w:val="clear" w:color="auto" w:fill="FFFFFF"/>
              <w:spacing w:before="0" w:beforeAutospacing="0" w:after="0" w:afterAutospacing="0"/>
              <w:jc w:val="both"/>
              <w:rPr>
                <w:b/>
                <w:bCs/>
                <w:i/>
                <w:iCs/>
                <w:color w:val="000000" w:themeColor="text1"/>
                <w:sz w:val="20"/>
                <w:szCs w:val="20"/>
                <w:lang w:val="en-US"/>
              </w:rPr>
            </w:pPr>
            <w:r w:rsidRPr="00834439">
              <w:rPr>
                <w:rFonts w:eastAsia="Arial Unicode MS"/>
                <w:color w:val="000000" w:themeColor="text1"/>
                <w:sz w:val="20"/>
                <w:szCs w:val="20"/>
                <w:shd w:val="clear" w:color="auto" w:fill="FFFFFF"/>
                <w:lang w:val="en-US"/>
              </w:rPr>
              <w:t>Factorul de corecție</w:t>
            </w:r>
            <w:r w:rsidR="00834439" w:rsidRPr="00834439">
              <w:rPr>
                <w:rStyle w:val="apple-converted-space"/>
                <w:rFonts w:eastAsia="Arial Unicode MS"/>
                <w:color w:val="000000" w:themeColor="text1"/>
                <w:sz w:val="20"/>
                <w:szCs w:val="20"/>
                <w:shd w:val="clear" w:color="auto" w:fill="FFFFFF"/>
                <w:lang w:val="en-US"/>
              </w:rPr>
              <w:t xml:space="preserve"> </w:t>
            </w:r>
            <w:r w:rsidRPr="00834439">
              <w:rPr>
                <w:rStyle w:val="italics"/>
                <w:rFonts w:eastAsia="Arial Unicode MS"/>
                <w:i/>
                <w:iCs/>
                <w:color w:val="000000" w:themeColor="text1"/>
                <w:sz w:val="20"/>
                <w:szCs w:val="20"/>
                <w:lang w:val="en-US"/>
              </w:rPr>
              <w:t>F</w:t>
            </w:r>
            <w:r w:rsidRPr="00834439">
              <w:rPr>
                <w:rFonts w:eastAsia="Arial Unicode MS"/>
                <w:color w:val="000000" w:themeColor="text1"/>
                <w:sz w:val="20"/>
                <w:szCs w:val="20"/>
                <w:shd w:val="clear" w:color="auto" w:fill="FFFFFF"/>
                <w:lang w:val="en-US"/>
              </w:rPr>
              <w:t>(4) corespunzător consumului auxiliar de energie se calculează după cum urmează:</w:t>
            </w:r>
          </w:p>
          <w:p w14:paraId="704107E6" w14:textId="77777777" w:rsidR="003E493D" w:rsidRPr="00834439" w:rsidRDefault="003E493D" w:rsidP="00834439">
            <w:pPr>
              <w:pStyle w:val="ti-art"/>
              <w:shd w:val="clear" w:color="auto" w:fill="FFFFFF"/>
              <w:spacing w:before="0" w:beforeAutospacing="0" w:after="0" w:afterAutospacing="0"/>
              <w:ind w:left="108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Acest factor de corecție ia în considerare consumul auxiliar de energie electrică în modul activ și în modul standby.</w:t>
            </w:r>
          </w:p>
          <w:p w14:paraId="1517362A" w14:textId="77777777" w:rsidR="003E493D" w:rsidRPr="00834439" w:rsidRDefault="003E493D" w:rsidP="00834439">
            <w:pPr>
              <w:pStyle w:val="ti-art"/>
              <w:shd w:val="clear" w:color="auto" w:fill="FFFFFF"/>
              <w:spacing w:before="0" w:beforeAutospacing="0" w:after="0" w:afterAutospacing="0"/>
              <w:ind w:left="108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În cazul aparatelor electrice pentru încălzire locală, corecția se calculează după cum urmează:</w:t>
            </w:r>
          </w:p>
          <w:p w14:paraId="3CD89048" w14:textId="36BF432D" w:rsidR="003E493D" w:rsidRPr="00834439" w:rsidRDefault="003E493D" w:rsidP="00834439">
            <w:pPr>
              <w:pStyle w:val="ti-art"/>
              <w:shd w:val="clear" w:color="auto" w:fill="FFFFFF"/>
              <w:spacing w:before="0" w:beforeAutospacing="0" w:after="0" w:afterAutospacing="0"/>
              <w:ind w:left="108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Factorul de corecție</w:t>
            </w:r>
            <w:r w:rsidR="00834439" w:rsidRPr="00834439">
              <w:rPr>
                <w:rStyle w:val="apple-converted-space"/>
                <w:rFonts w:eastAsia="Arial Unicode MS"/>
                <w:color w:val="000000" w:themeColor="text1"/>
                <w:sz w:val="20"/>
                <w:szCs w:val="20"/>
                <w:shd w:val="clear" w:color="auto" w:fill="FFFFFF"/>
                <w:lang w:val="en-US"/>
              </w:rPr>
              <w:t xml:space="preserve"> </w:t>
            </w:r>
            <w:r w:rsidRPr="00834439">
              <w:rPr>
                <w:rStyle w:val="italics"/>
                <w:rFonts w:eastAsia="Arial Unicode MS"/>
                <w:i/>
                <w:iCs/>
                <w:color w:val="000000" w:themeColor="text1"/>
                <w:sz w:val="20"/>
                <w:szCs w:val="20"/>
                <w:lang w:val="en-US"/>
              </w:rPr>
              <w:t>F</w:t>
            </w:r>
            <w:r w:rsidRPr="00834439">
              <w:rPr>
                <w:rFonts w:eastAsia="Arial Unicode MS"/>
                <w:color w:val="000000" w:themeColor="text1"/>
                <w:sz w:val="20"/>
                <w:szCs w:val="20"/>
                <w:shd w:val="clear" w:color="auto" w:fill="FFFFFF"/>
                <w:lang w:val="en-US"/>
              </w:rPr>
              <w:t>(4) corespunzător consumului auxiliar de energie se calculează după cum urmează:</w:t>
            </w:r>
          </w:p>
          <w:p w14:paraId="2CC5EC8B" w14:textId="3D045234" w:rsidR="003E493D" w:rsidRDefault="003E493D" w:rsidP="003E493D">
            <w:pPr>
              <w:pStyle w:val="ti-art"/>
              <w:shd w:val="clear" w:color="auto" w:fill="FFFFFF"/>
              <w:spacing w:before="0" w:beforeAutospacing="0" w:after="0" w:afterAutospacing="0"/>
            </w:pPr>
            <w:r>
              <w:fldChar w:fldCharType="begin"/>
            </w:r>
            <w:r>
              <w:instrText xml:space="preserve"> INCLUDEPICTURE "/Users/zamfirdaria/Library/Group Containers/UBF8T346G9.ms/WebArchiveCopyPasteTempFiles/com.microsoft.Word/resource.html?uri=celex02015R1188-20170109.RON.xhtml.FOR-CL2015R1188RO0010010.0001.0006.xml.jpg" \* MERGEFORMATINET </w:instrText>
            </w:r>
            <w:r>
              <w:fldChar w:fldCharType="separate"/>
            </w:r>
            <w:r>
              <w:rPr>
                <w:noProof/>
                <w:lang w:val="en-GB" w:eastAsia="en-GB"/>
              </w:rPr>
              <w:drawing>
                <wp:inline distT="0" distB="0" distL="0" distR="0" wp14:anchorId="276CCFD8" wp14:editId="0CCD5A0D">
                  <wp:extent cx="3010535" cy="641985"/>
                  <wp:effectExtent l="0" t="0" r="0" b="5715"/>
                  <wp:docPr id="1992579743" name="Рисунок 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010535" cy="641985"/>
                          </a:xfrm>
                          <a:prstGeom prst="rect">
                            <a:avLst/>
                          </a:prstGeom>
                          <a:noFill/>
                          <a:ln>
                            <a:noFill/>
                          </a:ln>
                        </pic:spPr>
                      </pic:pic>
                    </a:graphicData>
                  </a:graphic>
                </wp:inline>
              </w:drawing>
            </w:r>
            <w:r>
              <w:fldChar w:fldCharType="end"/>
            </w:r>
          </w:p>
          <w:p w14:paraId="05F987D2" w14:textId="7971827E" w:rsidR="003E493D" w:rsidRDefault="003E493D" w:rsidP="003E493D">
            <w:pPr>
              <w:pStyle w:val="ti-art"/>
              <w:shd w:val="clear" w:color="auto" w:fill="FFFFFF"/>
              <w:spacing w:before="0" w:beforeAutospacing="0" w:after="0" w:afterAutospacing="0"/>
              <w:rPr>
                <w:rFonts w:eastAsia="Arial Unicode MS"/>
                <w:color w:val="333333"/>
                <w:sz w:val="20"/>
                <w:szCs w:val="20"/>
                <w:shd w:val="clear" w:color="auto" w:fill="FFFFFF"/>
              </w:rPr>
            </w:pPr>
            <w:r w:rsidRPr="003D2E03">
              <w:rPr>
                <w:rFonts w:eastAsia="Arial Unicode MS"/>
                <w:color w:val="333333"/>
                <w:sz w:val="20"/>
                <w:szCs w:val="20"/>
                <w:shd w:val="clear" w:color="auto" w:fill="FFFFFF"/>
              </w:rPr>
              <w:t>unde:</w:t>
            </w:r>
          </w:p>
          <w:p w14:paraId="15052343" w14:textId="2E8B5548" w:rsidR="003E493D" w:rsidRPr="00834439" w:rsidRDefault="003E493D" w:rsidP="00B713FA">
            <w:pPr>
              <w:pStyle w:val="ti-art"/>
              <w:numPr>
                <w:ilvl w:val="0"/>
                <w:numId w:val="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Style w:val="italics"/>
                <w:rFonts w:eastAsia="Arial Unicode MS"/>
                <w:i/>
                <w:iCs/>
                <w:color w:val="000000" w:themeColor="text1"/>
                <w:sz w:val="20"/>
                <w:szCs w:val="20"/>
                <w:lang w:val="en-US"/>
              </w:rPr>
              <w:t>el</w:t>
            </w:r>
            <w:r w:rsidRPr="00834439">
              <w:rPr>
                <w:rStyle w:val="subscript"/>
                <w:rFonts w:eastAsia="Arial Unicode MS"/>
                <w:i/>
                <w:iCs/>
                <w:color w:val="000000" w:themeColor="text1"/>
                <w:sz w:val="20"/>
                <w:szCs w:val="20"/>
                <w:vertAlign w:val="subscript"/>
                <w:lang w:val="en-US"/>
              </w:rPr>
              <w:t>sb</w:t>
            </w:r>
            <w:r w:rsidR="00834439"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este consumul de energie electrică în modul standby, exprimat în kW;</w:t>
            </w:r>
          </w:p>
          <w:p w14:paraId="2DF31A7E" w14:textId="48A941BD" w:rsidR="003E493D" w:rsidRPr="00834439" w:rsidRDefault="003E493D" w:rsidP="00B713FA">
            <w:pPr>
              <w:pStyle w:val="ti-art"/>
              <w:numPr>
                <w:ilvl w:val="0"/>
                <w:numId w:val="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Style w:val="italics"/>
                <w:rFonts w:eastAsia="Arial Unicode MS"/>
                <w:i/>
                <w:iCs/>
                <w:color w:val="000000" w:themeColor="text1"/>
                <w:sz w:val="20"/>
                <w:szCs w:val="20"/>
                <w:lang w:val="en-US"/>
              </w:rPr>
              <w:t>P</w:t>
            </w:r>
            <w:r w:rsidRPr="00834439">
              <w:rPr>
                <w:rStyle w:val="subscript"/>
                <w:rFonts w:eastAsia="Arial Unicode MS"/>
                <w:i/>
                <w:iCs/>
                <w:color w:val="000000" w:themeColor="text1"/>
                <w:sz w:val="20"/>
                <w:szCs w:val="20"/>
                <w:vertAlign w:val="subscript"/>
                <w:lang w:val="en-US"/>
              </w:rPr>
              <w:t>nom</w:t>
            </w:r>
            <w:r w:rsidR="00834439"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este puterea termică nominală a produsului, exprimată în kW;</w:t>
            </w:r>
          </w:p>
          <w:p w14:paraId="3349DCA9" w14:textId="156DA1F6" w:rsidR="003E493D" w:rsidRPr="00834439" w:rsidRDefault="00834439" w:rsidP="00B713FA">
            <w:pPr>
              <w:pStyle w:val="ti-art"/>
              <w:numPr>
                <w:ilvl w:val="0"/>
                <w:numId w:val="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Style w:val="italics"/>
                <w:rFonts w:eastAsia="Arial Unicode MS"/>
                <w:i/>
                <w:iCs/>
                <w:color w:val="000000" w:themeColor="text1"/>
                <w:sz w:val="20"/>
                <w:szCs w:val="20"/>
              </w:rPr>
              <w:t>Α</w:t>
            </w:r>
            <w:r w:rsidRPr="00834439">
              <w:rPr>
                <w:rStyle w:val="apple-converted-space"/>
                <w:rFonts w:eastAsia="Arial Unicode MS"/>
                <w:color w:val="000000" w:themeColor="text1"/>
                <w:sz w:val="20"/>
                <w:szCs w:val="20"/>
                <w:shd w:val="clear" w:color="auto" w:fill="FFFFFF"/>
                <w:lang w:val="en-US"/>
              </w:rPr>
              <w:t xml:space="preserve"> </w:t>
            </w:r>
            <w:r w:rsidR="003E493D" w:rsidRPr="00834439">
              <w:rPr>
                <w:rFonts w:eastAsia="Arial Unicode MS"/>
                <w:color w:val="000000" w:themeColor="text1"/>
                <w:sz w:val="20"/>
                <w:szCs w:val="20"/>
                <w:shd w:val="clear" w:color="auto" w:fill="FFFFFF"/>
                <w:lang w:val="en-US"/>
              </w:rPr>
              <w:t>este un factor care ia în considerare dacă produsul respectă Regulamentul (CE) nr. 1275/2008 al Comisiei</w:t>
            </w:r>
            <w:r w:rsidRPr="00834439">
              <w:rPr>
                <w:rFonts w:eastAsia="Arial Unicode MS"/>
                <w:color w:val="000000" w:themeColor="text1"/>
                <w:sz w:val="20"/>
                <w:szCs w:val="20"/>
                <w:shd w:val="clear" w:color="auto" w:fill="FFFFFF"/>
                <w:lang w:val="en-US"/>
              </w:rPr>
              <w:t xml:space="preserve"> </w:t>
            </w:r>
            <w:r w:rsidR="003E493D" w:rsidRPr="00834439">
              <w:rPr>
                <w:rFonts w:eastAsia="Arial Unicode MS"/>
                <w:color w:val="000000" w:themeColor="text1"/>
                <w:sz w:val="20"/>
                <w:szCs w:val="20"/>
                <w:shd w:val="clear" w:color="auto" w:fill="FFFFFF"/>
                <w:lang w:val="en-US"/>
              </w:rPr>
              <w:t>(</w:t>
            </w:r>
            <w:hyperlink r:id="rId22" w:anchor="E0005" w:history="1">
              <w:r w:rsidR="003E493D" w:rsidRPr="00834439">
                <w:rPr>
                  <w:rStyle w:val="superscript"/>
                  <w:rFonts w:eastAsia="Arial Unicode MS"/>
                  <w:color w:val="000000" w:themeColor="text1"/>
                  <w:sz w:val="20"/>
                  <w:szCs w:val="20"/>
                  <w:vertAlign w:val="superscript"/>
                  <w:lang w:val="en-US"/>
                </w:rPr>
                <w:t>2</w:t>
              </w:r>
            </w:hyperlink>
            <w:r w:rsidR="003E493D" w:rsidRPr="00834439">
              <w:rPr>
                <w:rFonts w:eastAsia="Arial Unicode MS"/>
                <w:color w:val="000000" w:themeColor="text1"/>
                <w:sz w:val="20"/>
                <w:szCs w:val="20"/>
                <w:shd w:val="clear" w:color="auto" w:fill="FFFFFF"/>
                <w:lang w:val="en-US"/>
              </w:rPr>
              <w:t>);</w:t>
            </w:r>
          </w:p>
          <w:p w14:paraId="623F599E" w14:textId="14F34CF8" w:rsidR="003E493D" w:rsidRPr="00834439" w:rsidRDefault="003E493D" w:rsidP="00B713FA">
            <w:pPr>
              <w:pStyle w:val="ti-art"/>
              <w:numPr>
                <w:ilvl w:val="0"/>
                <w:numId w:val="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lastRenderedPageBreak/>
              <w:t>în cazul în care produsul este în conformitate cu valorile limită prevăzute în Regulamentul (CE) nr. 1275/2008,</w:t>
            </w:r>
            <w:r w:rsidR="00834439" w:rsidRPr="00834439">
              <w:rPr>
                <w:rStyle w:val="apple-converted-space"/>
                <w:rFonts w:eastAsia="Arial Unicode MS"/>
                <w:color w:val="000000" w:themeColor="text1"/>
                <w:sz w:val="20"/>
                <w:szCs w:val="20"/>
                <w:shd w:val="clear" w:color="auto" w:fill="FFFFFF"/>
                <w:lang w:val="en-US"/>
              </w:rPr>
              <w:t xml:space="preserve"> </w:t>
            </w:r>
            <w:r w:rsidRPr="00834439">
              <w:rPr>
                <w:rStyle w:val="italics"/>
                <w:rFonts w:eastAsia="Arial Unicode MS"/>
                <w:i/>
                <w:iCs/>
                <w:color w:val="000000" w:themeColor="text1"/>
                <w:sz w:val="20"/>
                <w:szCs w:val="20"/>
              </w:rPr>
              <w:t>α</w:t>
            </w:r>
            <w:r w:rsidR="00834439" w:rsidRPr="00834439">
              <w:rPr>
                <w:rStyle w:val="apple-converted-space"/>
                <w:rFonts w:eastAsia="Arial Unicode MS"/>
                <w:color w:val="000000" w:themeColor="text1"/>
                <w:sz w:val="20"/>
                <w:szCs w:val="20"/>
                <w:shd w:val="clear" w:color="auto" w:fill="FFFFFF"/>
                <w:lang w:val="en-US"/>
              </w:rPr>
              <w:t xml:space="preserve"> </w:t>
            </w:r>
            <w:r w:rsidRPr="00834439">
              <w:rPr>
                <w:rFonts w:eastAsia="Arial Unicode MS"/>
                <w:color w:val="000000" w:themeColor="text1"/>
                <w:sz w:val="20"/>
                <w:szCs w:val="20"/>
                <w:shd w:val="clear" w:color="auto" w:fill="FFFFFF"/>
                <w:lang w:val="en-US"/>
              </w:rPr>
              <w:t>este 0 (zero) în mod implicit;</w:t>
            </w:r>
          </w:p>
          <w:p w14:paraId="1B4BBC73" w14:textId="45542296" w:rsidR="003E493D" w:rsidRPr="00834439" w:rsidRDefault="003E493D" w:rsidP="00B713FA">
            <w:pPr>
              <w:pStyle w:val="ti-art"/>
              <w:numPr>
                <w:ilvl w:val="0"/>
                <w:numId w:val="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în cazul în care produsul nu este în conformitate cu valorile limită prevăzute în Regulamentul (CE) nr. 1275/2008,</w:t>
            </w:r>
            <w:r w:rsidR="00834439" w:rsidRPr="00834439">
              <w:rPr>
                <w:rStyle w:val="apple-converted-space"/>
                <w:rFonts w:eastAsia="Arial Unicode MS"/>
                <w:color w:val="000000" w:themeColor="text1"/>
                <w:sz w:val="20"/>
                <w:szCs w:val="20"/>
                <w:shd w:val="clear" w:color="auto" w:fill="FFFFFF"/>
                <w:lang w:val="en-US"/>
              </w:rPr>
              <w:t xml:space="preserve"> </w:t>
            </w:r>
            <w:r w:rsidRPr="00834439">
              <w:rPr>
                <w:rStyle w:val="italics"/>
                <w:rFonts w:eastAsia="Arial Unicode MS"/>
                <w:i/>
                <w:iCs/>
                <w:color w:val="000000" w:themeColor="text1"/>
                <w:sz w:val="20"/>
                <w:szCs w:val="20"/>
              </w:rPr>
              <w:t>α</w:t>
            </w:r>
            <w:r w:rsidR="00834439" w:rsidRPr="00834439">
              <w:rPr>
                <w:rStyle w:val="apple-converted-space"/>
                <w:rFonts w:eastAsia="Arial Unicode MS"/>
                <w:color w:val="000000" w:themeColor="text1"/>
                <w:sz w:val="20"/>
                <w:szCs w:val="20"/>
                <w:shd w:val="clear" w:color="auto" w:fill="FFFFFF"/>
                <w:lang w:val="en-US"/>
              </w:rPr>
              <w:t xml:space="preserve"> </w:t>
            </w:r>
            <w:r w:rsidRPr="00834439">
              <w:rPr>
                <w:rFonts w:eastAsia="Arial Unicode MS"/>
                <w:color w:val="000000" w:themeColor="text1"/>
                <w:sz w:val="20"/>
                <w:szCs w:val="20"/>
                <w:shd w:val="clear" w:color="auto" w:fill="FFFFFF"/>
                <w:lang w:val="en-US"/>
              </w:rPr>
              <w:t>este 1,3 în mod implicit.</w:t>
            </w:r>
          </w:p>
          <w:p w14:paraId="6EF7578F" w14:textId="0CAE50DB" w:rsidR="003E493D" w:rsidRPr="00834439" w:rsidRDefault="003E493D" w:rsidP="00834439">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În cazul aparatelor pentru încălzire locală care utilizează combustibili gazoși sau lichizi, corecția corespunzătoare consumului auxiliar de energie se calculează după cum urmează:</w:t>
            </w:r>
          </w:p>
          <w:p w14:paraId="02B5EA35" w14:textId="02EAF5F9" w:rsidR="003E493D" w:rsidRDefault="003E493D" w:rsidP="003E493D">
            <w:pPr>
              <w:pStyle w:val="ti-art"/>
              <w:shd w:val="clear" w:color="auto" w:fill="FFFFFF"/>
              <w:spacing w:before="0" w:beforeAutospacing="0" w:after="0" w:afterAutospacing="0"/>
            </w:pPr>
            <w:r>
              <w:fldChar w:fldCharType="begin"/>
            </w:r>
            <w:r>
              <w:instrText xml:space="preserve"> INCLUDEPICTURE "/Users/zamfirdaria/Library/Group Containers/UBF8T346G9.ms/WebArchiveCopyPasteTempFiles/com.microsoft.Word/resource.html?uri=celex02015R1188-20170109.RON.xhtml.FOR-CL2015R1188RO0010010.0001.0007.xml.jpg" \* MERGEFORMATINET </w:instrText>
            </w:r>
            <w:r>
              <w:fldChar w:fldCharType="separate"/>
            </w:r>
            <w:r>
              <w:rPr>
                <w:noProof/>
                <w:lang w:val="en-GB" w:eastAsia="en-GB"/>
              </w:rPr>
              <w:drawing>
                <wp:inline distT="0" distB="0" distL="0" distR="0" wp14:anchorId="2542798F" wp14:editId="6D6CD316">
                  <wp:extent cx="3010535" cy="336550"/>
                  <wp:effectExtent l="0" t="0" r="0" b="6350"/>
                  <wp:docPr id="1650809391" name="Рисунок 7"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10535" cy="336550"/>
                          </a:xfrm>
                          <a:prstGeom prst="rect">
                            <a:avLst/>
                          </a:prstGeom>
                          <a:noFill/>
                          <a:ln>
                            <a:noFill/>
                          </a:ln>
                        </pic:spPr>
                      </pic:pic>
                    </a:graphicData>
                  </a:graphic>
                </wp:inline>
              </w:drawing>
            </w:r>
            <w:r>
              <w:fldChar w:fldCharType="end"/>
            </w:r>
          </w:p>
          <w:p w14:paraId="31EF3575" w14:textId="561B7E02" w:rsidR="003E493D" w:rsidRDefault="003E493D" w:rsidP="003E493D">
            <w:pPr>
              <w:pStyle w:val="ti-art"/>
              <w:shd w:val="clear" w:color="auto" w:fill="FFFFFF"/>
              <w:spacing w:before="0" w:beforeAutospacing="0" w:after="0" w:afterAutospacing="0"/>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rPr>
              <w:t>unde:</w:t>
            </w:r>
          </w:p>
          <w:p w14:paraId="4DEF73EA" w14:textId="1F1709FC" w:rsidR="003E493D" w:rsidRPr="00834439" w:rsidRDefault="003E493D" w:rsidP="00B713FA">
            <w:pPr>
              <w:pStyle w:val="ti-art"/>
              <w:numPr>
                <w:ilvl w:val="0"/>
                <w:numId w:val="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Style w:val="italics"/>
                <w:rFonts w:eastAsia="Arial Unicode MS"/>
                <w:i/>
                <w:iCs/>
                <w:color w:val="000000" w:themeColor="text1"/>
                <w:sz w:val="20"/>
                <w:szCs w:val="20"/>
                <w:lang w:val="en-US"/>
              </w:rPr>
              <w:t>el</w:t>
            </w:r>
            <w:r w:rsidRPr="00834439">
              <w:rPr>
                <w:rStyle w:val="subscript"/>
                <w:rFonts w:eastAsia="Arial Unicode MS"/>
                <w:i/>
                <w:iCs/>
                <w:color w:val="000000" w:themeColor="text1"/>
                <w:sz w:val="20"/>
                <w:szCs w:val="20"/>
                <w:vertAlign w:val="subscript"/>
                <w:lang w:val="en-US"/>
              </w:rPr>
              <w:t>max</w:t>
            </w:r>
            <w:r w:rsidR="00834439"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este consumul de energie electrică la puterea termică nominală, exprimat în kW;</w:t>
            </w:r>
          </w:p>
          <w:p w14:paraId="71943B6A" w14:textId="1EA7E2BF" w:rsidR="003E493D" w:rsidRPr="00834439" w:rsidRDefault="003E493D" w:rsidP="00B713FA">
            <w:pPr>
              <w:pStyle w:val="ti-art"/>
              <w:numPr>
                <w:ilvl w:val="0"/>
                <w:numId w:val="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Style w:val="italics"/>
                <w:rFonts w:eastAsia="Arial Unicode MS"/>
                <w:i/>
                <w:iCs/>
                <w:color w:val="000000" w:themeColor="text1"/>
                <w:sz w:val="20"/>
                <w:szCs w:val="20"/>
                <w:lang w:val="en-US"/>
              </w:rPr>
              <w:t>el</w:t>
            </w:r>
            <w:r w:rsidRPr="00834439">
              <w:rPr>
                <w:rStyle w:val="subscript"/>
                <w:rFonts w:eastAsia="Arial Unicode MS"/>
                <w:i/>
                <w:iCs/>
                <w:color w:val="000000" w:themeColor="text1"/>
                <w:sz w:val="20"/>
                <w:szCs w:val="20"/>
                <w:vertAlign w:val="subscript"/>
                <w:lang w:val="en-US"/>
              </w:rPr>
              <w:t>min</w:t>
            </w:r>
            <w:r w:rsidR="00834439"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este consumul de energie electrică la puterea termică minimă, exprimat în kW. În cazul în care produsul nu oferă o putere termică minimă, trebuie folosit consumul de energie electrică la puterea termică nominală;</w:t>
            </w:r>
          </w:p>
          <w:p w14:paraId="2353B1DF" w14:textId="3FD5CBA0" w:rsidR="003E493D" w:rsidRPr="00834439" w:rsidRDefault="003E493D" w:rsidP="00B713FA">
            <w:pPr>
              <w:pStyle w:val="ti-art"/>
              <w:numPr>
                <w:ilvl w:val="0"/>
                <w:numId w:val="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Style w:val="italics"/>
                <w:rFonts w:eastAsia="Arial Unicode MS"/>
                <w:i/>
                <w:iCs/>
                <w:color w:val="000000" w:themeColor="text1"/>
                <w:sz w:val="20"/>
                <w:szCs w:val="20"/>
                <w:lang w:val="en-US"/>
              </w:rPr>
              <w:t>el</w:t>
            </w:r>
            <w:r w:rsidRPr="00834439">
              <w:rPr>
                <w:rStyle w:val="subscript"/>
                <w:rFonts w:eastAsia="Arial Unicode MS"/>
                <w:i/>
                <w:iCs/>
                <w:color w:val="000000" w:themeColor="text1"/>
                <w:sz w:val="20"/>
                <w:szCs w:val="20"/>
                <w:vertAlign w:val="subscript"/>
                <w:lang w:val="en-US"/>
              </w:rPr>
              <w:t>sb</w:t>
            </w:r>
            <w:r w:rsidR="00834439"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este consumul de energie electrică al produsului în modul standby, exprimat în kW;</w:t>
            </w:r>
          </w:p>
          <w:p w14:paraId="6EA0FA7A" w14:textId="5A63569B" w:rsidR="003E493D" w:rsidRPr="00834439" w:rsidRDefault="003E493D" w:rsidP="00B713FA">
            <w:pPr>
              <w:pStyle w:val="ti-art"/>
              <w:numPr>
                <w:ilvl w:val="0"/>
                <w:numId w:val="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Style w:val="italics"/>
                <w:rFonts w:eastAsia="Arial Unicode MS"/>
                <w:i/>
                <w:iCs/>
                <w:color w:val="000000" w:themeColor="text1"/>
                <w:sz w:val="20"/>
                <w:szCs w:val="20"/>
                <w:lang w:val="en-US"/>
              </w:rPr>
              <w:t>P</w:t>
            </w:r>
            <w:r w:rsidRPr="00834439">
              <w:rPr>
                <w:rStyle w:val="subscript"/>
                <w:rFonts w:eastAsia="Arial Unicode MS"/>
                <w:i/>
                <w:iCs/>
                <w:color w:val="000000" w:themeColor="text1"/>
                <w:sz w:val="20"/>
                <w:szCs w:val="20"/>
                <w:vertAlign w:val="subscript"/>
                <w:lang w:val="en-US"/>
              </w:rPr>
              <w:t>nom</w:t>
            </w:r>
            <w:r w:rsidR="00834439"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este puterea termică nominală a produsului, exprimată în kW.</w:t>
            </w:r>
          </w:p>
          <w:p w14:paraId="3FA70861" w14:textId="5047A5F4" w:rsidR="003E493D" w:rsidRPr="00834439" w:rsidRDefault="003E493D" w:rsidP="00834439">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În cazul aparatelor pentru încălzire locală de uz comercial, factorul de corecție corespunzător consumului auxiliar de energie se calculează după cum urmează:</w:t>
            </w:r>
          </w:p>
          <w:p w14:paraId="2DF8B8C4" w14:textId="292F6999" w:rsidR="003E493D" w:rsidRDefault="003E493D" w:rsidP="003E493D">
            <w:pPr>
              <w:pStyle w:val="ti-art"/>
              <w:shd w:val="clear" w:color="auto" w:fill="FFFFFF"/>
              <w:spacing w:before="0" w:beforeAutospacing="0" w:after="0" w:afterAutospacing="0"/>
            </w:pPr>
            <w:r>
              <w:fldChar w:fldCharType="begin"/>
            </w:r>
            <w:r>
              <w:instrText xml:space="preserve"> INCLUDEPICTURE "/Users/zamfirdaria/Library/Group Containers/UBF8T346G9.ms/WebArchiveCopyPasteTempFiles/com.microsoft.Word/resource.html?uri=celex02015R1188-20170109.RON.xhtml.FOR-CL2015R1188RO0010010.0001.0008.xml.jpg" \* MERGEFORMATINET </w:instrText>
            </w:r>
            <w:r>
              <w:fldChar w:fldCharType="separate"/>
            </w:r>
            <w:r>
              <w:rPr>
                <w:noProof/>
                <w:lang w:val="en-GB" w:eastAsia="en-GB"/>
              </w:rPr>
              <w:drawing>
                <wp:inline distT="0" distB="0" distL="0" distR="0" wp14:anchorId="5EF80FC2" wp14:editId="3A56A61D">
                  <wp:extent cx="3010535" cy="323850"/>
                  <wp:effectExtent l="0" t="0" r="0" b="6350"/>
                  <wp:docPr id="38462621" name="Рисунок 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010535" cy="323850"/>
                          </a:xfrm>
                          <a:prstGeom prst="rect">
                            <a:avLst/>
                          </a:prstGeom>
                          <a:noFill/>
                          <a:ln>
                            <a:noFill/>
                          </a:ln>
                        </pic:spPr>
                      </pic:pic>
                    </a:graphicData>
                  </a:graphic>
                </wp:inline>
              </w:drawing>
            </w:r>
            <w:r>
              <w:fldChar w:fldCharType="end"/>
            </w:r>
          </w:p>
          <w:p w14:paraId="39C2FCE6" w14:textId="62ADF1BB" w:rsidR="003E493D" w:rsidRPr="00834439" w:rsidRDefault="003E493D" w:rsidP="00B713FA">
            <w:pPr>
              <w:pStyle w:val="ti-art"/>
              <w:numPr>
                <w:ilvl w:val="0"/>
                <w:numId w:val="27"/>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Factorul de corecție</w:t>
            </w:r>
            <w:r w:rsidR="00834439" w:rsidRPr="00834439">
              <w:rPr>
                <w:rStyle w:val="apple-converted-space"/>
                <w:rFonts w:eastAsia="Arial Unicode MS"/>
                <w:color w:val="000000" w:themeColor="text1"/>
                <w:sz w:val="20"/>
                <w:szCs w:val="20"/>
                <w:shd w:val="clear" w:color="auto" w:fill="FFFFFF"/>
                <w:lang w:val="en-US"/>
              </w:rPr>
              <w:t xml:space="preserve"> </w:t>
            </w:r>
            <w:r w:rsidRPr="00834439">
              <w:rPr>
                <w:rStyle w:val="italics"/>
                <w:rFonts w:eastAsia="Arial Unicode MS"/>
                <w:i/>
                <w:iCs/>
                <w:color w:val="000000" w:themeColor="text1"/>
                <w:sz w:val="20"/>
                <w:szCs w:val="20"/>
                <w:lang w:val="en-US"/>
              </w:rPr>
              <w:t>F</w:t>
            </w:r>
            <w:r w:rsidRPr="00834439">
              <w:rPr>
                <w:rFonts w:eastAsia="Arial Unicode MS"/>
                <w:color w:val="000000" w:themeColor="text1"/>
                <w:sz w:val="20"/>
                <w:szCs w:val="20"/>
                <w:shd w:val="clear" w:color="auto" w:fill="FFFFFF"/>
                <w:lang w:val="en-US"/>
              </w:rPr>
              <w:t>(5) corespunzător consumului de energie al unei flăcări pilot permanente se calculează după cum urmează:</w:t>
            </w:r>
          </w:p>
          <w:p w14:paraId="6020567B" w14:textId="5E721DAD" w:rsidR="003E493D" w:rsidRPr="00834439" w:rsidRDefault="003E493D" w:rsidP="00834439">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Acest factor de corecție ia în considerare puterea consumată de flacăra pilot permanentă.</w:t>
            </w:r>
          </w:p>
          <w:p w14:paraId="072A556B" w14:textId="4353AE67" w:rsidR="003E493D" w:rsidRPr="00834439" w:rsidRDefault="003E493D" w:rsidP="00834439">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În cazul aparatelor pentru încălzire locală care utilizează combustibili gazoși sau lichizi, se calculează după cum urmează:</w:t>
            </w:r>
          </w:p>
          <w:p w14:paraId="645AAEDD" w14:textId="6C3A932D" w:rsidR="003E493D" w:rsidRDefault="003E493D" w:rsidP="003E493D">
            <w:pPr>
              <w:pStyle w:val="ti-art"/>
              <w:shd w:val="clear" w:color="auto" w:fill="FFFFFF"/>
              <w:spacing w:before="0" w:beforeAutospacing="0" w:after="0" w:afterAutospacing="0"/>
            </w:pPr>
            <w:r>
              <w:fldChar w:fldCharType="begin"/>
            </w:r>
            <w:r>
              <w:instrText xml:space="preserve"> INCLUDEPICTURE "/Users/zamfirdaria/Library/Group Containers/UBF8T346G9.ms/WebArchiveCopyPasteTempFiles/com.microsoft.Word/resource.html?uri=celex02015R1188-20170109.RON.xhtml.FOR-CL2015R1188RO0010010.0001.0009.xml.jpg" \* MERGEFORMATINET </w:instrText>
            </w:r>
            <w:r>
              <w:fldChar w:fldCharType="separate"/>
            </w:r>
            <w:r>
              <w:rPr>
                <w:noProof/>
                <w:lang w:val="en-GB" w:eastAsia="en-GB"/>
              </w:rPr>
              <w:drawing>
                <wp:inline distT="0" distB="0" distL="0" distR="0" wp14:anchorId="5B2FE579" wp14:editId="61B15C9B">
                  <wp:extent cx="3010535" cy="676275"/>
                  <wp:effectExtent l="0" t="0" r="0" b="0"/>
                  <wp:docPr id="1848564926" name="Рисунок 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im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010535" cy="676275"/>
                          </a:xfrm>
                          <a:prstGeom prst="rect">
                            <a:avLst/>
                          </a:prstGeom>
                          <a:noFill/>
                          <a:ln>
                            <a:noFill/>
                          </a:ln>
                        </pic:spPr>
                      </pic:pic>
                    </a:graphicData>
                  </a:graphic>
                </wp:inline>
              </w:drawing>
            </w:r>
            <w:r>
              <w:fldChar w:fldCharType="end"/>
            </w:r>
          </w:p>
          <w:p w14:paraId="40FBE772" w14:textId="23F86352" w:rsidR="003E493D" w:rsidRDefault="003E493D" w:rsidP="003E493D">
            <w:pPr>
              <w:pStyle w:val="ti-art"/>
              <w:shd w:val="clear" w:color="auto" w:fill="FFFFFF"/>
              <w:spacing w:before="0" w:beforeAutospacing="0" w:after="0" w:afterAutospacing="0"/>
              <w:rPr>
                <w:rFonts w:eastAsia="Arial Unicode MS"/>
                <w:color w:val="333333"/>
                <w:sz w:val="20"/>
                <w:szCs w:val="20"/>
                <w:shd w:val="clear" w:color="auto" w:fill="FFFFFF"/>
              </w:rPr>
            </w:pPr>
            <w:r w:rsidRPr="003D2E03">
              <w:rPr>
                <w:rFonts w:eastAsia="Arial Unicode MS"/>
                <w:color w:val="333333"/>
                <w:sz w:val="20"/>
                <w:szCs w:val="20"/>
                <w:shd w:val="clear" w:color="auto" w:fill="FFFFFF"/>
              </w:rPr>
              <w:t>unde:</w:t>
            </w:r>
          </w:p>
          <w:p w14:paraId="0031F96A" w14:textId="375BB45B" w:rsidR="003E493D" w:rsidRPr="00834439" w:rsidRDefault="003E493D" w:rsidP="00B713FA">
            <w:pPr>
              <w:pStyle w:val="ti-art"/>
              <w:numPr>
                <w:ilvl w:val="0"/>
                <w:numId w:val="6"/>
              </w:numPr>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834439">
              <w:rPr>
                <w:rStyle w:val="italics"/>
                <w:rFonts w:eastAsia="Arial Unicode MS"/>
                <w:i/>
                <w:iCs/>
                <w:color w:val="000000" w:themeColor="text1"/>
                <w:sz w:val="20"/>
                <w:szCs w:val="20"/>
                <w:lang w:val="en-US"/>
              </w:rPr>
              <w:t>P</w:t>
            </w:r>
            <w:r w:rsidRPr="00834439">
              <w:rPr>
                <w:rStyle w:val="subscript"/>
                <w:rFonts w:eastAsia="Arial Unicode MS"/>
                <w:i/>
                <w:iCs/>
                <w:color w:val="000000" w:themeColor="text1"/>
                <w:sz w:val="20"/>
                <w:szCs w:val="20"/>
                <w:vertAlign w:val="subscript"/>
                <w:lang w:val="en-US"/>
              </w:rPr>
              <w:t>pilot</w:t>
            </w:r>
            <w:r w:rsidR="00834439"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reprezintă consumul flăcării pilot permanente, exprimat în kW;</w:t>
            </w:r>
          </w:p>
          <w:p w14:paraId="41630E7F" w14:textId="593D27AC" w:rsidR="003E493D" w:rsidRPr="00834439" w:rsidRDefault="003E493D" w:rsidP="00B713FA">
            <w:pPr>
              <w:pStyle w:val="ti-art"/>
              <w:numPr>
                <w:ilvl w:val="0"/>
                <w:numId w:val="6"/>
              </w:numPr>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834439">
              <w:rPr>
                <w:rStyle w:val="italics"/>
                <w:rFonts w:eastAsia="Arial Unicode MS"/>
                <w:i/>
                <w:iCs/>
                <w:color w:val="000000" w:themeColor="text1"/>
                <w:sz w:val="20"/>
                <w:szCs w:val="20"/>
                <w:lang w:val="en-US"/>
              </w:rPr>
              <w:t>P</w:t>
            </w:r>
            <w:r w:rsidRPr="00834439">
              <w:rPr>
                <w:rStyle w:val="subscript"/>
                <w:rFonts w:eastAsia="Arial Unicode MS"/>
                <w:i/>
                <w:iCs/>
                <w:color w:val="000000" w:themeColor="text1"/>
                <w:sz w:val="20"/>
                <w:szCs w:val="20"/>
                <w:vertAlign w:val="subscript"/>
                <w:lang w:val="en-US"/>
              </w:rPr>
              <w:t>nom</w:t>
            </w:r>
            <w:r w:rsidR="00834439"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este puterea termică nominală a produsului, exprimată în kW.</w:t>
            </w:r>
          </w:p>
          <w:p w14:paraId="477B6C11" w14:textId="4323398F" w:rsidR="003E493D" w:rsidRPr="00834439" w:rsidRDefault="003E493D" w:rsidP="00834439">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lastRenderedPageBreak/>
              <w:t>În cazul aparatelor pentru încălzire locală de uz comercial, factorul de corecție se calculează după cum urmează:</w:t>
            </w:r>
          </w:p>
          <w:p w14:paraId="46462D27" w14:textId="3E375A66" w:rsidR="003E493D" w:rsidRPr="003D2E03" w:rsidRDefault="003E493D" w:rsidP="003E493D">
            <w:pPr>
              <w:pStyle w:val="ti-art"/>
              <w:shd w:val="clear" w:color="auto" w:fill="FFFFFF"/>
              <w:spacing w:before="0" w:beforeAutospacing="0" w:after="0" w:afterAutospacing="0"/>
              <w:rPr>
                <w:rFonts w:eastAsia="Arial Unicode MS"/>
                <w:b/>
                <w:bCs/>
                <w:color w:val="333333"/>
                <w:sz w:val="20"/>
                <w:szCs w:val="20"/>
                <w:shd w:val="clear" w:color="auto" w:fill="FFFFFF"/>
                <w:lang w:val="en-US"/>
              </w:rPr>
            </w:pPr>
            <w:r>
              <w:fldChar w:fldCharType="begin"/>
            </w:r>
            <w:r>
              <w:instrText xml:space="preserve"> INCLUDEPICTURE "/Users/zamfirdaria/Library/Group Containers/UBF8T346G9.ms/WebArchiveCopyPasteTempFiles/com.microsoft.Word/resource.html?uri=celex02015R1188-20170109.RON.xhtml.FOR-CL2015R1188RO0010010.0001.0010.xml.jpg" \* MERGEFORMATINET </w:instrText>
            </w:r>
            <w:r>
              <w:fldChar w:fldCharType="separate"/>
            </w:r>
            <w:r>
              <w:rPr>
                <w:noProof/>
                <w:lang w:val="en-GB" w:eastAsia="en-GB"/>
              </w:rPr>
              <w:drawing>
                <wp:inline distT="0" distB="0" distL="0" distR="0" wp14:anchorId="1D9E22C7" wp14:editId="2AD81200">
                  <wp:extent cx="3010535" cy="721360"/>
                  <wp:effectExtent l="0" t="0" r="0" b="2540"/>
                  <wp:docPr id="1964085064" name="Рисунок 1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image"/>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010535" cy="721360"/>
                          </a:xfrm>
                          <a:prstGeom prst="rect">
                            <a:avLst/>
                          </a:prstGeom>
                          <a:noFill/>
                          <a:ln>
                            <a:noFill/>
                          </a:ln>
                        </pic:spPr>
                      </pic:pic>
                    </a:graphicData>
                  </a:graphic>
                </wp:inline>
              </w:drawing>
            </w:r>
            <w:r>
              <w:fldChar w:fldCharType="end"/>
            </w:r>
          </w:p>
          <w:p w14:paraId="1E15F805" w14:textId="5422A611" w:rsidR="003E493D" w:rsidRPr="00834439" w:rsidRDefault="003E493D" w:rsidP="003E493D">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r w:rsidRPr="003D2E03">
              <w:rPr>
                <w:rFonts w:eastAsia="Arial Unicode MS"/>
                <w:color w:val="333333"/>
                <w:sz w:val="20"/>
                <w:szCs w:val="20"/>
                <w:shd w:val="clear" w:color="auto" w:fill="FFFFFF"/>
                <w:lang w:val="en-US"/>
              </w:rPr>
              <w:t>Î</w:t>
            </w:r>
            <w:r w:rsidRPr="00834439">
              <w:rPr>
                <w:rFonts w:eastAsia="Arial Unicode MS"/>
                <w:color w:val="000000" w:themeColor="text1"/>
                <w:sz w:val="20"/>
                <w:szCs w:val="20"/>
                <w:shd w:val="clear" w:color="auto" w:fill="FFFFFF"/>
                <w:lang w:val="en-US"/>
              </w:rPr>
              <w:t>n cazul în care produsul nu are o lampă (flacără) pilot permanentă,</w:t>
            </w:r>
            <w:r w:rsidR="00834439" w:rsidRPr="00834439">
              <w:rPr>
                <w:rStyle w:val="apple-converted-space"/>
                <w:rFonts w:eastAsia="Arial Unicode MS"/>
                <w:color w:val="000000" w:themeColor="text1"/>
                <w:sz w:val="20"/>
                <w:szCs w:val="20"/>
                <w:shd w:val="clear" w:color="auto" w:fill="FFFFFF"/>
                <w:lang w:val="en-US"/>
              </w:rPr>
              <w:t xml:space="preserve"> </w:t>
            </w:r>
            <w:r w:rsidRPr="00834439">
              <w:rPr>
                <w:rStyle w:val="italics"/>
                <w:rFonts w:eastAsia="Arial Unicode MS"/>
                <w:i/>
                <w:iCs/>
                <w:color w:val="000000" w:themeColor="text1"/>
                <w:sz w:val="20"/>
                <w:szCs w:val="20"/>
                <w:lang w:val="en-US"/>
              </w:rPr>
              <w:t>P</w:t>
            </w:r>
            <w:r w:rsidRPr="00834439">
              <w:rPr>
                <w:rStyle w:val="subscript"/>
                <w:rFonts w:eastAsia="Arial Unicode MS"/>
                <w:i/>
                <w:iCs/>
                <w:color w:val="000000" w:themeColor="text1"/>
                <w:sz w:val="20"/>
                <w:szCs w:val="20"/>
                <w:vertAlign w:val="subscript"/>
                <w:lang w:val="en-US"/>
              </w:rPr>
              <w:t>pilot</w:t>
            </w:r>
            <w:r w:rsidR="00834439"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este 0 (zero).</w:t>
            </w:r>
          </w:p>
          <w:p w14:paraId="6855CA08" w14:textId="77777777" w:rsidR="003E493D" w:rsidRPr="00834439" w:rsidRDefault="003E493D" w:rsidP="003E493D">
            <w:pPr>
              <w:pStyle w:val="ti-art"/>
              <w:shd w:val="clear" w:color="auto" w:fill="FFFFFF"/>
              <w:spacing w:before="0" w:beforeAutospacing="0" w:after="0" w:afterAutospacing="0"/>
              <w:rPr>
                <w:rFonts w:eastAsia="Arial Unicode MS"/>
                <w:color w:val="000000" w:themeColor="text1"/>
                <w:sz w:val="20"/>
                <w:szCs w:val="20"/>
                <w:shd w:val="clear" w:color="auto" w:fill="FFFFFF"/>
              </w:rPr>
            </w:pPr>
            <w:r w:rsidRPr="00834439">
              <w:rPr>
                <w:rFonts w:eastAsia="Arial Unicode MS"/>
                <w:color w:val="000000" w:themeColor="text1"/>
                <w:sz w:val="20"/>
                <w:szCs w:val="20"/>
                <w:shd w:val="clear" w:color="auto" w:fill="FFFFFF"/>
              </w:rPr>
              <w:t>unde:</w:t>
            </w:r>
          </w:p>
          <w:p w14:paraId="06B59BAC" w14:textId="364F71D7" w:rsidR="003E493D" w:rsidRPr="00834439" w:rsidRDefault="003E493D" w:rsidP="00B713FA">
            <w:pPr>
              <w:pStyle w:val="ti-art"/>
              <w:numPr>
                <w:ilvl w:val="0"/>
                <w:numId w:val="6"/>
              </w:numPr>
              <w:shd w:val="clear" w:color="auto" w:fill="FFFFFF"/>
              <w:spacing w:before="0" w:beforeAutospacing="0" w:after="0" w:afterAutospacing="0"/>
              <w:jc w:val="both"/>
              <w:rPr>
                <w:b/>
                <w:bCs/>
                <w:i/>
                <w:iCs/>
                <w:color w:val="000000" w:themeColor="text1"/>
                <w:sz w:val="20"/>
                <w:szCs w:val="20"/>
                <w:lang w:val="en-US"/>
              </w:rPr>
            </w:pPr>
            <w:r w:rsidRPr="00834439">
              <w:rPr>
                <w:rStyle w:val="italics"/>
                <w:rFonts w:eastAsia="Arial Unicode MS"/>
                <w:i/>
                <w:iCs/>
                <w:color w:val="000000" w:themeColor="text1"/>
                <w:sz w:val="20"/>
                <w:szCs w:val="20"/>
                <w:lang w:val="en-US"/>
              </w:rPr>
              <w:t>P</w:t>
            </w:r>
            <w:r w:rsidRPr="00834439">
              <w:rPr>
                <w:rStyle w:val="subscript"/>
                <w:rFonts w:eastAsia="Arial Unicode MS"/>
                <w:i/>
                <w:iCs/>
                <w:color w:val="000000" w:themeColor="text1"/>
                <w:sz w:val="20"/>
                <w:szCs w:val="20"/>
                <w:vertAlign w:val="subscript"/>
                <w:lang w:val="en-US"/>
              </w:rPr>
              <w:t>pilot</w:t>
            </w:r>
            <w:r w:rsidR="00834439"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reprezintă consumul flăcării pilot permanente, exprimat în kW;</w:t>
            </w:r>
          </w:p>
          <w:p w14:paraId="5863365D" w14:textId="464A4B6C" w:rsidR="003E493D" w:rsidRPr="00834439" w:rsidRDefault="003E493D" w:rsidP="00B713FA">
            <w:pPr>
              <w:pStyle w:val="ti-art"/>
              <w:numPr>
                <w:ilvl w:val="0"/>
                <w:numId w:val="6"/>
              </w:numPr>
              <w:shd w:val="clear" w:color="auto" w:fill="FFFFFF"/>
              <w:spacing w:before="0" w:beforeAutospacing="0" w:after="0" w:afterAutospacing="0"/>
              <w:jc w:val="both"/>
              <w:rPr>
                <w:b/>
                <w:bCs/>
                <w:i/>
                <w:iCs/>
                <w:color w:val="000000" w:themeColor="text1"/>
                <w:sz w:val="20"/>
                <w:szCs w:val="20"/>
                <w:lang w:val="en-US"/>
              </w:rPr>
            </w:pPr>
            <w:r w:rsidRPr="00834439">
              <w:rPr>
                <w:rStyle w:val="italics"/>
                <w:rFonts w:eastAsia="Arial Unicode MS"/>
                <w:i/>
                <w:iCs/>
                <w:color w:val="000000" w:themeColor="text1"/>
                <w:sz w:val="20"/>
                <w:szCs w:val="20"/>
                <w:lang w:val="en-US"/>
              </w:rPr>
              <w:t>P</w:t>
            </w:r>
            <w:r w:rsidRPr="00834439">
              <w:rPr>
                <w:rStyle w:val="subscript"/>
                <w:rFonts w:eastAsia="Arial Unicode MS"/>
                <w:i/>
                <w:iCs/>
                <w:color w:val="000000" w:themeColor="text1"/>
                <w:sz w:val="20"/>
                <w:szCs w:val="20"/>
                <w:vertAlign w:val="subscript"/>
                <w:lang w:val="en-US"/>
              </w:rPr>
              <w:t>nom</w:t>
            </w:r>
            <w:r w:rsidR="00834439"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este puterea termică nominală a produsului, exprimată în kW.</w:t>
            </w:r>
          </w:p>
          <w:p w14:paraId="1743894F" w14:textId="13095E88" w:rsidR="003E493D" w:rsidRPr="003D2E03" w:rsidRDefault="003E493D" w:rsidP="003E493D">
            <w:pPr>
              <w:pStyle w:val="ti-art"/>
              <w:shd w:val="clear" w:color="auto" w:fill="FFFFFF"/>
              <w:spacing w:before="0" w:beforeAutospacing="0" w:after="0" w:afterAutospacing="0"/>
              <w:ind w:left="360"/>
              <w:rPr>
                <w:b/>
                <w:bCs/>
                <w:i/>
                <w:iCs/>
                <w:color w:val="333333"/>
                <w:sz w:val="20"/>
                <w:szCs w:val="20"/>
                <w:lang w:val="en-US"/>
              </w:rPr>
            </w:pPr>
            <w:hyperlink r:id="rId27" w:tooltip="32016R2282: REPLACED" w:history="1">
              <w:r w:rsidRPr="003D2E03">
                <w:rPr>
                  <w:rStyle w:val="Hyperlink"/>
                  <w:rFonts w:ascii="Arial Unicode MS" w:eastAsia="Arial Unicode MS" w:hAnsi="Arial Unicode MS" w:cs="Arial Unicode MS" w:hint="eastAsia"/>
                  <w:b/>
                  <w:bCs/>
                  <w:color w:val="4472C4" w:themeColor="accent1"/>
                  <w:sz w:val="21"/>
                  <w:szCs w:val="21"/>
                </w:rPr>
                <w:t>▼M1</w:t>
              </w:r>
            </w:hyperlink>
          </w:p>
        </w:tc>
        <w:tc>
          <w:tcPr>
            <w:tcW w:w="4536" w:type="dxa"/>
            <w:shd w:val="clear" w:color="auto" w:fill="auto"/>
          </w:tcPr>
          <w:p w14:paraId="06C58F44" w14:textId="09F1759A" w:rsidR="00D662B3" w:rsidRPr="003149E9" w:rsidRDefault="00D662B3" w:rsidP="00D662B3">
            <w:pPr>
              <w:spacing w:after="0" w:line="240" w:lineRule="auto"/>
              <w:jc w:val="right"/>
              <w:rPr>
                <w:rFonts w:ascii="Times New Roman" w:hAnsi="Times New Roman"/>
                <w:bCs/>
                <w:sz w:val="20"/>
                <w:szCs w:val="20"/>
                <w:lang w:val="en-US"/>
              </w:rPr>
            </w:pPr>
            <w:r w:rsidRPr="003149E9">
              <w:rPr>
                <w:rFonts w:ascii="Times New Roman" w:hAnsi="Times New Roman"/>
                <w:bCs/>
                <w:sz w:val="20"/>
                <w:szCs w:val="20"/>
                <w:lang w:val="en-US"/>
              </w:rPr>
              <w:lastRenderedPageBreak/>
              <w:t>Anexa nr.</w:t>
            </w:r>
            <w:r>
              <w:rPr>
                <w:rFonts w:ascii="Times New Roman" w:hAnsi="Times New Roman"/>
                <w:bCs/>
                <w:sz w:val="20"/>
                <w:szCs w:val="20"/>
                <w:lang w:val="en-US"/>
              </w:rPr>
              <w:t>3</w:t>
            </w:r>
          </w:p>
          <w:p w14:paraId="6415DEBF" w14:textId="77777777" w:rsidR="00D662B3" w:rsidRPr="003149E9" w:rsidRDefault="00D662B3" w:rsidP="00D662B3">
            <w:pPr>
              <w:spacing w:after="0" w:line="240" w:lineRule="auto"/>
              <w:ind w:firstLine="540"/>
              <w:jc w:val="right"/>
              <w:rPr>
                <w:rFonts w:ascii="Times New Roman" w:hAnsi="Times New Roman"/>
                <w:sz w:val="20"/>
                <w:szCs w:val="20"/>
                <w:lang w:val="it-IT"/>
              </w:rPr>
            </w:pPr>
            <w:r w:rsidRPr="003149E9">
              <w:rPr>
                <w:rFonts w:ascii="Times New Roman" w:hAnsi="Times New Roman"/>
                <w:sz w:val="20"/>
                <w:szCs w:val="20"/>
                <w:lang w:val="en-US"/>
              </w:rPr>
              <w:t xml:space="preserve">la Regulamentul </w:t>
            </w:r>
            <w:r w:rsidRPr="003149E9">
              <w:rPr>
                <w:rFonts w:ascii="Times New Roman" w:hAnsi="Times New Roman"/>
                <w:sz w:val="20"/>
                <w:szCs w:val="20"/>
                <w:lang w:val="it-IT"/>
              </w:rPr>
              <w:t xml:space="preserve">cu privire la cerinţele de proiectare ecologică aplicabile </w:t>
            </w:r>
          </w:p>
          <w:p w14:paraId="360F2452" w14:textId="77777777" w:rsidR="00D662B3" w:rsidRPr="003149E9" w:rsidRDefault="00D662B3" w:rsidP="00D662B3">
            <w:pPr>
              <w:pStyle w:val="ti-art"/>
              <w:shd w:val="clear" w:color="auto" w:fill="FFFFFF"/>
              <w:spacing w:before="0" w:beforeAutospacing="0" w:after="0" w:afterAutospacing="0"/>
              <w:jc w:val="right"/>
              <w:rPr>
                <w:rFonts w:eastAsia="Arial Unicode MS"/>
                <w:color w:val="000000"/>
                <w:sz w:val="20"/>
                <w:szCs w:val="20"/>
                <w:shd w:val="clear" w:color="auto" w:fill="FFFFFF"/>
                <w:lang w:val="en-US"/>
              </w:rPr>
            </w:pPr>
            <w:r w:rsidRPr="003149E9">
              <w:rPr>
                <w:rFonts w:eastAsia="Arial Unicode MS"/>
                <w:color w:val="000000"/>
                <w:sz w:val="20"/>
                <w:szCs w:val="20"/>
                <w:shd w:val="clear" w:color="auto" w:fill="FFFFFF"/>
                <w:lang w:val="en-US"/>
              </w:rPr>
              <w:t xml:space="preserve"> aparatelor pentru încălzire locală </w:t>
            </w:r>
          </w:p>
          <w:p w14:paraId="0DC663F8" w14:textId="77777777" w:rsidR="0058258B" w:rsidRPr="0058258B" w:rsidRDefault="0058258B" w:rsidP="0058258B">
            <w:pPr>
              <w:pStyle w:val="title-gr-seq-level-1"/>
              <w:shd w:val="clear" w:color="auto" w:fill="FFFFFF"/>
              <w:spacing w:beforeAutospacing="0" w:afterAutospacing="0" w:line="312" w:lineRule="atLeast"/>
              <w:jc w:val="center"/>
              <w:rPr>
                <w:rStyle w:val="boldface"/>
                <w:rFonts w:eastAsia="Arial Unicode MS"/>
                <w:b/>
                <w:bCs/>
                <w:color w:val="000000" w:themeColor="text1"/>
                <w:sz w:val="20"/>
                <w:szCs w:val="20"/>
                <w:lang w:val="ro-RO"/>
              </w:rPr>
            </w:pPr>
            <w:r w:rsidRPr="0058258B">
              <w:rPr>
                <w:rStyle w:val="boldface"/>
                <w:rFonts w:eastAsia="Arial Unicode MS"/>
                <w:b/>
                <w:bCs/>
                <w:color w:val="000000" w:themeColor="text1"/>
                <w:sz w:val="20"/>
                <w:szCs w:val="20"/>
                <w:lang w:val="ro-RO"/>
              </w:rPr>
              <w:t>MĂSURĂTORI ȘI CALCULE</w:t>
            </w:r>
          </w:p>
          <w:p w14:paraId="67431698" w14:textId="4D526A5F" w:rsidR="00834439" w:rsidRPr="00834439" w:rsidRDefault="00834439" w:rsidP="00834439">
            <w:pPr>
              <w:pStyle w:val="ti-art"/>
              <w:shd w:val="clear" w:color="auto" w:fill="FFFFFF"/>
              <w:spacing w:before="0" w:beforeAutospacing="0" w:after="0" w:afterAutospacing="0"/>
              <w:ind w:left="57"/>
              <w:jc w:val="both"/>
              <w:rPr>
                <w:i/>
                <w:iCs/>
                <w:color w:val="000000" w:themeColor="text1"/>
                <w:sz w:val="20"/>
                <w:szCs w:val="20"/>
                <w:lang w:val="en-US"/>
              </w:rPr>
            </w:pPr>
            <w:r>
              <w:rPr>
                <w:rFonts w:eastAsia="Arial Unicode MS"/>
                <w:color w:val="000000" w:themeColor="text1"/>
                <w:sz w:val="20"/>
                <w:szCs w:val="20"/>
                <w:shd w:val="clear" w:color="auto" w:fill="FFFFFF"/>
                <w:lang w:val="en-US"/>
              </w:rPr>
              <w:t>1.</w:t>
            </w:r>
            <w:r w:rsidRPr="00834439">
              <w:rPr>
                <w:rFonts w:eastAsia="Arial Unicode MS"/>
                <w:color w:val="000000" w:themeColor="text1"/>
                <w:sz w:val="20"/>
                <w:szCs w:val="20"/>
                <w:shd w:val="clear" w:color="auto" w:fill="FFFFFF"/>
                <w:lang w:val="en-US"/>
              </w:rPr>
              <w:t>Pentru măsurătorile și calculele efectuate în scopul conformității și al verificării conformității cu cerințele prezentului Regulament, se utilizează standardele armonizate ale căror numere de referință au fost publicate în</w:t>
            </w:r>
            <w:r w:rsidRPr="00834439">
              <w:rPr>
                <w:rStyle w:val="apple-converted-space"/>
                <w:rFonts w:eastAsia="Arial Unicode MS"/>
                <w:color w:val="000000" w:themeColor="text1"/>
                <w:sz w:val="20"/>
                <w:szCs w:val="20"/>
                <w:shd w:val="clear" w:color="auto" w:fill="FFFFFF"/>
                <w:lang w:val="en-US"/>
              </w:rPr>
              <w:t xml:space="preserve"> </w:t>
            </w:r>
            <w:r w:rsidRPr="00834439">
              <w:rPr>
                <w:color w:val="000000" w:themeColor="text1"/>
                <w:sz w:val="20"/>
                <w:szCs w:val="20"/>
                <w:lang w:val="ro-RO"/>
              </w:rPr>
              <w:t>Monitorul Oficial al Republicii Moldova</w:t>
            </w:r>
            <w:r w:rsidRPr="00834439">
              <w:rPr>
                <w:rFonts w:eastAsia="Arial Unicode M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sau alte metode credibile, exacte și reproductibile care țin seama de tehnologiile de ultimă generație general recunoscute. Acestea îndeplinesc condițiile prevăzute la pct. 2-5.</w:t>
            </w:r>
          </w:p>
          <w:p w14:paraId="00C05464" w14:textId="599A2C6B" w:rsidR="00834439" w:rsidRPr="00D662B3" w:rsidRDefault="00834439" w:rsidP="00834439">
            <w:pPr>
              <w:pStyle w:val="ti-art"/>
              <w:shd w:val="clear" w:color="auto" w:fill="FFFFFF"/>
              <w:spacing w:before="0" w:beforeAutospacing="0" w:after="0" w:afterAutospacing="0"/>
              <w:jc w:val="both"/>
              <w:rPr>
                <w:i/>
                <w:iCs/>
                <w:color w:val="000000" w:themeColor="text1"/>
                <w:sz w:val="20"/>
                <w:szCs w:val="20"/>
                <w:lang w:val="en-US"/>
              </w:rPr>
            </w:pPr>
            <w:r w:rsidRPr="00834439">
              <w:rPr>
                <w:rFonts w:eastAsia="Arial Unicode MS"/>
                <w:color w:val="000000" w:themeColor="text1"/>
                <w:sz w:val="20"/>
                <w:szCs w:val="20"/>
                <w:shd w:val="clear" w:color="auto" w:fill="FFFFFF"/>
                <w:lang w:val="en-US"/>
              </w:rPr>
              <w:t>2.</w:t>
            </w:r>
            <w:r w:rsidRPr="00D662B3">
              <w:rPr>
                <w:rFonts w:eastAsia="Arial Unicode MS"/>
                <w:b/>
                <w:bCs/>
                <w:color w:val="000000" w:themeColor="text1"/>
                <w:sz w:val="20"/>
                <w:szCs w:val="20"/>
                <w:shd w:val="clear" w:color="auto" w:fill="FFFFFF"/>
                <w:lang w:val="en-US"/>
              </w:rPr>
              <w:t>Condiții generale privind măsurătorile și calculele</w:t>
            </w:r>
          </w:p>
          <w:p w14:paraId="0021426A" w14:textId="77777777" w:rsidR="00822A72" w:rsidRDefault="00834439" w:rsidP="00B713FA">
            <w:pPr>
              <w:pStyle w:val="ti-art"/>
              <w:numPr>
                <w:ilvl w:val="0"/>
                <w:numId w:val="46"/>
              </w:numPr>
              <w:shd w:val="clear" w:color="auto" w:fill="FFFFFF"/>
              <w:spacing w:before="0" w:beforeAutospacing="0" w:after="0" w:afterAutospacing="0"/>
              <w:ind w:left="867" w:hanging="357"/>
              <w:jc w:val="both"/>
              <w:rPr>
                <w:i/>
                <w:iCs/>
                <w:color w:val="000000" w:themeColor="text1"/>
                <w:sz w:val="20"/>
                <w:szCs w:val="20"/>
                <w:lang w:val="en-US"/>
              </w:rPr>
            </w:pPr>
            <w:r w:rsidRPr="00D662B3">
              <w:rPr>
                <w:rFonts w:eastAsia="Arial Unicode MS"/>
                <w:color w:val="000000" w:themeColor="text1"/>
                <w:sz w:val="20"/>
                <w:szCs w:val="20"/>
                <w:shd w:val="clear" w:color="auto" w:fill="FFFFFF"/>
                <w:lang w:val="en-US"/>
              </w:rPr>
              <w:t>Valorile declarate pentru puterea termică nominală și pentru randamentul energetic sezonier aferent încălzirii spațiilor se rotunjesc la cea mai apropiată zecimală.</w:t>
            </w:r>
          </w:p>
          <w:p w14:paraId="51C4314D" w14:textId="0B34B570" w:rsidR="00834439" w:rsidRPr="00822A72" w:rsidRDefault="00834439" w:rsidP="00B713FA">
            <w:pPr>
              <w:pStyle w:val="ti-art"/>
              <w:numPr>
                <w:ilvl w:val="0"/>
                <w:numId w:val="46"/>
              </w:numPr>
              <w:shd w:val="clear" w:color="auto" w:fill="FFFFFF"/>
              <w:spacing w:before="0" w:beforeAutospacing="0" w:after="0" w:afterAutospacing="0"/>
              <w:ind w:left="867" w:hanging="357"/>
              <w:jc w:val="both"/>
              <w:rPr>
                <w:i/>
                <w:iCs/>
                <w:color w:val="000000" w:themeColor="text1"/>
                <w:sz w:val="20"/>
                <w:szCs w:val="20"/>
                <w:lang w:val="en-US"/>
              </w:rPr>
            </w:pPr>
            <w:r w:rsidRPr="00822A72">
              <w:rPr>
                <w:rFonts w:eastAsia="Arial Unicode MS"/>
                <w:color w:val="000000" w:themeColor="text1"/>
                <w:sz w:val="20"/>
                <w:szCs w:val="20"/>
                <w:shd w:val="clear" w:color="auto" w:fill="FFFFFF"/>
                <w:lang w:val="en-US"/>
              </w:rPr>
              <w:t>Valorile declarate pentru emisii se rotunjesc la cel mai apropiat număr întreg.</w:t>
            </w:r>
          </w:p>
          <w:p w14:paraId="3687D187" w14:textId="5FEDBCE2" w:rsidR="00822A72" w:rsidRPr="003D2E03" w:rsidRDefault="00822A72" w:rsidP="00822A72">
            <w:pPr>
              <w:pStyle w:val="ti-art"/>
              <w:shd w:val="clear" w:color="auto" w:fill="FFFFFF"/>
              <w:spacing w:before="0" w:beforeAutospacing="0" w:after="0" w:afterAutospacing="0"/>
              <w:rPr>
                <w:i/>
                <w:iCs/>
                <w:color w:val="333333"/>
                <w:sz w:val="20"/>
                <w:szCs w:val="20"/>
                <w:lang w:val="en-US"/>
              </w:rPr>
            </w:pPr>
            <w:r w:rsidRPr="00822A72">
              <w:rPr>
                <w:rFonts w:eastAsia="Arial Unicode MS"/>
                <w:color w:val="333333"/>
                <w:sz w:val="20"/>
                <w:szCs w:val="20"/>
                <w:shd w:val="clear" w:color="auto" w:fill="FFFFFF"/>
                <w:lang w:val="en-US"/>
              </w:rPr>
              <w:t>3</w:t>
            </w:r>
            <w:r>
              <w:rPr>
                <w:rFonts w:eastAsia="Arial Unicode MS"/>
                <w:b/>
                <w:bCs/>
                <w:color w:val="333333"/>
                <w:sz w:val="20"/>
                <w:szCs w:val="20"/>
                <w:shd w:val="clear" w:color="auto" w:fill="FFFFFF"/>
                <w:lang w:val="en-US"/>
              </w:rPr>
              <w:t>.</w:t>
            </w:r>
            <w:r w:rsidRPr="003D2E03">
              <w:rPr>
                <w:rFonts w:eastAsia="Arial Unicode MS"/>
                <w:b/>
                <w:bCs/>
                <w:color w:val="333333"/>
                <w:sz w:val="20"/>
                <w:szCs w:val="20"/>
                <w:shd w:val="clear" w:color="auto" w:fill="FFFFFF"/>
                <w:lang w:val="en-US"/>
              </w:rPr>
              <w:t>Condiții generale privind randamentul energetic sezonier aferent încălzirii spațiilor</w:t>
            </w:r>
          </w:p>
          <w:p w14:paraId="2CEB9DDC" w14:textId="77777777" w:rsidR="00822A72" w:rsidRPr="00834439" w:rsidRDefault="00822A72" w:rsidP="00B713FA">
            <w:pPr>
              <w:pStyle w:val="ti-art"/>
              <w:numPr>
                <w:ilvl w:val="0"/>
                <w:numId w:val="47"/>
              </w:numPr>
              <w:shd w:val="clear" w:color="auto" w:fill="FFFFFF"/>
              <w:spacing w:before="0" w:beforeAutospacing="0" w:after="0" w:afterAutospacing="0"/>
              <w:jc w:val="both"/>
              <w:rPr>
                <w:i/>
                <w:iCs/>
                <w:color w:val="000000" w:themeColor="text1"/>
                <w:sz w:val="20"/>
                <w:szCs w:val="20"/>
                <w:lang w:val="en-US"/>
              </w:rPr>
            </w:pPr>
            <w:r w:rsidRPr="00834439">
              <w:rPr>
                <w:rFonts w:eastAsia="Arial Unicode MS"/>
                <w:color w:val="000000" w:themeColor="text1"/>
                <w:sz w:val="20"/>
                <w:szCs w:val="20"/>
                <w:shd w:val="clear" w:color="auto" w:fill="FFFFFF"/>
                <w:lang w:val="en-US"/>
              </w:rPr>
              <w:t>Randamentul energetic sezonier aferent încălzirii spațiilor (</w:t>
            </w:r>
            <w:r w:rsidRPr="00834439">
              <w:rPr>
                <w:rStyle w:val="italics"/>
                <w:rFonts w:eastAsia="Arial Unicode MS"/>
                <w:i/>
                <w:iCs/>
                <w:color w:val="000000" w:themeColor="text1"/>
                <w:sz w:val="20"/>
                <w:szCs w:val="20"/>
              </w:rPr>
              <w:t>η</w:t>
            </w:r>
            <w:r w:rsidRPr="00834439">
              <w:rPr>
                <w:rStyle w:val="subscript"/>
                <w:rFonts w:eastAsia="Arial Unicode MS"/>
                <w:i/>
                <w:iCs/>
                <w:color w:val="000000" w:themeColor="text1"/>
                <w:sz w:val="20"/>
                <w:szCs w:val="20"/>
                <w:vertAlign w:val="subscript"/>
                <w:lang w:val="en-US"/>
              </w:rPr>
              <w:t>S</w:t>
            </w:r>
            <w:r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 se calculează ca fiind randamentul energetic sezonier aferent încălzirii spațiilor în modul activ (</w:t>
            </w:r>
            <w:r w:rsidRPr="00834439">
              <w:rPr>
                <w:rStyle w:val="italics"/>
                <w:rFonts w:eastAsia="Arial Unicode MS"/>
                <w:i/>
                <w:iCs/>
                <w:color w:val="000000" w:themeColor="text1"/>
                <w:sz w:val="20"/>
                <w:szCs w:val="20"/>
              </w:rPr>
              <w:t>η</w:t>
            </w:r>
            <w:r w:rsidRPr="00834439">
              <w:rPr>
                <w:rStyle w:val="subscript"/>
                <w:rFonts w:eastAsia="Arial Unicode MS"/>
                <w:i/>
                <w:iCs/>
                <w:color w:val="000000" w:themeColor="text1"/>
                <w:sz w:val="20"/>
                <w:szCs w:val="20"/>
                <w:vertAlign w:val="subscript"/>
                <w:lang w:val="en-US"/>
              </w:rPr>
              <w:t>S,on</w:t>
            </w:r>
            <w:r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 xml:space="preserve">), </w:t>
            </w:r>
            <w:r w:rsidRPr="00834439">
              <w:rPr>
                <w:rFonts w:eastAsia="Arial Unicode MS"/>
                <w:color w:val="000000" w:themeColor="text1"/>
                <w:sz w:val="20"/>
                <w:szCs w:val="20"/>
                <w:shd w:val="clear" w:color="auto" w:fill="FFFFFF"/>
                <w:lang w:val="en-US"/>
              </w:rPr>
              <w:t>corectat cu contribuții care țin seama de acumulatorul de căldură și de controlul puterii termice, de consumul auxiliar de energie electrică și de consumul de energie al flăcării pilot permanente.</w:t>
            </w:r>
          </w:p>
          <w:p w14:paraId="6613CB8C" w14:textId="77777777" w:rsidR="00822A72" w:rsidRPr="00834439" w:rsidRDefault="00822A72" w:rsidP="00B713FA">
            <w:pPr>
              <w:pStyle w:val="ti-art"/>
              <w:numPr>
                <w:ilvl w:val="0"/>
                <w:numId w:val="47"/>
              </w:numPr>
              <w:shd w:val="clear" w:color="auto" w:fill="FFFFFF"/>
              <w:spacing w:before="0" w:beforeAutospacing="0" w:after="0" w:afterAutospacing="0"/>
              <w:jc w:val="both"/>
              <w:rPr>
                <w:i/>
                <w:iCs/>
                <w:color w:val="000000" w:themeColor="text1"/>
                <w:sz w:val="20"/>
                <w:szCs w:val="20"/>
                <w:lang w:val="en-US"/>
              </w:rPr>
            </w:pPr>
            <w:r w:rsidRPr="00834439">
              <w:rPr>
                <w:rFonts w:eastAsia="Arial Unicode MS"/>
                <w:color w:val="000000" w:themeColor="text1"/>
                <w:sz w:val="20"/>
                <w:szCs w:val="20"/>
                <w:shd w:val="clear" w:color="auto" w:fill="FFFFFF"/>
                <w:lang w:val="en-US"/>
              </w:rPr>
              <w:t>Consumul de energie electrică se înmulțește cu un coeficient de conversie (</w:t>
            </w:r>
            <w:r w:rsidRPr="00834439">
              <w:rPr>
                <w:rStyle w:val="italics"/>
                <w:rFonts w:eastAsia="Arial Unicode MS"/>
                <w:i/>
                <w:iCs/>
                <w:color w:val="000000" w:themeColor="text1"/>
                <w:sz w:val="20"/>
                <w:szCs w:val="20"/>
                <w:lang w:val="en-US"/>
              </w:rPr>
              <w:t>CC</w:t>
            </w:r>
            <w:r w:rsidRPr="00834439">
              <w:rPr>
                <w:rFonts w:eastAsia="Arial Unicode MS"/>
                <w:color w:val="000000" w:themeColor="text1"/>
                <w:sz w:val="20"/>
                <w:szCs w:val="20"/>
                <w:shd w:val="clear" w:color="auto" w:fill="FFFFFF"/>
                <w:lang w:val="en-US"/>
              </w:rPr>
              <w:t>) de 2,5.</w:t>
            </w:r>
          </w:p>
          <w:p w14:paraId="2BBC9985" w14:textId="2217C880" w:rsidR="00822A72" w:rsidRPr="00834439" w:rsidRDefault="00822A72" w:rsidP="00822A72">
            <w:pPr>
              <w:pStyle w:val="ti-art"/>
              <w:numPr>
                <w:ilvl w:val="0"/>
                <w:numId w:val="1"/>
              </w:numPr>
              <w:shd w:val="clear" w:color="auto" w:fill="FFFFFF"/>
              <w:spacing w:before="0" w:beforeAutospacing="0" w:after="0" w:afterAutospacing="0"/>
              <w:ind w:left="527" w:hanging="357"/>
              <w:jc w:val="both"/>
              <w:rPr>
                <w:i/>
                <w:iCs/>
                <w:color w:val="000000" w:themeColor="text1"/>
                <w:sz w:val="20"/>
                <w:szCs w:val="20"/>
                <w:lang w:val="en-US"/>
              </w:rPr>
            </w:pPr>
            <w:r w:rsidRPr="00834439">
              <w:rPr>
                <w:rFonts w:eastAsia="Arial Unicode MS"/>
                <w:b/>
                <w:bCs/>
                <w:color w:val="000000" w:themeColor="text1"/>
                <w:sz w:val="20"/>
                <w:szCs w:val="20"/>
                <w:shd w:val="clear" w:color="auto" w:fill="FFFFFF"/>
              </w:rPr>
              <w:t>Condiții generale privind emisiile</w:t>
            </w:r>
          </w:p>
          <w:p w14:paraId="7D5A50CA" w14:textId="4CCF9212" w:rsidR="00822A72" w:rsidRPr="00834439" w:rsidRDefault="00822A72" w:rsidP="00B713FA">
            <w:pPr>
              <w:pStyle w:val="ti-art"/>
              <w:numPr>
                <w:ilvl w:val="0"/>
                <w:numId w:val="48"/>
              </w:numPr>
              <w:shd w:val="clear" w:color="auto" w:fill="FFFFFF"/>
              <w:spacing w:before="0" w:beforeAutospacing="0" w:after="0" w:afterAutospacing="0"/>
              <w:ind w:left="794" w:firstLine="357"/>
              <w:jc w:val="both"/>
              <w:rPr>
                <w:i/>
                <w:iCs/>
                <w:color w:val="000000" w:themeColor="text1"/>
                <w:sz w:val="20"/>
                <w:szCs w:val="20"/>
                <w:lang w:val="en-US"/>
              </w:rPr>
            </w:pPr>
            <w:r w:rsidRPr="00834439">
              <w:rPr>
                <w:rFonts w:eastAsia="Arial Unicode MS"/>
                <w:color w:val="000000" w:themeColor="text1"/>
                <w:sz w:val="20"/>
                <w:szCs w:val="20"/>
                <w:shd w:val="clear" w:color="auto" w:fill="FFFFFF"/>
                <w:lang w:val="en-US"/>
              </w:rPr>
              <w:t>În cazul aparatelor pentru încălzire locală cu combustibil gazos și lichid, măsurătorile țin cont de emisiile de oxizi de azot (NO</w:t>
            </w:r>
            <w:r w:rsidRPr="00834439">
              <w:rPr>
                <w:rStyle w:val="subscript"/>
                <w:rFonts w:eastAsia="Arial Unicode MS"/>
                <w:color w:val="000000" w:themeColor="text1"/>
                <w:sz w:val="20"/>
                <w:szCs w:val="20"/>
                <w:vertAlign w:val="subscript"/>
                <w:lang w:val="en-US"/>
              </w:rPr>
              <w:t>x</w:t>
            </w:r>
            <w:r w:rsidRPr="00834439">
              <w:rPr>
                <w:rFonts w:eastAsia="Arial Unicode MS"/>
                <w:color w:val="000000" w:themeColor="text1"/>
                <w:sz w:val="20"/>
                <w:szCs w:val="20"/>
                <w:shd w:val="clear" w:color="auto" w:fill="FFFFFF"/>
                <w:lang w:val="en-US"/>
              </w:rPr>
              <w:t>). Emisiile de oxizi de azot se calculează ca fiind cantitatea totală de monoxid de azot și dioxid de azot și se exprimă în dioxid de azot.</w:t>
            </w:r>
          </w:p>
          <w:p w14:paraId="45C748AC" w14:textId="2E29D547" w:rsidR="00822A72" w:rsidRPr="00834439" w:rsidRDefault="00822A72" w:rsidP="00822A72">
            <w:pPr>
              <w:pStyle w:val="ti-art"/>
              <w:numPr>
                <w:ilvl w:val="0"/>
                <w:numId w:val="1"/>
              </w:numPr>
              <w:shd w:val="clear" w:color="auto" w:fill="FFFFFF"/>
              <w:spacing w:before="0" w:beforeAutospacing="0" w:after="0" w:afterAutospacing="0"/>
              <w:jc w:val="both"/>
              <w:rPr>
                <w:i/>
                <w:iCs/>
                <w:color w:val="000000" w:themeColor="text1"/>
                <w:sz w:val="20"/>
                <w:szCs w:val="20"/>
                <w:lang w:val="en-US"/>
              </w:rPr>
            </w:pPr>
            <w:r w:rsidRPr="00834439">
              <w:rPr>
                <w:rFonts w:eastAsia="Arial Unicode MS"/>
                <w:b/>
                <w:bCs/>
                <w:color w:val="000000" w:themeColor="text1"/>
                <w:sz w:val="20"/>
                <w:szCs w:val="20"/>
                <w:shd w:val="clear" w:color="auto" w:fill="FFFFFF"/>
                <w:lang w:val="en-US"/>
              </w:rPr>
              <w:t>Condiții specifice privind randamentul energetic sezonier aferent încălzirii spațiilor</w:t>
            </w:r>
          </w:p>
          <w:p w14:paraId="6E63719E" w14:textId="77777777" w:rsidR="00562C21" w:rsidRDefault="00562C21" w:rsidP="00B713FA">
            <w:pPr>
              <w:pStyle w:val="ti-art"/>
              <w:numPr>
                <w:ilvl w:val="0"/>
                <w:numId w:val="49"/>
              </w:numPr>
              <w:shd w:val="clear" w:color="auto" w:fill="FFFFFF"/>
              <w:spacing w:before="0" w:beforeAutospacing="0" w:after="0" w:afterAutospacing="0"/>
              <w:jc w:val="both"/>
              <w:rPr>
                <w:i/>
                <w:iCs/>
                <w:color w:val="000000" w:themeColor="text1"/>
                <w:sz w:val="20"/>
                <w:szCs w:val="20"/>
                <w:lang w:val="en-US"/>
              </w:rPr>
            </w:pPr>
            <w:r w:rsidRPr="00562C21">
              <w:rPr>
                <w:rFonts w:eastAsia="Arial Unicode MS"/>
                <w:color w:val="000000" w:themeColor="text1"/>
                <w:sz w:val="20"/>
                <w:szCs w:val="20"/>
                <w:shd w:val="clear" w:color="auto" w:fill="FFFFFF"/>
                <w:lang w:val="en-US"/>
              </w:rPr>
              <w:t>Randamentul energetic sezonier aferent încălzirii spațiilor al tuturor aparatelor pentru încălzire locală, cu excepția aparatelor pentru încălzire locală de uz comercial, se definește ca:</w:t>
            </w:r>
          </w:p>
          <w:p w14:paraId="2B73CD1E" w14:textId="77777777" w:rsidR="00562C21" w:rsidRDefault="00562C21" w:rsidP="00562C21">
            <w:pPr>
              <w:pStyle w:val="ti-art"/>
              <w:shd w:val="clear" w:color="auto" w:fill="FFFFFF"/>
              <w:spacing w:before="0" w:beforeAutospacing="0" w:after="0" w:afterAutospacing="0"/>
              <w:ind w:left="720"/>
              <w:jc w:val="both"/>
              <w:rPr>
                <w:i/>
                <w:iCs/>
                <w:color w:val="000000" w:themeColor="text1"/>
                <w:sz w:val="20"/>
                <w:szCs w:val="20"/>
                <w:lang w:val="en-US"/>
              </w:rPr>
            </w:pPr>
            <w:r w:rsidRPr="00562C21">
              <w:rPr>
                <w:rStyle w:val="italics"/>
                <w:rFonts w:eastAsia="Arial Unicode MS"/>
                <w:i/>
                <w:iCs/>
                <w:color w:val="000000" w:themeColor="text1"/>
                <w:sz w:val="20"/>
                <w:szCs w:val="20"/>
              </w:rPr>
              <w:t>η</w:t>
            </w:r>
            <w:r w:rsidRPr="00562C21">
              <w:rPr>
                <w:rStyle w:val="subscript"/>
                <w:rFonts w:eastAsia="Arial Unicode MS"/>
                <w:i/>
                <w:iCs/>
                <w:color w:val="000000" w:themeColor="text1"/>
                <w:sz w:val="20"/>
                <w:szCs w:val="20"/>
                <w:vertAlign w:val="subscript"/>
                <w:lang w:val="en-US"/>
              </w:rPr>
              <w:t>S</w:t>
            </w:r>
            <w:r w:rsidRPr="00562C21">
              <w:rPr>
                <w:rStyle w:val="apple-converted-space"/>
                <w:rFonts w:eastAsia="Arial Unicode MS"/>
                <w:color w:val="000000" w:themeColor="text1"/>
                <w:lang w:val="en-US"/>
              </w:rPr>
              <w:t xml:space="preserve"> </w:t>
            </w:r>
            <w:r w:rsidRPr="00562C21">
              <w:rPr>
                <w:rFonts w:eastAsia="Arial Unicode MS"/>
                <w:color w:val="000000" w:themeColor="text1"/>
                <w:sz w:val="20"/>
                <w:szCs w:val="20"/>
                <w:shd w:val="clear" w:color="auto" w:fill="FFFFFF"/>
                <w:lang w:val="en-US"/>
              </w:rPr>
              <w:t>=</w:t>
            </w:r>
            <w:r w:rsidRPr="00562C21">
              <w:rPr>
                <w:rStyle w:val="apple-converted-space"/>
                <w:rFonts w:eastAsia="Arial Unicode MS"/>
                <w:color w:val="000000" w:themeColor="text1"/>
                <w:sz w:val="20"/>
                <w:szCs w:val="20"/>
                <w:shd w:val="clear" w:color="auto" w:fill="FFFFFF"/>
                <w:lang w:val="en-US"/>
              </w:rPr>
              <w:t xml:space="preserve"> </w:t>
            </w:r>
            <w:r w:rsidRPr="00562C21">
              <w:rPr>
                <w:rStyle w:val="italics"/>
                <w:rFonts w:eastAsia="Arial Unicode MS"/>
                <w:i/>
                <w:iCs/>
                <w:color w:val="000000" w:themeColor="text1"/>
                <w:sz w:val="20"/>
                <w:szCs w:val="20"/>
              </w:rPr>
              <w:t>η</w:t>
            </w:r>
            <w:r w:rsidRPr="00562C21">
              <w:rPr>
                <w:rStyle w:val="subscript"/>
                <w:rFonts w:eastAsia="Arial Unicode MS"/>
                <w:i/>
                <w:iCs/>
                <w:color w:val="000000" w:themeColor="text1"/>
                <w:sz w:val="20"/>
                <w:szCs w:val="20"/>
                <w:vertAlign w:val="subscript"/>
                <w:lang w:val="en-US"/>
              </w:rPr>
              <w:t>S,on</w:t>
            </w:r>
            <w:r w:rsidRPr="00562C21">
              <w:rPr>
                <w:rFonts w:eastAsia="Arial Unicode MS"/>
                <w:color w:val="000000" w:themeColor="text1"/>
                <w:sz w:val="20"/>
                <w:szCs w:val="20"/>
                <w:shd w:val="clear" w:color="auto" w:fill="FFFFFF"/>
                <w:lang w:val="en-US"/>
              </w:rPr>
              <w:t>– 10 % +</w:t>
            </w:r>
            <w:r w:rsidRPr="00562C21">
              <w:rPr>
                <w:rStyle w:val="italics"/>
                <w:rFonts w:eastAsia="Arial Unicode MS"/>
                <w:i/>
                <w:iCs/>
                <w:color w:val="000000" w:themeColor="text1"/>
                <w:sz w:val="20"/>
                <w:szCs w:val="20"/>
                <w:lang w:val="en-US"/>
              </w:rPr>
              <w:t>F</w:t>
            </w:r>
            <w:r w:rsidRPr="00562C21">
              <w:rPr>
                <w:rFonts w:eastAsia="Arial Unicode MS"/>
                <w:color w:val="000000" w:themeColor="text1"/>
                <w:sz w:val="20"/>
                <w:szCs w:val="20"/>
                <w:shd w:val="clear" w:color="auto" w:fill="FFFFFF"/>
                <w:lang w:val="en-US"/>
              </w:rPr>
              <w:t>(1) +</w:t>
            </w:r>
            <w:r w:rsidRPr="00562C21">
              <w:rPr>
                <w:rStyle w:val="italics"/>
                <w:rFonts w:eastAsia="Arial Unicode MS"/>
                <w:i/>
                <w:iCs/>
                <w:color w:val="000000" w:themeColor="text1"/>
                <w:sz w:val="20"/>
                <w:szCs w:val="20"/>
                <w:lang w:val="en-US"/>
              </w:rPr>
              <w:t>F</w:t>
            </w:r>
            <w:r w:rsidRPr="00562C21">
              <w:rPr>
                <w:rFonts w:eastAsia="Arial Unicode MS"/>
                <w:color w:val="000000" w:themeColor="text1"/>
                <w:sz w:val="20"/>
                <w:szCs w:val="20"/>
                <w:shd w:val="clear" w:color="auto" w:fill="FFFFFF"/>
                <w:lang w:val="en-US"/>
              </w:rPr>
              <w:t>(2) +</w:t>
            </w:r>
            <w:r w:rsidRPr="00562C21">
              <w:rPr>
                <w:rStyle w:val="italics"/>
                <w:rFonts w:eastAsia="Arial Unicode MS"/>
                <w:i/>
                <w:iCs/>
                <w:color w:val="000000" w:themeColor="text1"/>
                <w:sz w:val="20"/>
                <w:szCs w:val="20"/>
                <w:lang w:val="en-US"/>
              </w:rPr>
              <w:t>F</w:t>
            </w:r>
            <w:r w:rsidRPr="00562C21">
              <w:rPr>
                <w:rFonts w:eastAsia="Arial Unicode MS"/>
                <w:color w:val="000000" w:themeColor="text1"/>
                <w:sz w:val="20"/>
                <w:szCs w:val="20"/>
                <w:shd w:val="clear" w:color="auto" w:fill="FFFFFF"/>
                <w:lang w:val="en-US"/>
              </w:rPr>
              <w:t>(3) –</w:t>
            </w:r>
            <w:r w:rsidRPr="00562C21">
              <w:rPr>
                <w:rStyle w:val="italics"/>
                <w:rFonts w:eastAsia="Arial Unicode MS"/>
                <w:i/>
                <w:iCs/>
                <w:color w:val="000000" w:themeColor="text1"/>
                <w:sz w:val="20"/>
                <w:szCs w:val="20"/>
                <w:lang w:val="en-US"/>
              </w:rPr>
              <w:t>F</w:t>
            </w:r>
            <w:r w:rsidRPr="00562C21">
              <w:rPr>
                <w:rFonts w:eastAsia="Arial Unicode MS"/>
                <w:color w:val="000000" w:themeColor="text1"/>
                <w:sz w:val="20"/>
                <w:szCs w:val="20"/>
                <w:shd w:val="clear" w:color="auto" w:fill="FFFFFF"/>
                <w:lang w:val="en-US"/>
              </w:rPr>
              <w:t>(4) –</w:t>
            </w:r>
            <w:r w:rsidRPr="00562C21">
              <w:rPr>
                <w:rStyle w:val="italics"/>
                <w:rFonts w:eastAsia="Arial Unicode MS"/>
                <w:i/>
                <w:iCs/>
                <w:color w:val="000000" w:themeColor="text1"/>
                <w:sz w:val="20"/>
                <w:szCs w:val="20"/>
                <w:lang w:val="en-US"/>
              </w:rPr>
              <w:t>F</w:t>
            </w:r>
            <w:r w:rsidRPr="00562C21">
              <w:rPr>
                <w:rFonts w:eastAsia="Arial Unicode MS"/>
                <w:color w:val="000000" w:themeColor="text1"/>
                <w:sz w:val="20"/>
                <w:szCs w:val="20"/>
                <w:shd w:val="clear" w:color="auto" w:fill="FFFFFF"/>
                <w:lang w:val="en-US"/>
              </w:rPr>
              <w:t>(5)</w:t>
            </w:r>
          </w:p>
          <w:p w14:paraId="044CBFDE" w14:textId="77777777" w:rsidR="00562C21" w:rsidRDefault="00562C21" w:rsidP="00562C21">
            <w:pPr>
              <w:pStyle w:val="ti-art"/>
              <w:shd w:val="clear" w:color="auto" w:fill="FFFFFF"/>
              <w:spacing w:before="0" w:beforeAutospacing="0" w:after="0" w:afterAutospacing="0"/>
              <w:ind w:left="720"/>
              <w:jc w:val="both"/>
              <w:rPr>
                <w:i/>
                <w:iCs/>
                <w:color w:val="000000" w:themeColor="text1"/>
                <w:sz w:val="20"/>
                <w:szCs w:val="20"/>
                <w:lang w:val="en-US"/>
              </w:rPr>
            </w:pPr>
            <w:r w:rsidRPr="00562C21">
              <w:rPr>
                <w:rFonts w:eastAsia="Arial Unicode MS"/>
                <w:color w:val="000000" w:themeColor="text1"/>
                <w:sz w:val="20"/>
                <w:szCs w:val="20"/>
                <w:shd w:val="clear" w:color="auto" w:fill="FFFFFF"/>
                <w:lang w:val="en-US"/>
              </w:rPr>
              <w:t>Randamentul energetic sezonier aferent încălzirii spațiilor aparatelor pentru încălzire locală de uz comercial se definește ca:</w:t>
            </w:r>
          </w:p>
          <w:p w14:paraId="1488716C" w14:textId="77777777" w:rsidR="00562C21" w:rsidRDefault="00562C21" w:rsidP="00562C21">
            <w:pPr>
              <w:pStyle w:val="ti-art"/>
              <w:shd w:val="clear" w:color="auto" w:fill="FFFFFF"/>
              <w:spacing w:before="0" w:beforeAutospacing="0" w:after="0" w:afterAutospacing="0"/>
              <w:ind w:left="720"/>
              <w:jc w:val="both"/>
              <w:rPr>
                <w:i/>
                <w:iCs/>
                <w:color w:val="000000" w:themeColor="text1"/>
                <w:sz w:val="20"/>
                <w:szCs w:val="20"/>
                <w:lang w:val="en-US"/>
              </w:rPr>
            </w:pPr>
            <w:r w:rsidRPr="00562C21">
              <w:rPr>
                <w:rStyle w:val="italics"/>
                <w:rFonts w:eastAsia="Arial Unicode MS"/>
                <w:i/>
                <w:iCs/>
                <w:color w:val="000000" w:themeColor="text1"/>
                <w:sz w:val="20"/>
                <w:szCs w:val="20"/>
              </w:rPr>
              <w:t>η</w:t>
            </w:r>
            <w:r w:rsidRPr="00562C21">
              <w:rPr>
                <w:rStyle w:val="subscript"/>
                <w:rFonts w:eastAsia="Arial Unicode MS"/>
                <w:i/>
                <w:iCs/>
                <w:color w:val="000000" w:themeColor="text1"/>
                <w:sz w:val="20"/>
                <w:szCs w:val="20"/>
                <w:vertAlign w:val="subscript"/>
                <w:lang w:val="en-US"/>
              </w:rPr>
              <w:t>S</w:t>
            </w:r>
            <w:r w:rsidRPr="00562C21">
              <w:rPr>
                <w:rStyle w:val="apple-converted-space"/>
                <w:rFonts w:eastAsia="Arial Unicode MS"/>
                <w:color w:val="000000" w:themeColor="text1"/>
                <w:lang w:val="en-US"/>
              </w:rPr>
              <w:t xml:space="preserve"> </w:t>
            </w:r>
            <w:r w:rsidRPr="00562C21">
              <w:rPr>
                <w:rFonts w:eastAsia="Arial Unicode MS"/>
                <w:color w:val="000000" w:themeColor="text1"/>
                <w:sz w:val="20"/>
                <w:szCs w:val="20"/>
                <w:shd w:val="clear" w:color="auto" w:fill="FFFFFF"/>
                <w:lang w:val="en-US"/>
              </w:rPr>
              <w:t>=</w:t>
            </w:r>
            <w:r w:rsidRPr="00562C21">
              <w:rPr>
                <w:rStyle w:val="apple-converted-space"/>
                <w:rFonts w:eastAsia="Arial Unicode MS"/>
                <w:color w:val="000000" w:themeColor="text1"/>
                <w:lang w:val="en-US"/>
              </w:rPr>
              <w:t xml:space="preserve"> </w:t>
            </w:r>
            <w:r w:rsidRPr="00562C21">
              <w:rPr>
                <w:rStyle w:val="italics"/>
                <w:rFonts w:eastAsia="Arial Unicode MS"/>
                <w:i/>
                <w:iCs/>
                <w:color w:val="000000" w:themeColor="text1"/>
                <w:sz w:val="20"/>
                <w:szCs w:val="20"/>
              </w:rPr>
              <w:t>η</w:t>
            </w:r>
            <w:r w:rsidRPr="00562C21">
              <w:rPr>
                <w:rStyle w:val="subscript"/>
                <w:rFonts w:eastAsia="Arial Unicode MS"/>
                <w:i/>
                <w:iCs/>
                <w:color w:val="000000" w:themeColor="text1"/>
                <w:sz w:val="20"/>
                <w:szCs w:val="20"/>
                <w:vertAlign w:val="subscript"/>
                <w:lang w:val="en-US"/>
              </w:rPr>
              <w:t>S,on</w:t>
            </w:r>
            <w:r w:rsidRPr="00562C21">
              <w:rPr>
                <w:rFonts w:eastAsia="Arial Unicode MS"/>
                <w:color w:val="000000" w:themeColor="text1"/>
                <w:sz w:val="20"/>
                <w:szCs w:val="20"/>
                <w:shd w:val="clear" w:color="auto" w:fill="FFFFFF"/>
                <w:lang w:val="en-US"/>
              </w:rPr>
              <w:t>–</w:t>
            </w:r>
            <w:r w:rsidRPr="00562C21">
              <w:rPr>
                <w:rStyle w:val="italics"/>
                <w:rFonts w:eastAsia="Arial Unicode MS"/>
                <w:i/>
                <w:iCs/>
                <w:color w:val="000000" w:themeColor="text1"/>
                <w:sz w:val="20"/>
                <w:szCs w:val="20"/>
                <w:lang w:val="en-US"/>
              </w:rPr>
              <w:t>F</w:t>
            </w:r>
            <w:r w:rsidRPr="00562C21">
              <w:rPr>
                <w:rFonts w:eastAsia="Arial Unicode MS"/>
                <w:color w:val="000000" w:themeColor="text1"/>
                <w:sz w:val="20"/>
                <w:szCs w:val="20"/>
                <w:shd w:val="clear" w:color="auto" w:fill="FFFFFF"/>
                <w:lang w:val="en-US"/>
              </w:rPr>
              <w:t>(1) –</w:t>
            </w:r>
            <w:r w:rsidRPr="00562C21">
              <w:rPr>
                <w:rStyle w:val="italics"/>
                <w:rFonts w:eastAsia="Arial Unicode MS"/>
                <w:i/>
                <w:iCs/>
                <w:color w:val="000000" w:themeColor="text1"/>
                <w:sz w:val="20"/>
                <w:szCs w:val="20"/>
                <w:lang w:val="en-US"/>
              </w:rPr>
              <w:t>F</w:t>
            </w:r>
            <w:r w:rsidRPr="00562C21">
              <w:rPr>
                <w:rFonts w:eastAsia="Arial Unicode MS"/>
                <w:color w:val="000000" w:themeColor="text1"/>
                <w:sz w:val="20"/>
                <w:szCs w:val="20"/>
                <w:shd w:val="clear" w:color="auto" w:fill="FFFFFF"/>
                <w:lang w:val="en-US"/>
              </w:rPr>
              <w:t>(4) –</w:t>
            </w:r>
            <w:r w:rsidRPr="00562C21">
              <w:rPr>
                <w:rStyle w:val="italics"/>
                <w:rFonts w:eastAsia="Arial Unicode MS"/>
                <w:i/>
                <w:iCs/>
                <w:color w:val="000000" w:themeColor="text1"/>
                <w:sz w:val="20"/>
                <w:szCs w:val="20"/>
                <w:lang w:val="en-US"/>
              </w:rPr>
              <w:t>F</w:t>
            </w:r>
            <w:r w:rsidRPr="00562C21">
              <w:rPr>
                <w:rFonts w:eastAsia="Arial Unicode MS"/>
                <w:color w:val="000000" w:themeColor="text1"/>
                <w:sz w:val="20"/>
                <w:szCs w:val="20"/>
                <w:shd w:val="clear" w:color="auto" w:fill="FFFFFF"/>
                <w:lang w:val="en-US"/>
              </w:rPr>
              <w:t>(5)</w:t>
            </w:r>
          </w:p>
          <w:p w14:paraId="21D8097C" w14:textId="25F71FB7" w:rsidR="00562C21" w:rsidRPr="00562C21" w:rsidRDefault="00562C21" w:rsidP="00562C21">
            <w:pPr>
              <w:pStyle w:val="ti-art"/>
              <w:shd w:val="clear" w:color="auto" w:fill="FFFFFF"/>
              <w:spacing w:before="0" w:beforeAutospacing="0" w:after="0" w:afterAutospacing="0"/>
              <w:ind w:left="720"/>
              <w:jc w:val="both"/>
              <w:rPr>
                <w:i/>
                <w:iCs/>
                <w:color w:val="000000" w:themeColor="text1"/>
                <w:sz w:val="20"/>
                <w:szCs w:val="20"/>
                <w:lang w:val="en-US"/>
              </w:rPr>
            </w:pPr>
            <w:r w:rsidRPr="00562C21">
              <w:rPr>
                <w:rFonts w:eastAsia="Arial Unicode MS"/>
                <w:color w:val="000000" w:themeColor="text1"/>
                <w:sz w:val="20"/>
                <w:szCs w:val="20"/>
                <w:shd w:val="clear" w:color="auto" w:fill="FFFFFF"/>
                <w:lang w:val="en-US"/>
              </w:rPr>
              <w:t>unde:</w:t>
            </w:r>
          </w:p>
          <w:p w14:paraId="5D27B0F8" w14:textId="04CE6302" w:rsidR="00562C21" w:rsidRPr="00834439" w:rsidRDefault="00562C21" w:rsidP="00B713FA">
            <w:pPr>
              <w:pStyle w:val="ti-art"/>
              <w:numPr>
                <w:ilvl w:val="0"/>
                <w:numId w:val="6"/>
              </w:numPr>
              <w:shd w:val="clear" w:color="auto" w:fill="FFFFFF"/>
              <w:spacing w:before="0" w:beforeAutospacing="0" w:after="0" w:afterAutospacing="0"/>
              <w:jc w:val="both"/>
              <w:rPr>
                <w:i/>
                <w:iCs/>
                <w:color w:val="000000" w:themeColor="text1"/>
                <w:sz w:val="20"/>
                <w:szCs w:val="20"/>
                <w:lang w:val="en-US"/>
              </w:rPr>
            </w:pPr>
            <w:r w:rsidRPr="00834439">
              <w:rPr>
                <w:rStyle w:val="italics"/>
                <w:rFonts w:eastAsia="Arial Unicode MS"/>
                <w:i/>
                <w:iCs/>
                <w:color w:val="000000" w:themeColor="text1"/>
                <w:sz w:val="20"/>
                <w:szCs w:val="20"/>
              </w:rPr>
              <w:t>η</w:t>
            </w:r>
            <w:r w:rsidRPr="00834439">
              <w:rPr>
                <w:rStyle w:val="subscript"/>
                <w:rFonts w:eastAsia="Arial Unicode MS"/>
                <w:i/>
                <w:iCs/>
                <w:color w:val="000000" w:themeColor="text1"/>
                <w:sz w:val="20"/>
                <w:szCs w:val="20"/>
                <w:vertAlign w:val="subscript"/>
                <w:lang w:val="en-US"/>
              </w:rPr>
              <w:t>S,on</w:t>
            </w:r>
            <w:r w:rsidRPr="00834439">
              <w:rPr>
                <w:rFonts w:eastAsia="Arial Unicode MS"/>
                <w:color w:val="000000" w:themeColor="text1"/>
                <w:sz w:val="20"/>
                <w:szCs w:val="20"/>
                <w:shd w:val="clear" w:color="auto" w:fill="FFFFFF"/>
                <w:lang w:val="en-US"/>
              </w:rPr>
              <w:t>este randamentul energetic sezonier aferent încălzirii spațiilor în modul activ, exprimat în % și calculat conform p</w:t>
            </w:r>
            <w:r>
              <w:rPr>
                <w:rFonts w:eastAsia="Arial Unicode MS"/>
                <w:color w:val="000000" w:themeColor="text1"/>
                <w:sz w:val="20"/>
                <w:szCs w:val="20"/>
                <w:shd w:val="clear" w:color="auto" w:fill="FFFFFF"/>
                <w:lang w:val="en-US"/>
              </w:rPr>
              <w:t>ct.</w:t>
            </w:r>
            <w:r w:rsidRPr="00834439">
              <w:rPr>
                <w:rFonts w:eastAsia="Arial Unicode MS"/>
                <w:color w:val="000000" w:themeColor="text1"/>
                <w:sz w:val="20"/>
                <w:szCs w:val="20"/>
                <w:shd w:val="clear" w:color="auto" w:fill="FFFFFF"/>
                <w:lang w:val="en-US"/>
              </w:rPr>
              <w:t xml:space="preserve"> 5 </w:t>
            </w:r>
            <w:r>
              <w:rPr>
                <w:rFonts w:eastAsia="Arial Unicode MS"/>
                <w:color w:val="000000" w:themeColor="text1"/>
                <w:sz w:val="20"/>
                <w:szCs w:val="20"/>
                <w:shd w:val="clear" w:color="auto" w:fill="FFFFFF"/>
                <w:lang w:val="en-US"/>
              </w:rPr>
              <w:t>spb.2</w:t>
            </w:r>
            <w:r w:rsidRPr="00834439">
              <w:rPr>
                <w:rFonts w:eastAsia="Arial Unicode MS"/>
                <w:color w:val="000000" w:themeColor="text1"/>
                <w:sz w:val="20"/>
                <w:szCs w:val="20"/>
                <w:shd w:val="clear" w:color="auto" w:fill="FFFFFF"/>
                <w:lang w:val="en-US"/>
              </w:rPr>
              <w:t>);</w:t>
            </w:r>
          </w:p>
          <w:p w14:paraId="56BD0936" w14:textId="77777777" w:rsidR="00562C21" w:rsidRPr="00834439" w:rsidRDefault="00562C21" w:rsidP="00B713FA">
            <w:pPr>
              <w:pStyle w:val="ti-art"/>
              <w:numPr>
                <w:ilvl w:val="0"/>
                <w:numId w:val="6"/>
              </w:numPr>
              <w:shd w:val="clear" w:color="auto" w:fill="FFFFFF"/>
              <w:spacing w:before="0" w:beforeAutospacing="0" w:after="0" w:afterAutospacing="0"/>
              <w:jc w:val="both"/>
              <w:rPr>
                <w:i/>
                <w:iCs/>
                <w:color w:val="000000" w:themeColor="text1"/>
                <w:sz w:val="20"/>
                <w:szCs w:val="20"/>
                <w:lang w:val="en-US"/>
              </w:rPr>
            </w:pPr>
            <w:r w:rsidRPr="00834439">
              <w:rPr>
                <w:rStyle w:val="italics"/>
                <w:rFonts w:eastAsia="Arial Unicode MS"/>
                <w:i/>
                <w:iCs/>
                <w:color w:val="000000" w:themeColor="text1"/>
                <w:sz w:val="20"/>
                <w:szCs w:val="20"/>
                <w:lang w:val="en-US"/>
              </w:rPr>
              <w:t>F</w:t>
            </w:r>
            <w:r w:rsidRPr="00834439">
              <w:rPr>
                <w:rFonts w:eastAsia="Arial Unicode MS"/>
                <w:color w:val="000000" w:themeColor="text1"/>
                <w:sz w:val="20"/>
                <w:szCs w:val="20"/>
                <w:shd w:val="clear" w:color="auto" w:fill="FFFFFF"/>
                <w:lang w:val="en-US"/>
              </w:rPr>
              <w:t>(1) este un factor de corecție, exprimat în %, care reprezintă o contribuție pozitivă la randamentul energetic sezonier aferent încălzirii spațiilor în cazul aparatelor electrice pentru încălzire locală cu acumulator de căldură, datorată contribuțiilor ajustate ale opțiunilor referitoare la acumulatorul de căldură și la puterea termică, și o contribuție negativă la randamentul energetic sezonier aferent încălzirii spațiilor în cazul aparatelor pentru încălzire locală de uz comercial, datorată contribuțiilor ajustate ale opțiunilor referitoare la puterea termică;</w:t>
            </w:r>
          </w:p>
          <w:p w14:paraId="2D1744C5" w14:textId="77777777" w:rsidR="00562C21" w:rsidRPr="00834439" w:rsidRDefault="00562C21" w:rsidP="00B713FA">
            <w:pPr>
              <w:pStyle w:val="ti-art"/>
              <w:numPr>
                <w:ilvl w:val="0"/>
                <w:numId w:val="6"/>
              </w:numPr>
              <w:shd w:val="clear" w:color="auto" w:fill="FFFFFF"/>
              <w:spacing w:before="0" w:beforeAutospacing="0" w:after="0" w:afterAutospacing="0"/>
              <w:jc w:val="both"/>
              <w:rPr>
                <w:i/>
                <w:iCs/>
                <w:color w:val="000000" w:themeColor="text1"/>
                <w:sz w:val="20"/>
                <w:szCs w:val="20"/>
                <w:lang w:val="en-US"/>
              </w:rPr>
            </w:pPr>
            <w:r w:rsidRPr="00834439">
              <w:rPr>
                <w:rStyle w:val="italics"/>
                <w:rFonts w:eastAsia="Arial Unicode MS"/>
                <w:i/>
                <w:iCs/>
                <w:color w:val="000000" w:themeColor="text1"/>
                <w:sz w:val="20"/>
                <w:szCs w:val="20"/>
                <w:lang w:val="en-US"/>
              </w:rPr>
              <w:lastRenderedPageBreak/>
              <w:t>F</w:t>
            </w:r>
            <w:r w:rsidRPr="00834439">
              <w:rPr>
                <w:rFonts w:eastAsia="Arial Unicode MS"/>
                <w:color w:val="000000" w:themeColor="text1"/>
                <w:sz w:val="20"/>
                <w:szCs w:val="20"/>
                <w:shd w:val="clear" w:color="auto" w:fill="FFFFFF"/>
                <w:lang w:val="en-US"/>
              </w:rPr>
              <w:t>(2) este un factor de corecție, exprimat în %, care reprezintă o contribuție pozitivă la randamentul energetic sezonier aferent încălzirii spațiilor, datorată contribuțiilor ajustate ale controlului confortului termic interior, ale căror valori se exclud reciproc și care nu se pot însuma;</w:t>
            </w:r>
          </w:p>
          <w:p w14:paraId="70B5FF79" w14:textId="77777777" w:rsidR="00562C21" w:rsidRPr="00834439" w:rsidRDefault="00562C21" w:rsidP="00B713FA">
            <w:pPr>
              <w:pStyle w:val="ti-art"/>
              <w:numPr>
                <w:ilvl w:val="0"/>
                <w:numId w:val="6"/>
              </w:numPr>
              <w:shd w:val="clear" w:color="auto" w:fill="FFFFFF"/>
              <w:spacing w:before="0" w:beforeAutospacing="0" w:after="0" w:afterAutospacing="0"/>
              <w:jc w:val="both"/>
              <w:rPr>
                <w:i/>
                <w:iCs/>
                <w:color w:val="000000" w:themeColor="text1"/>
                <w:sz w:val="20"/>
                <w:szCs w:val="20"/>
                <w:lang w:val="en-US"/>
              </w:rPr>
            </w:pPr>
            <w:r w:rsidRPr="00834439">
              <w:rPr>
                <w:rStyle w:val="italics"/>
                <w:rFonts w:eastAsia="Arial Unicode MS"/>
                <w:i/>
                <w:iCs/>
                <w:color w:val="000000" w:themeColor="text1"/>
                <w:sz w:val="20"/>
                <w:szCs w:val="20"/>
                <w:lang w:val="en-US"/>
              </w:rPr>
              <w:t>F</w:t>
            </w:r>
            <w:r w:rsidRPr="00834439">
              <w:rPr>
                <w:rFonts w:eastAsia="Arial Unicode MS"/>
                <w:color w:val="000000" w:themeColor="text1"/>
                <w:sz w:val="20"/>
                <w:szCs w:val="20"/>
                <w:shd w:val="clear" w:color="auto" w:fill="FFFFFF"/>
                <w:lang w:val="en-US"/>
              </w:rPr>
              <w:t>(3) este un factor de corecție, exprimat în %, care reprezintă o contribuție pozitivă la randamentul energetic sezonier aferent încălzirii spațiilor, datorată contribuțiilor ajustate ale controlului confortului termic interior, ale căror valori se pot însuma;</w:t>
            </w:r>
          </w:p>
          <w:p w14:paraId="1116B0DB" w14:textId="77777777" w:rsidR="00562C21" w:rsidRPr="00834439" w:rsidRDefault="00562C21" w:rsidP="00B713FA">
            <w:pPr>
              <w:pStyle w:val="ti-art"/>
              <w:numPr>
                <w:ilvl w:val="0"/>
                <w:numId w:val="6"/>
              </w:numPr>
              <w:shd w:val="clear" w:color="auto" w:fill="FFFFFF"/>
              <w:spacing w:before="0" w:beforeAutospacing="0" w:after="0" w:afterAutospacing="0"/>
              <w:jc w:val="both"/>
              <w:rPr>
                <w:i/>
                <w:iCs/>
                <w:color w:val="000000" w:themeColor="text1"/>
                <w:sz w:val="20"/>
                <w:szCs w:val="20"/>
                <w:lang w:val="en-US"/>
              </w:rPr>
            </w:pPr>
            <w:r w:rsidRPr="00834439">
              <w:rPr>
                <w:rStyle w:val="italics"/>
                <w:rFonts w:eastAsia="Arial Unicode MS"/>
                <w:i/>
                <w:iCs/>
                <w:color w:val="000000" w:themeColor="text1"/>
                <w:sz w:val="20"/>
                <w:szCs w:val="20"/>
                <w:lang w:val="en-US"/>
              </w:rPr>
              <w:t>F</w:t>
            </w:r>
            <w:r w:rsidRPr="00834439">
              <w:rPr>
                <w:rFonts w:eastAsia="Arial Unicode MS"/>
                <w:color w:val="000000" w:themeColor="text1"/>
                <w:sz w:val="20"/>
                <w:szCs w:val="20"/>
                <w:shd w:val="clear" w:color="auto" w:fill="FFFFFF"/>
                <w:lang w:val="en-US"/>
              </w:rPr>
              <w:t>(4) este un factor de corecție, exprimat în %, care reprezintă contribuția negativă a consumului auxiliar de energie electrică la randamentul energetic sezonier aferent încălzirii spațiilor;</w:t>
            </w:r>
          </w:p>
          <w:p w14:paraId="2E8B8A9D" w14:textId="77777777" w:rsidR="00562C21" w:rsidRPr="00834439" w:rsidRDefault="00562C21" w:rsidP="00B713FA">
            <w:pPr>
              <w:pStyle w:val="ti-art"/>
              <w:numPr>
                <w:ilvl w:val="0"/>
                <w:numId w:val="6"/>
              </w:numPr>
              <w:shd w:val="clear" w:color="auto" w:fill="FFFFFF"/>
              <w:spacing w:before="0" w:beforeAutospacing="0" w:after="0" w:afterAutospacing="0"/>
              <w:jc w:val="both"/>
              <w:rPr>
                <w:i/>
                <w:iCs/>
                <w:color w:val="000000" w:themeColor="text1"/>
                <w:sz w:val="20"/>
                <w:szCs w:val="20"/>
                <w:lang w:val="en-US"/>
              </w:rPr>
            </w:pPr>
            <w:r w:rsidRPr="00834439">
              <w:rPr>
                <w:rStyle w:val="italics"/>
                <w:rFonts w:eastAsia="Arial Unicode MS"/>
                <w:i/>
                <w:iCs/>
                <w:color w:val="000000" w:themeColor="text1"/>
                <w:sz w:val="20"/>
                <w:szCs w:val="20"/>
                <w:lang w:val="en-US"/>
              </w:rPr>
              <w:t>F</w:t>
            </w:r>
            <w:r w:rsidRPr="00834439">
              <w:rPr>
                <w:rFonts w:eastAsia="Arial Unicode MS"/>
                <w:color w:val="000000" w:themeColor="text1"/>
                <w:sz w:val="20"/>
                <w:szCs w:val="20"/>
                <w:shd w:val="clear" w:color="auto" w:fill="FFFFFF"/>
                <w:lang w:val="en-US"/>
              </w:rPr>
              <w:t>(5) este un factor de corecție, exprimat în %, care reprezintă contribuția negativă a consumului de energie al flăcării pilot permanente la randamentul energetic sezonier aferent încălzirii spațiilor.</w:t>
            </w:r>
          </w:p>
          <w:p w14:paraId="6317B42B" w14:textId="77777777" w:rsidR="00562C21" w:rsidRDefault="00562C21" w:rsidP="00B713FA">
            <w:pPr>
              <w:pStyle w:val="ti-art"/>
              <w:numPr>
                <w:ilvl w:val="0"/>
                <w:numId w:val="49"/>
              </w:numPr>
              <w:shd w:val="clear" w:color="auto" w:fill="FFFFFF"/>
              <w:spacing w:before="0" w:beforeAutospacing="0" w:after="0" w:afterAutospacing="0"/>
              <w:jc w:val="both"/>
              <w:rPr>
                <w:i/>
                <w:iCs/>
                <w:color w:val="000000" w:themeColor="text1"/>
                <w:sz w:val="20"/>
                <w:szCs w:val="20"/>
                <w:lang w:val="en-US"/>
              </w:rPr>
            </w:pPr>
            <w:r w:rsidRPr="00834439">
              <w:rPr>
                <w:rFonts w:eastAsia="Arial Unicode MS"/>
                <w:color w:val="000000" w:themeColor="text1"/>
                <w:sz w:val="20"/>
                <w:szCs w:val="20"/>
                <w:shd w:val="clear" w:color="auto" w:fill="FFFFFF"/>
                <w:lang w:val="en-US"/>
              </w:rPr>
              <w:t>Randamentul energetic sezonier aferent încălzirii spațiilor în modul activ se calculează astfel:</w:t>
            </w:r>
          </w:p>
          <w:p w14:paraId="3F4EF8ED" w14:textId="77777777" w:rsidR="00562C21" w:rsidRDefault="00562C21" w:rsidP="00562C21">
            <w:pPr>
              <w:pStyle w:val="ti-art"/>
              <w:shd w:val="clear" w:color="auto" w:fill="FFFFFF"/>
              <w:spacing w:before="0" w:beforeAutospacing="0" w:after="0" w:afterAutospacing="0"/>
              <w:ind w:left="720"/>
              <w:jc w:val="both"/>
              <w:rPr>
                <w:i/>
                <w:iCs/>
                <w:color w:val="000000" w:themeColor="text1"/>
                <w:sz w:val="20"/>
                <w:szCs w:val="20"/>
                <w:lang w:val="en-US"/>
              </w:rPr>
            </w:pPr>
            <w:r w:rsidRPr="00562C21">
              <w:rPr>
                <w:rFonts w:eastAsia="Arial Unicode MS"/>
                <w:color w:val="000000" w:themeColor="text1"/>
                <w:sz w:val="20"/>
                <w:szCs w:val="20"/>
                <w:shd w:val="clear" w:color="auto" w:fill="FFFFFF"/>
                <w:lang w:val="en-US"/>
              </w:rPr>
              <w:t>În cazul tuturor aparatelor pentru încălzire locală, cu excepția celor electrice și a aparatelor pentru încălzire locală de uz comercial:</w:t>
            </w:r>
          </w:p>
          <w:p w14:paraId="63597C14" w14:textId="77777777" w:rsidR="00562C21" w:rsidRDefault="00562C21" w:rsidP="00562C21">
            <w:pPr>
              <w:pStyle w:val="ti-art"/>
              <w:shd w:val="clear" w:color="auto" w:fill="FFFFFF"/>
              <w:spacing w:before="0" w:beforeAutospacing="0" w:after="0" w:afterAutospacing="0"/>
              <w:ind w:left="720"/>
              <w:jc w:val="both"/>
              <w:rPr>
                <w:rStyle w:val="subscript"/>
                <w:i/>
                <w:iCs/>
                <w:color w:val="000000" w:themeColor="text1"/>
                <w:sz w:val="20"/>
                <w:szCs w:val="20"/>
                <w:lang w:val="en-US"/>
              </w:rPr>
            </w:pPr>
            <w:r w:rsidRPr="00834439">
              <w:rPr>
                <w:rStyle w:val="italics"/>
                <w:rFonts w:eastAsia="Arial Unicode MS"/>
                <w:i/>
                <w:iCs/>
                <w:color w:val="000000" w:themeColor="text1"/>
                <w:sz w:val="20"/>
                <w:szCs w:val="20"/>
              </w:rPr>
              <w:t>η</w:t>
            </w:r>
            <w:r w:rsidRPr="00834439">
              <w:rPr>
                <w:rStyle w:val="subscript"/>
                <w:rFonts w:eastAsia="Arial Unicode MS"/>
                <w:i/>
                <w:iCs/>
                <w:color w:val="000000" w:themeColor="text1"/>
                <w:sz w:val="20"/>
                <w:szCs w:val="20"/>
                <w:vertAlign w:val="subscript"/>
                <w:lang w:val="en-US"/>
              </w:rPr>
              <w:t>S,on</w:t>
            </w:r>
            <w:r w:rsidRPr="00834439">
              <w:rPr>
                <w:rFonts w:eastAsia="Arial Unicode MS"/>
                <w:color w:val="000000" w:themeColor="text1"/>
                <w:sz w:val="20"/>
                <w:szCs w:val="20"/>
                <w:shd w:val="clear" w:color="auto" w:fill="FFFFFF"/>
                <w:lang w:val="en-US"/>
              </w:rPr>
              <w:t>=</w:t>
            </w:r>
            <w:r w:rsidRPr="00834439">
              <w:rPr>
                <w:rStyle w:val="italics"/>
                <w:rFonts w:eastAsia="Arial Unicode MS"/>
                <w:i/>
                <w:iCs/>
                <w:color w:val="000000" w:themeColor="text1"/>
                <w:sz w:val="20"/>
                <w:szCs w:val="20"/>
              </w:rPr>
              <w:t>η</w:t>
            </w:r>
            <w:r w:rsidRPr="00834439">
              <w:rPr>
                <w:rStyle w:val="subscript"/>
                <w:rFonts w:eastAsia="Arial Unicode MS"/>
                <w:i/>
                <w:iCs/>
                <w:color w:val="000000" w:themeColor="text1"/>
                <w:sz w:val="20"/>
                <w:szCs w:val="20"/>
                <w:vertAlign w:val="subscript"/>
                <w:lang w:val="en-US"/>
              </w:rPr>
              <w:t>th,nom</w:t>
            </w:r>
          </w:p>
          <w:p w14:paraId="2F93E385" w14:textId="52961968" w:rsidR="00562C21" w:rsidRPr="00562C21" w:rsidRDefault="00562C21" w:rsidP="00562C21">
            <w:pPr>
              <w:pStyle w:val="ti-art"/>
              <w:shd w:val="clear" w:color="auto" w:fill="FFFFFF"/>
              <w:spacing w:before="0" w:beforeAutospacing="0" w:after="0" w:afterAutospacing="0"/>
              <w:ind w:left="720"/>
              <w:jc w:val="both"/>
              <w:rPr>
                <w:i/>
                <w:iCs/>
                <w:color w:val="000000" w:themeColor="text1"/>
                <w:sz w:val="20"/>
                <w:szCs w:val="20"/>
                <w:lang w:val="en-US"/>
              </w:rPr>
            </w:pPr>
            <w:r w:rsidRPr="00834439">
              <w:rPr>
                <w:rFonts w:eastAsia="Arial Unicode MS"/>
                <w:color w:val="000000" w:themeColor="text1"/>
                <w:sz w:val="20"/>
                <w:szCs w:val="20"/>
                <w:shd w:val="clear" w:color="auto" w:fill="FFFFFF"/>
                <w:lang w:val="en-US"/>
              </w:rPr>
              <w:t>unde:</w:t>
            </w:r>
          </w:p>
          <w:p w14:paraId="6D440CCB" w14:textId="77777777" w:rsidR="00562C21" w:rsidRPr="00562C21" w:rsidRDefault="00562C21" w:rsidP="00B713FA">
            <w:pPr>
              <w:pStyle w:val="ti-art"/>
              <w:numPr>
                <w:ilvl w:val="0"/>
                <w:numId w:val="6"/>
              </w:numPr>
              <w:shd w:val="clear" w:color="auto" w:fill="FFFFFF"/>
              <w:spacing w:before="0" w:beforeAutospacing="0" w:after="0" w:afterAutospacing="0"/>
              <w:jc w:val="both"/>
              <w:rPr>
                <w:i/>
                <w:iCs/>
                <w:color w:val="000000" w:themeColor="text1"/>
                <w:sz w:val="20"/>
                <w:szCs w:val="20"/>
                <w:lang w:val="en-US"/>
              </w:rPr>
            </w:pPr>
            <w:r w:rsidRPr="00834439">
              <w:rPr>
                <w:rStyle w:val="italics"/>
                <w:rFonts w:eastAsia="Arial Unicode MS"/>
                <w:i/>
                <w:iCs/>
                <w:color w:val="000000" w:themeColor="text1"/>
                <w:sz w:val="20"/>
                <w:szCs w:val="20"/>
              </w:rPr>
              <w:t>η</w:t>
            </w:r>
            <w:r w:rsidRPr="00834439">
              <w:rPr>
                <w:rStyle w:val="subscript"/>
                <w:rFonts w:eastAsia="Arial Unicode MS"/>
                <w:i/>
                <w:iCs/>
                <w:color w:val="000000" w:themeColor="text1"/>
                <w:sz w:val="20"/>
                <w:szCs w:val="20"/>
                <w:vertAlign w:val="subscript"/>
                <w:lang w:val="en-US"/>
              </w:rPr>
              <w:t>th,nom</w:t>
            </w:r>
            <w:r>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este randamentul util la putere termică nominală, pe baza PCN.</w:t>
            </w:r>
          </w:p>
          <w:p w14:paraId="701A397E" w14:textId="42843CE2" w:rsidR="008E208E" w:rsidRPr="008E208E" w:rsidRDefault="00562C21" w:rsidP="008E208E">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r w:rsidRPr="00562C21">
              <w:rPr>
                <w:rFonts w:eastAsia="Arial Unicode MS"/>
                <w:color w:val="000000" w:themeColor="text1"/>
                <w:sz w:val="20"/>
                <w:szCs w:val="20"/>
                <w:shd w:val="clear" w:color="auto" w:fill="FFFFFF"/>
                <w:lang w:val="en-US"/>
              </w:rPr>
              <w:t>În cazul aparatelor electrice pentru încălzire locală:</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9"/>
              <w:gridCol w:w="1701"/>
            </w:tblGrid>
            <w:tr w:rsidR="008E208E" w:rsidRPr="005F29FF" w14:paraId="127344A7" w14:textId="77777777" w:rsidTr="00844EE2">
              <w:tc>
                <w:tcPr>
                  <w:tcW w:w="1139" w:type="dxa"/>
                  <w:vMerge w:val="restart"/>
                  <w:tcBorders>
                    <w:top w:val="nil"/>
                    <w:left w:val="nil"/>
                    <w:bottom w:val="nil"/>
                    <w:right w:val="nil"/>
                  </w:tcBorders>
                  <w:shd w:val="clear" w:color="auto" w:fill="auto"/>
                </w:tcPr>
                <w:p w14:paraId="1518B1C4" w14:textId="77777777" w:rsidR="008E208E" w:rsidRPr="005F29FF" w:rsidRDefault="008E208E" w:rsidP="008E208E">
                  <w:pPr>
                    <w:pStyle w:val="ti-art"/>
                    <w:shd w:val="clear" w:color="auto" w:fill="FFFFFF"/>
                    <w:spacing w:before="0" w:beforeAutospacing="0" w:after="0" w:afterAutospacing="0"/>
                    <w:jc w:val="both"/>
                    <w:rPr>
                      <w:rFonts w:ascii="Calibri" w:eastAsia="Arial Unicode MS" w:hAnsi="Calibri"/>
                      <w:b/>
                      <w:bCs/>
                      <w:color w:val="000000"/>
                      <w:shd w:val="clear" w:color="auto" w:fill="FFFFFF"/>
                      <w:lang w:val="en-US"/>
                    </w:rPr>
                  </w:pPr>
                  <w:r w:rsidRPr="000D6C60">
                    <w:rPr>
                      <w:rStyle w:val="italics"/>
                      <w:rFonts w:eastAsia="Arial Unicode MS"/>
                      <w:b/>
                      <w:bCs/>
                      <w:color w:val="000000"/>
                      <w:sz w:val="32"/>
                      <w:szCs w:val="32"/>
                    </w:rPr>
                    <w:t>η</w:t>
                  </w:r>
                  <w:r>
                    <w:rPr>
                      <w:rFonts w:eastAsia="Arial Unicode MS"/>
                      <w:b/>
                      <w:bCs/>
                      <w:color w:val="000000"/>
                      <w:sz w:val="28"/>
                      <w:szCs w:val="28"/>
                      <w:shd w:val="clear" w:color="auto" w:fill="FFFFFF"/>
                      <w:lang w:val="en-US"/>
                    </w:rPr>
                    <w:t>s,</w:t>
                  </w:r>
                  <w:r w:rsidRPr="000D6C60">
                    <w:rPr>
                      <w:rFonts w:eastAsia="Arial Unicode MS"/>
                      <w:b/>
                      <w:bCs/>
                      <w:color w:val="000000"/>
                      <w:sz w:val="32"/>
                      <w:szCs w:val="32"/>
                      <w:shd w:val="clear" w:color="auto" w:fill="FFFFFF"/>
                      <w:vertAlign w:val="subscript"/>
                      <w:lang w:val="en-US"/>
                    </w:rPr>
                    <w:t>on</w:t>
                  </w:r>
                  <w:r w:rsidRPr="000D6C60">
                    <w:rPr>
                      <w:rFonts w:eastAsia="Arial Unicode MS"/>
                      <w:b/>
                      <w:bCs/>
                      <w:i/>
                      <w:iCs/>
                      <w:color w:val="000000"/>
                      <w:sz w:val="28"/>
                      <w:szCs w:val="28"/>
                      <w:shd w:val="clear" w:color="auto" w:fill="FFFFFF"/>
                      <w:vertAlign w:val="subscript"/>
                      <w:lang w:val="ro-RO"/>
                    </w:rPr>
                    <w:t xml:space="preserve"> </w:t>
                  </w:r>
                  <w:r>
                    <w:rPr>
                      <w:rFonts w:eastAsia="Arial Unicode MS"/>
                      <w:b/>
                      <w:bCs/>
                      <w:color w:val="000000"/>
                      <w:shd w:val="clear" w:color="auto" w:fill="FFFFFF"/>
                      <w:lang w:val="en-US"/>
                    </w:rPr>
                    <w:t xml:space="preserve"> </w:t>
                  </w:r>
                  <w:r w:rsidRPr="000D6C60">
                    <w:rPr>
                      <w:rFonts w:eastAsia="Arial Unicode MS"/>
                      <w:b/>
                      <w:bCs/>
                      <w:color w:val="000000"/>
                      <w:sz w:val="36"/>
                      <w:szCs w:val="36"/>
                      <w:shd w:val="clear" w:color="auto" w:fill="FFFFFF"/>
                      <w:lang w:val="en-US"/>
                    </w:rPr>
                    <w:t>=</w:t>
                  </w:r>
                </w:p>
              </w:tc>
              <w:tc>
                <w:tcPr>
                  <w:tcW w:w="1701" w:type="dxa"/>
                  <w:tcBorders>
                    <w:top w:val="nil"/>
                    <w:left w:val="nil"/>
                    <w:right w:val="nil"/>
                  </w:tcBorders>
                  <w:shd w:val="clear" w:color="auto" w:fill="auto"/>
                </w:tcPr>
                <w:p w14:paraId="6F68618D" w14:textId="77777777" w:rsidR="008E208E" w:rsidRPr="00BA73EF" w:rsidRDefault="008E208E" w:rsidP="008E208E">
                  <w:pPr>
                    <w:pStyle w:val="ti-art"/>
                    <w:spacing w:before="0" w:beforeAutospacing="0" w:after="0" w:afterAutospacing="0"/>
                    <w:jc w:val="center"/>
                    <w:rPr>
                      <w:rFonts w:eastAsia="Arial Unicode MS"/>
                      <w:b/>
                      <w:bCs/>
                      <w:color w:val="000000"/>
                      <w:sz w:val="28"/>
                      <w:szCs w:val="28"/>
                      <w:shd w:val="clear" w:color="auto" w:fill="FFFFFF"/>
                      <w:vertAlign w:val="superscript"/>
                      <w:lang w:val="en-US"/>
                    </w:rPr>
                  </w:pPr>
                  <w:r>
                    <w:rPr>
                      <w:rFonts w:eastAsia="Arial Unicode MS"/>
                      <w:b/>
                      <w:bCs/>
                      <w:color w:val="000000"/>
                      <w:shd w:val="clear" w:color="auto" w:fill="FFFFFF"/>
                      <w:lang w:val="en-US"/>
                    </w:rPr>
                    <w:t>1</w:t>
                  </w:r>
                </w:p>
              </w:tc>
            </w:tr>
            <w:tr w:rsidR="008E208E" w:rsidRPr="005F29FF" w14:paraId="43C4DFDE" w14:textId="77777777" w:rsidTr="00844EE2">
              <w:tc>
                <w:tcPr>
                  <w:tcW w:w="1139" w:type="dxa"/>
                  <w:vMerge/>
                  <w:tcBorders>
                    <w:top w:val="nil"/>
                    <w:left w:val="nil"/>
                    <w:bottom w:val="nil"/>
                    <w:right w:val="nil"/>
                  </w:tcBorders>
                  <w:shd w:val="clear" w:color="auto" w:fill="auto"/>
                </w:tcPr>
                <w:p w14:paraId="6B1D79D5" w14:textId="77777777" w:rsidR="008E208E" w:rsidRPr="005F29FF" w:rsidRDefault="008E208E" w:rsidP="008E208E">
                  <w:pPr>
                    <w:pStyle w:val="ti-art"/>
                    <w:spacing w:before="0" w:beforeAutospacing="0" w:after="0" w:afterAutospacing="0"/>
                    <w:jc w:val="both"/>
                    <w:rPr>
                      <w:rFonts w:ascii="Calibri" w:eastAsia="Arial Unicode MS" w:hAnsi="Calibri"/>
                      <w:b/>
                      <w:bCs/>
                      <w:color w:val="000000"/>
                      <w:shd w:val="clear" w:color="auto" w:fill="FFFFFF"/>
                      <w:lang w:val="en-US"/>
                    </w:rPr>
                  </w:pPr>
                </w:p>
              </w:tc>
              <w:tc>
                <w:tcPr>
                  <w:tcW w:w="1701" w:type="dxa"/>
                  <w:tcBorders>
                    <w:left w:val="nil"/>
                    <w:bottom w:val="nil"/>
                    <w:right w:val="nil"/>
                  </w:tcBorders>
                  <w:shd w:val="clear" w:color="auto" w:fill="auto"/>
                </w:tcPr>
                <w:p w14:paraId="64D7BEF0" w14:textId="77777777" w:rsidR="008E208E" w:rsidRPr="00DB28C2" w:rsidRDefault="008E208E" w:rsidP="008E208E">
                  <w:pPr>
                    <w:pStyle w:val="ti-art"/>
                    <w:spacing w:before="0" w:beforeAutospacing="0" w:after="0" w:afterAutospacing="0"/>
                    <w:jc w:val="center"/>
                    <w:rPr>
                      <w:rFonts w:eastAsia="Arial Unicode MS"/>
                      <w:b/>
                      <w:bCs/>
                      <w:color w:val="000000"/>
                      <w:shd w:val="clear" w:color="auto" w:fill="FFFFFF"/>
                      <w:lang w:val="en-US"/>
                    </w:rPr>
                  </w:pPr>
                  <w:r>
                    <w:rPr>
                      <w:rFonts w:eastAsia="Arial Unicode MS"/>
                      <w:b/>
                      <w:bCs/>
                      <w:color w:val="000000"/>
                      <w:shd w:val="clear" w:color="auto" w:fill="FFFFFF"/>
                      <w:lang w:val="en-US"/>
                    </w:rPr>
                    <w:t>CC</w:t>
                  </w:r>
                </w:p>
              </w:tc>
            </w:tr>
          </w:tbl>
          <w:p w14:paraId="037E13B5" w14:textId="3B4F75CD" w:rsidR="00562C21" w:rsidRPr="008E208E" w:rsidRDefault="008E208E" w:rsidP="008E208E">
            <w:pPr>
              <w:shd w:val="clear" w:color="auto" w:fill="FFFFFF"/>
              <w:autoSpaceDN/>
              <w:jc w:val="both"/>
              <w:rPr>
                <w:rFonts w:eastAsia="Arial Unicode MS"/>
                <w:b/>
                <w:bCs/>
                <w:color w:val="000000"/>
                <w:lang w:val="ro-RO"/>
              </w:rPr>
            </w:pPr>
            <w:r w:rsidRPr="00DB28C2">
              <w:rPr>
                <w:rFonts w:eastAsia="Arial Unicode MS"/>
                <w:b/>
                <w:bCs/>
                <w:color w:val="000000"/>
                <w:sz w:val="32"/>
                <w:szCs w:val="32"/>
                <w:shd w:val="clear" w:color="auto" w:fill="FFFFFF"/>
                <w:vertAlign w:val="superscript"/>
                <w:lang w:val="en-US"/>
              </w:rPr>
              <w:t>.</w:t>
            </w:r>
            <w:r>
              <w:rPr>
                <w:rFonts w:eastAsia="Arial Unicode MS"/>
                <w:b/>
                <w:bCs/>
                <w:color w:val="000000"/>
                <w:sz w:val="28"/>
                <w:szCs w:val="28"/>
                <w:shd w:val="clear" w:color="auto" w:fill="FFFFFF"/>
                <w:vertAlign w:val="superscript"/>
                <w:lang w:val="en-US"/>
              </w:rPr>
              <w:t xml:space="preserve"> </w:t>
            </w:r>
            <w:r w:rsidRPr="009E0056">
              <w:rPr>
                <w:rStyle w:val="italics"/>
                <w:rFonts w:ascii="Times New Roman" w:eastAsia="Arial Unicode MS" w:hAnsi="Times New Roman"/>
                <w:b/>
                <w:bCs/>
                <w:color w:val="000000"/>
                <w:sz w:val="44"/>
                <w:szCs w:val="44"/>
                <w:vertAlign w:val="superscript"/>
              </w:rPr>
              <w:t>η</w:t>
            </w:r>
            <w:r w:rsidRPr="009E0056">
              <w:rPr>
                <w:rFonts w:eastAsia="Arial Unicode MS"/>
                <w:b/>
                <w:bCs/>
                <w:color w:val="000000"/>
                <w:sz w:val="32"/>
                <w:szCs w:val="32"/>
                <w:shd w:val="clear" w:color="auto" w:fill="FFFFFF"/>
                <w:vertAlign w:val="superscript"/>
                <w:lang w:val="en-US"/>
              </w:rPr>
              <w:t>th,on</w:t>
            </w:r>
            <w:r w:rsidRPr="000D6C60">
              <w:rPr>
                <w:rFonts w:eastAsia="Arial Unicode MS"/>
                <w:b/>
                <w:bCs/>
                <w:i/>
                <w:iCs/>
                <w:color w:val="000000"/>
                <w:sz w:val="32"/>
                <w:szCs w:val="32"/>
                <w:shd w:val="clear" w:color="auto" w:fill="FFFFFF"/>
                <w:vertAlign w:val="subscript"/>
                <w:lang w:val="ro-RO"/>
              </w:rPr>
              <w:t xml:space="preserve"> </w:t>
            </w:r>
            <w:r w:rsidRPr="000D6C60">
              <w:rPr>
                <w:rFonts w:eastAsia="Arial Unicode MS"/>
                <w:b/>
                <w:bCs/>
                <w:color w:val="000000"/>
                <w:sz w:val="32"/>
                <w:szCs w:val="32"/>
                <w:shd w:val="clear" w:color="auto" w:fill="FFFFFF"/>
                <w:lang w:val="en-US"/>
              </w:rPr>
              <w:t xml:space="preserve"> </w:t>
            </w:r>
          </w:p>
          <w:p w14:paraId="6230AC1A" w14:textId="015E6557" w:rsidR="001F2798" w:rsidRPr="00087A7C" w:rsidRDefault="001F2798" w:rsidP="001F2798">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GB"/>
              </w:rPr>
            </w:pPr>
            <w:r w:rsidRPr="00087A7C">
              <w:rPr>
                <w:rFonts w:eastAsia="Arial Unicode MS"/>
                <w:color w:val="000000" w:themeColor="text1"/>
                <w:sz w:val="20"/>
                <w:szCs w:val="20"/>
                <w:shd w:val="clear" w:color="auto" w:fill="FFFFFF"/>
                <w:lang w:val="en-GB"/>
              </w:rPr>
              <w:t>unde:</w:t>
            </w:r>
          </w:p>
          <w:p w14:paraId="00474F85" w14:textId="77777777" w:rsidR="001F2798" w:rsidRPr="00834439" w:rsidRDefault="001F2798" w:rsidP="00B713FA">
            <w:pPr>
              <w:pStyle w:val="ti-art"/>
              <w:numPr>
                <w:ilvl w:val="0"/>
                <w:numId w:val="6"/>
              </w:numPr>
              <w:shd w:val="clear" w:color="auto" w:fill="FFFFFF"/>
              <w:spacing w:before="0" w:beforeAutospacing="0" w:after="0" w:afterAutospacing="0"/>
              <w:jc w:val="both"/>
              <w:rPr>
                <w:i/>
                <w:iCs/>
                <w:color w:val="000000" w:themeColor="text1"/>
                <w:sz w:val="20"/>
                <w:szCs w:val="20"/>
                <w:lang w:val="en-US"/>
              </w:rPr>
            </w:pPr>
            <w:r w:rsidRPr="00834439">
              <w:rPr>
                <w:rStyle w:val="italics"/>
                <w:rFonts w:eastAsia="Arial Unicode MS"/>
                <w:i/>
                <w:iCs/>
                <w:color w:val="000000" w:themeColor="text1"/>
                <w:sz w:val="20"/>
                <w:szCs w:val="20"/>
                <w:lang w:val="en-US"/>
              </w:rPr>
              <w:t>CC</w:t>
            </w:r>
            <w:r w:rsidRPr="00834439">
              <w:rPr>
                <w:rStyle w:val="apple-converted-space"/>
                <w:rFonts w:eastAsia="Arial Unicode MS"/>
                <w:color w:val="000000" w:themeColor="text1"/>
                <w:sz w:val="20"/>
                <w:szCs w:val="20"/>
                <w:shd w:val="clear" w:color="auto" w:fill="FFFFFF"/>
                <w:lang w:val="en-US"/>
              </w:rPr>
              <w:t xml:space="preserve"> </w:t>
            </w:r>
            <w:r w:rsidRPr="00834439">
              <w:rPr>
                <w:rFonts w:eastAsia="Arial Unicode MS"/>
                <w:color w:val="000000" w:themeColor="text1"/>
                <w:sz w:val="20"/>
                <w:szCs w:val="20"/>
                <w:shd w:val="clear" w:color="auto" w:fill="FFFFFF"/>
                <w:lang w:val="en-US"/>
              </w:rPr>
              <w:t>este „coeficientul de conversie” al energiei electrice în energie primară;</w:t>
            </w:r>
          </w:p>
          <w:p w14:paraId="4AC24E46" w14:textId="77777777" w:rsidR="001F2798" w:rsidRPr="00834439" w:rsidRDefault="001F2798" w:rsidP="00B713FA">
            <w:pPr>
              <w:pStyle w:val="ti-art"/>
              <w:numPr>
                <w:ilvl w:val="0"/>
                <w:numId w:val="6"/>
              </w:numPr>
              <w:shd w:val="clear" w:color="auto" w:fill="FFFFFF"/>
              <w:spacing w:before="0" w:beforeAutospacing="0" w:after="0" w:afterAutospacing="0"/>
              <w:jc w:val="both"/>
              <w:rPr>
                <w:i/>
                <w:iCs/>
                <w:color w:val="000000" w:themeColor="text1"/>
                <w:sz w:val="20"/>
                <w:szCs w:val="20"/>
                <w:lang w:val="en-US"/>
              </w:rPr>
            </w:pPr>
            <w:r w:rsidRPr="00834439">
              <w:rPr>
                <w:rFonts w:eastAsia="Arial Unicode MS"/>
                <w:color w:val="000000" w:themeColor="text1"/>
                <w:sz w:val="20"/>
                <w:szCs w:val="20"/>
                <w:shd w:val="clear" w:color="auto" w:fill="FFFFFF"/>
                <w:lang w:val="en-US"/>
              </w:rPr>
              <w:t>în cazul aparatelor electrice pentru încălzire locală,</w:t>
            </w:r>
            <w:r w:rsidRPr="00834439">
              <w:rPr>
                <w:rStyle w:val="apple-converted-space"/>
                <w:rFonts w:eastAsia="Arial Unicode MS"/>
                <w:color w:val="000000" w:themeColor="text1"/>
                <w:lang w:val="en-US"/>
              </w:rPr>
              <w:t xml:space="preserve"> </w:t>
            </w:r>
            <w:r w:rsidRPr="00834439">
              <w:rPr>
                <w:rStyle w:val="italics"/>
                <w:rFonts w:eastAsia="Arial Unicode MS"/>
                <w:i/>
                <w:iCs/>
                <w:color w:val="000000" w:themeColor="text1"/>
                <w:sz w:val="20"/>
                <w:szCs w:val="20"/>
              </w:rPr>
              <w:t>η</w:t>
            </w:r>
            <w:r w:rsidRPr="00834439">
              <w:rPr>
                <w:rStyle w:val="subscript"/>
                <w:rFonts w:eastAsia="Arial Unicode MS"/>
                <w:i/>
                <w:iCs/>
                <w:color w:val="000000" w:themeColor="text1"/>
                <w:sz w:val="20"/>
                <w:szCs w:val="20"/>
                <w:vertAlign w:val="subscript"/>
                <w:lang w:val="en-US"/>
              </w:rPr>
              <w:t>th,on</w:t>
            </w:r>
            <w:r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este 100 %.</w:t>
            </w:r>
          </w:p>
          <w:p w14:paraId="1B41ACAC" w14:textId="77777777" w:rsidR="001F2798" w:rsidRPr="00834439" w:rsidRDefault="001F2798" w:rsidP="001F2798">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În cazul aparatelor pentru încălzire locală de uz comercial:</w:t>
            </w:r>
          </w:p>
          <w:p w14:paraId="418A1129" w14:textId="77777777" w:rsidR="001F2798" w:rsidRPr="00834439" w:rsidRDefault="001F2798" w:rsidP="001F2798">
            <w:pPr>
              <w:pStyle w:val="ti-art"/>
              <w:shd w:val="clear" w:color="auto" w:fill="FFFFFF"/>
              <w:spacing w:before="0" w:beforeAutospacing="0" w:after="0" w:afterAutospacing="0"/>
              <w:ind w:left="720"/>
              <w:jc w:val="both"/>
              <w:rPr>
                <w:rStyle w:val="subscript"/>
                <w:rFonts w:eastAsia="Arial Unicode MS"/>
                <w:i/>
                <w:iCs/>
                <w:color w:val="000000" w:themeColor="text1"/>
                <w:sz w:val="20"/>
                <w:szCs w:val="20"/>
                <w:vertAlign w:val="subscript"/>
                <w:lang w:val="en-US"/>
              </w:rPr>
            </w:pPr>
            <w:r w:rsidRPr="00834439">
              <w:rPr>
                <w:rStyle w:val="italics"/>
                <w:rFonts w:eastAsia="Arial Unicode MS"/>
                <w:i/>
                <w:iCs/>
                <w:color w:val="000000" w:themeColor="text1"/>
                <w:sz w:val="20"/>
                <w:szCs w:val="20"/>
              </w:rPr>
              <w:t>η</w:t>
            </w:r>
            <w:r w:rsidRPr="00834439">
              <w:rPr>
                <w:rStyle w:val="subscript"/>
                <w:rFonts w:eastAsia="Arial Unicode MS"/>
                <w:i/>
                <w:iCs/>
                <w:color w:val="000000" w:themeColor="text1"/>
                <w:sz w:val="20"/>
                <w:szCs w:val="20"/>
                <w:vertAlign w:val="subscript"/>
                <w:lang w:val="en-US"/>
              </w:rPr>
              <w:t>S,on</w:t>
            </w:r>
            <w:r w:rsidRPr="00834439">
              <w:rPr>
                <w:rFonts w:eastAsia="Arial Unicode MS"/>
                <w:color w:val="000000" w:themeColor="text1"/>
                <w:sz w:val="20"/>
                <w:szCs w:val="20"/>
                <w:shd w:val="clear" w:color="auto" w:fill="FFFFFF"/>
                <w:lang w:val="en-US"/>
              </w:rPr>
              <w:t>=</w:t>
            </w:r>
            <w:r w:rsidRPr="00834439">
              <w:rPr>
                <w:rStyle w:val="italics"/>
                <w:rFonts w:eastAsia="Arial Unicode MS"/>
                <w:i/>
                <w:iCs/>
                <w:color w:val="000000" w:themeColor="text1"/>
                <w:sz w:val="20"/>
                <w:szCs w:val="20"/>
              </w:rPr>
              <w:t>η</w:t>
            </w:r>
            <w:r w:rsidRPr="00834439">
              <w:rPr>
                <w:rStyle w:val="subscript"/>
                <w:rFonts w:eastAsia="Arial Unicode MS"/>
                <w:i/>
                <w:iCs/>
                <w:color w:val="000000" w:themeColor="text1"/>
                <w:sz w:val="20"/>
                <w:szCs w:val="20"/>
                <w:vertAlign w:val="subscript"/>
                <w:lang w:val="en-US"/>
              </w:rPr>
              <w:t>S,th</w:t>
            </w:r>
            <w:r w:rsidRPr="00834439">
              <w:rPr>
                <w:rFonts w:eastAsia="Arial Unicode MS"/>
                <w:color w:val="000000" w:themeColor="text1"/>
                <w:sz w:val="20"/>
                <w:szCs w:val="20"/>
                <w:shd w:val="clear" w:color="auto" w:fill="FFFFFF"/>
              </w:rPr>
              <w:t>·</w:t>
            </w:r>
            <w:r w:rsidRPr="00834439">
              <w:rPr>
                <w:rStyle w:val="italics"/>
                <w:rFonts w:eastAsia="Arial Unicode MS"/>
                <w:i/>
                <w:iCs/>
                <w:color w:val="000000" w:themeColor="text1"/>
                <w:sz w:val="20"/>
                <w:szCs w:val="20"/>
              </w:rPr>
              <w:t>η</w:t>
            </w:r>
            <w:r w:rsidRPr="00834439">
              <w:rPr>
                <w:rStyle w:val="subscript"/>
                <w:rFonts w:eastAsia="Arial Unicode MS"/>
                <w:i/>
                <w:iCs/>
                <w:color w:val="000000" w:themeColor="text1"/>
                <w:sz w:val="20"/>
                <w:szCs w:val="20"/>
                <w:vertAlign w:val="subscript"/>
                <w:lang w:val="en-US"/>
              </w:rPr>
              <w:t>S,RF</w:t>
            </w:r>
          </w:p>
          <w:p w14:paraId="68C12117" w14:textId="77777777" w:rsidR="001F2798" w:rsidRPr="00834439" w:rsidRDefault="001F2798" w:rsidP="001F2798">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rPr>
            </w:pPr>
            <w:r w:rsidRPr="00834439">
              <w:rPr>
                <w:rFonts w:eastAsia="Arial Unicode MS"/>
                <w:color w:val="000000" w:themeColor="text1"/>
                <w:sz w:val="20"/>
                <w:szCs w:val="20"/>
                <w:shd w:val="clear" w:color="auto" w:fill="FFFFFF"/>
              </w:rPr>
              <w:t>unde:</w:t>
            </w:r>
          </w:p>
          <w:p w14:paraId="541F6F55" w14:textId="77777777" w:rsidR="001F2798" w:rsidRPr="00834439" w:rsidRDefault="001F2798" w:rsidP="00B713FA">
            <w:pPr>
              <w:pStyle w:val="ti-art"/>
              <w:numPr>
                <w:ilvl w:val="0"/>
                <w:numId w:val="6"/>
              </w:numPr>
              <w:shd w:val="clear" w:color="auto" w:fill="FFFFFF"/>
              <w:spacing w:before="0" w:beforeAutospacing="0" w:after="0" w:afterAutospacing="0"/>
              <w:jc w:val="both"/>
              <w:rPr>
                <w:i/>
                <w:iCs/>
                <w:color w:val="000000" w:themeColor="text1"/>
                <w:sz w:val="20"/>
                <w:szCs w:val="20"/>
                <w:lang w:val="en-US"/>
              </w:rPr>
            </w:pPr>
            <w:r w:rsidRPr="00834439">
              <w:rPr>
                <w:rStyle w:val="italics"/>
                <w:rFonts w:eastAsia="Arial Unicode MS"/>
                <w:i/>
                <w:iCs/>
                <w:color w:val="000000" w:themeColor="text1"/>
                <w:sz w:val="20"/>
                <w:szCs w:val="20"/>
              </w:rPr>
              <w:lastRenderedPageBreak/>
              <w:t>η</w:t>
            </w:r>
            <w:r w:rsidRPr="00834439">
              <w:rPr>
                <w:rStyle w:val="subscript"/>
                <w:rFonts w:eastAsia="Arial Unicode MS"/>
                <w:i/>
                <w:iCs/>
                <w:color w:val="000000" w:themeColor="text1"/>
                <w:sz w:val="20"/>
                <w:szCs w:val="20"/>
                <w:vertAlign w:val="subscript"/>
                <w:lang w:val="en-US"/>
              </w:rPr>
              <w:t>S,th</w:t>
            </w:r>
            <w:r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este randamentul termic ponderat, exprimat în %;</w:t>
            </w:r>
          </w:p>
          <w:p w14:paraId="54FEF302" w14:textId="77777777" w:rsidR="001F2798" w:rsidRPr="00834439" w:rsidRDefault="001F2798" w:rsidP="00B713FA">
            <w:pPr>
              <w:pStyle w:val="ti-art"/>
              <w:numPr>
                <w:ilvl w:val="0"/>
                <w:numId w:val="6"/>
              </w:numPr>
              <w:shd w:val="clear" w:color="auto" w:fill="FFFFFF"/>
              <w:spacing w:before="0" w:beforeAutospacing="0" w:after="0" w:afterAutospacing="0"/>
              <w:jc w:val="both"/>
              <w:rPr>
                <w:i/>
                <w:iCs/>
                <w:color w:val="000000" w:themeColor="text1"/>
                <w:sz w:val="20"/>
                <w:szCs w:val="20"/>
                <w:lang w:val="en-US"/>
              </w:rPr>
            </w:pPr>
            <w:r w:rsidRPr="00834439">
              <w:rPr>
                <w:rStyle w:val="italics"/>
                <w:rFonts w:eastAsia="Arial Unicode MS"/>
                <w:i/>
                <w:iCs/>
                <w:color w:val="000000" w:themeColor="text1"/>
                <w:sz w:val="20"/>
                <w:szCs w:val="20"/>
              </w:rPr>
              <w:t>η</w:t>
            </w:r>
            <w:r w:rsidRPr="00834439">
              <w:rPr>
                <w:rStyle w:val="subscript"/>
                <w:rFonts w:eastAsia="Arial Unicode MS"/>
                <w:i/>
                <w:iCs/>
                <w:color w:val="000000" w:themeColor="text1"/>
                <w:sz w:val="20"/>
                <w:szCs w:val="20"/>
                <w:vertAlign w:val="subscript"/>
                <w:lang w:val="en-US"/>
              </w:rPr>
              <w:t>S,RF</w:t>
            </w:r>
            <w:r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este randamentul emisiilor, exprimat în %.</w:t>
            </w:r>
          </w:p>
          <w:p w14:paraId="772B312B" w14:textId="77777777" w:rsidR="001F2798" w:rsidRPr="00834439" w:rsidRDefault="001F2798" w:rsidP="001F2798">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În cazul aparatelor pentru încălzire locală cu radiație luminoasă,</w:t>
            </w:r>
            <w:r w:rsidRPr="00834439">
              <w:rPr>
                <w:rStyle w:val="apple-converted-space"/>
                <w:rFonts w:eastAsia="Arial Unicode MS"/>
                <w:color w:val="000000" w:themeColor="text1"/>
                <w:sz w:val="20"/>
                <w:szCs w:val="20"/>
                <w:shd w:val="clear" w:color="auto" w:fill="FFFFFF"/>
                <w:lang w:val="en-US"/>
              </w:rPr>
              <w:t xml:space="preserve"> </w:t>
            </w:r>
            <w:r w:rsidRPr="00834439">
              <w:rPr>
                <w:rStyle w:val="italics"/>
                <w:rFonts w:eastAsia="Arial Unicode MS"/>
                <w:i/>
                <w:iCs/>
                <w:color w:val="000000" w:themeColor="text1"/>
                <w:sz w:val="20"/>
                <w:szCs w:val="20"/>
              </w:rPr>
              <w:t>η</w:t>
            </w:r>
            <w:r w:rsidRPr="00834439">
              <w:rPr>
                <w:rStyle w:val="subscript"/>
                <w:rFonts w:eastAsia="Arial Unicode MS"/>
                <w:i/>
                <w:iCs/>
                <w:color w:val="000000" w:themeColor="text1"/>
                <w:sz w:val="20"/>
                <w:szCs w:val="20"/>
                <w:vertAlign w:val="subscript"/>
                <w:lang w:val="en-US"/>
              </w:rPr>
              <w:t>S,th</w:t>
            </w:r>
            <w:r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este 85,6 %.</w:t>
            </w:r>
          </w:p>
          <w:p w14:paraId="4F0A2845" w14:textId="77777777" w:rsidR="001F2798" w:rsidRPr="00834439" w:rsidRDefault="001F2798" w:rsidP="001F2798">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În cazul aparatelor pentru încălzire locală cu tuburi:</w:t>
            </w:r>
          </w:p>
          <w:p w14:paraId="53B7BD40" w14:textId="77777777" w:rsidR="001F2798" w:rsidRPr="00834439" w:rsidRDefault="001F2798" w:rsidP="001F2798">
            <w:pPr>
              <w:pStyle w:val="ti-art"/>
              <w:shd w:val="clear" w:color="auto" w:fill="FFFFFF"/>
              <w:spacing w:before="0" w:beforeAutospacing="0" w:after="0" w:afterAutospacing="0"/>
              <w:ind w:left="360"/>
              <w:jc w:val="both"/>
              <w:rPr>
                <w:rStyle w:val="subscript"/>
                <w:rFonts w:eastAsia="Arial Unicode MS"/>
                <w:i/>
                <w:iCs/>
                <w:color w:val="000000" w:themeColor="text1"/>
                <w:sz w:val="20"/>
                <w:szCs w:val="20"/>
                <w:vertAlign w:val="subscript"/>
                <w:lang w:val="en-US"/>
              </w:rPr>
            </w:pPr>
            <w:r w:rsidRPr="00834439">
              <w:rPr>
                <w:rStyle w:val="italics"/>
                <w:rFonts w:eastAsia="Arial Unicode MS"/>
                <w:i/>
                <w:iCs/>
                <w:color w:val="000000" w:themeColor="text1"/>
                <w:sz w:val="20"/>
                <w:szCs w:val="20"/>
              </w:rPr>
              <w:t>η</w:t>
            </w:r>
            <w:r w:rsidRPr="00834439">
              <w:rPr>
                <w:rStyle w:val="subscript"/>
                <w:rFonts w:eastAsia="Arial Unicode MS"/>
                <w:i/>
                <w:iCs/>
                <w:color w:val="000000" w:themeColor="text1"/>
                <w:sz w:val="20"/>
                <w:szCs w:val="20"/>
                <w:vertAlign w:val="subscript"/>
                <w:lang w:val="en-US"/>
              </w:rPr>
              <w:t>S,th</w:t>
            </w:r>
            <w:r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 xml:space="preserve">= (0,15 </w:t>
            </w:r>
            <w:r w:rsidRPr="00834439">
              <w:rPr>
                <w:rFonts w:eastAsia="Arial Unicode MS"/>
                <w:color w:val="000000" w:themeColor="text1"/>
                <w:sz w:val="20"/>
                <w:szCs w:val="20"/>
                <w:shd w:val="clear" w:color="auto" w:fill="FFFFFF"/>
              </w:rPr>
              <w:t>·</w:t>
            </w:r>
            <w:r w:rsidRPr="00834439">
              <w:rPr>
                <w:rStyle w:val="italics"/>
                <w:rFonts w:eastAsia="Arial Unicode MS"/>
                <w:i/>
                <w:iCs/>
                <w:color w:val="000000" w:themeColor="text1"/>
                <w:sz w:val="20"/>
                <w:szCs w:val="20"/>
              </w:rPr>
              <w:t>η</w:t>
            </w:r>
            <w:r w:rsidRPr="00834439">
              <w:rPr>
                <w:rStyle w:val="subscript"/>
                <w:rFonts w:eastAsia="Arial Unicode MS"/>
                <w:i/>
                <w:iCs/>
                <w:color w:val="000000" w:themeColor="text1"/>
                <w:sz w:val="20"/>
                <w:szCs w:val="20"/>
                <w:vertAlign w:val="subscript"/>
                <w:lang w:val="en-US"/>
              </w:rPr>
              <w:t>th,nom</w:t>
            </w:r>
            <w:r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 xml:space="preserve">+ 0,85 </w:t>
            </w:r>
            <w:r w:rsidRPr="00834439">
              <w:rPr>
                <w:rFonts w:eastAsia="Arial Unicode MS"/>
                <w:color w:val="000000" w:themeColor="text1"/>
                <w:sz w:val="20"/>
                <w:szCs w:val="20"/>
                <w:shd w:val="clear" w:color="auto" w:fill="FFFFFF"/>
              </w:rPr>
              <w:t>·</w:t>
            </w:r>
            <w:r w:rsidRPr="00834439">
              <w:rPr>
                <w:rStyle w:val="apple-converted-space"/>
                <w:rFonts w:eastAsia="Arial Unicode MS"/>
                <w:color w:val="000000" w:themeColor="text1"/>
                <w:sz w:val="20"/>
                <w:szCs w:val="20"/>
                <w:shd w:val="clear" w:color="auto" w:fill="FFFFFF"/>
                <w:lang w:val="en-US"/>
              </w:rPr>
              <w:t xml:space="preserve"> </w:t>
            </w:r>
            <w:r w:rsidRPr="00834439">
              <w:rPr>
                <w:rStyle w:val="italics"/>
                <w:rFonts w:eastAsia="Arial Unicode MS"/>
                <w:i/>
                <w:iCs/>
                <w:color w:val="000000" w:themeColor="text1"/>
                <w:sz w:val="20"/>
                <w:szCs w:val="20"/>
              </w:rPr>
              <w:t>η</w:t>
            </w:r>
            <w:r w:rsidRPr="00834439">
              <w:rPr>
                <w:rStyle w:val="subscript"/>
                <w:rFonts w:eastAsia="Arial Unicode MS"/>
                <w:i/>
                <w:iCs/>
                <w:color w:val="000000" w:themeColor="text1"/>
                <w:sz w:val="20"/>
                <w:szCs w:val="20"/>
                <w:vertAlign w:val="subscript"/>
                <w:lang w:val="en-US"/>
              </w:rPr>
              <w:t>th,min</w:t>
            </w:r>
            <w:r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 –</w:t>
            </w:r>
            <w:r w:rsidRPr="00834439">
              <w:rPr>
                <w:rStyle w:val="apple-converted-space"/>
                <w:rFonts w:eastAsia="Arial Unicode MS"/>
                <w:color w:val="000000" w:themeColor="text1"/>
                <w:sz w:val="20"/>
                <w:szCs w:val="20"/>
                <w:shd w:val="clear" w:color="auto" w:fill="FFFFFF"/>
                <w:lang w:val="en-US"/>
              </w:rPr>
              <w:t xml:space="preserve"> </w:t>
            </w:r>
            <w:r w:rsidRPr="00834439">
              <w:rPr>
                <w:rStyle w:val="italics"/>
                <w:rFonts w:eastAsia="Arial Unicode MS"/>
                <w:i/>
                <w:iCs/>
                <w:color w:val="000000" w:themeColor="text1"/>
                <w:sz w:val="20"/>
                <w:szCs w:val="20"/>
                <w:lang w:val="en-US"/>
              </w:rPr>
              <w:t>F</w:t>
            </w:r>
            <w:r w:rsidRPr="00834439">
              <w:rPr>
                <w:rStyle w:val="subscript"/>
                <w:rFonts w:eastAsia="Arial Unicode MS"/>
                <w:i/>
                <w:iCs/>
                <w:color w:val="000000" w:themeColor="text1"/>
                <w:sz w:val="20"/>
                <w:szCs w:val="20"/>
                <w:vertAlign w:val="subscript"/>
                <w:lang w:val="en-US"/>
              </w:rPr>
              <w:t>env</w:t>
            </w:r>
          </w:p>
          <w:p w14:paraId="4AE42674" w14:textId="77777777" w:rsidR="001F2798" w:rsidRPr="00834439" w:rsidRDefault="001F2798" w:rsidP="001F2798">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rPr>
            </w:pPr>
            <w:r w:rsidRPr="00834439">
              <w:rPr>
                <w:rFonts w:eastAsia="Arial Unicode MS"/>
                <w:color w:val="000000" w:themeColor="text1"/>
                <w:sz w:val="20"/>
                <w:szCs w:val="20"/>
                <w:shd w:val="clear" w:color="auto" w:fill="FFFFFF"/>
              </w:rPr>
              <w:t>unde:</w:t>
            </w:r>
          </w:p>
          <w:p w14:paraId="2DA400B1" w14:textId="77777777" w:rsidR="001F2798" w:rsidRPr="00834439" w:rsidRDefault="001F2798" w:rsidP="00B713FA">
            <w:pPr>
              <w:pStyle w:val="ti-art"/>
              <w:numPr>
                <w:ilvl w:val="0"/>
                <w:numId w:val="6"/>
              </w:numPr>
              <w:shd w:val="clear" w:color="auto" w:fill="FFFFFF"/>
              <w:spacing w:before="0" w:beforeAutospacing="0" w:after="0" w:afterAutospacing="0"/>
              <w:jc w:val="both"/>
              <w:rPr>
                <w:i/>
                <w:iCs/>
                <w:color w:val="000000" w:themeColor="text1"/>
                <w:sz w:val="20"/>
                <w:szCs w:val="20"/>
                <w:lang w:val="en-US"/>
              </w:rPr>
            </w:pPr>
            <w:r w:rsidRPr="00834439">
              <w:rPr>
                <w:rStyle w:val="italics"/>
                <w:rFonts w:eastAsia="Arial Unicode MS"/>
                <w:i/>
                <w:iCs/>
                <w:color w:val="000000" w:themeColor="text1"/>
                <w:sz w:val="20"/>
                <w:szCs w:val="20"/>
              </w:rPr>
              <w:t>η</w:t>
            </w:r>
            <w:r w:rsidRPr="00834439">
              <w:rPr>
                <w:rStyle w:val="subscript"/>
                <w:rFonts w:eastAsia="Arial Unicode MS"/>
                <w:i/>
                <w:iCs/>
                <w:color w:val="000000" w:themeColor="text1"/>
                <w:sz w:val="20"/>
                <w:szCs w:val="20"/>
                <w:vertAlign w:val="subscript"/>
                <w:lang w:val="en-US"/>
              </w:rPr>
              <w:t>th,nom</w:t>
            </w:r>
            <w:r w:rsidRPr="00834439">
              <w:rPr>
                <w:rStyle w:val="apple-converted-space"/>
                <w:rFonts w:eastAsia="Arial Unicode MS"/>
                <w:color w:val="000000" w:themeColor="text1"/>
                <w:lang w:val="en-US"/>
              </w:rPr>
              <w:t xml:space="preserve"> </w:t>
            </w:r>
            <w:r w:rsidRPr="00834439">
              <w:rPr>
                <w:rFonts w:eastAsia="Arial Unicode MS"/>
                <w:color w:val="000000" w:themeColor="text1"/>
                <w:sz w:val="20"/>
                <w:szCs w:val="20"/>
                <w:shd w:val="clear" w:color="auto" w:fill="FFFFFF"/>
                <w:lang w:val="en-US"/>
              </w:rPr>
              <w:t>este randamentul util la putere termică nominală, exprimat în %, pe baza PCS;</w:t>
            </w:r>
          </w:p>
          <w:p w14:paraId="07BB43E5" w14:textId="77777777" w:rsidR="001F2798" w:rsidRPr="00834439" w:rsidRDefault="001F2798" w:rsidP="00B713FA">
            <w:pPr>
              <w:pStyle w:val="ti-art"/>
              <w:numPr>
                <w:ilvl w:val="0"/>
                <w:numId w:val="6"/>
              </w:numPr>
              <w:shd w:val="clear" w:color="auto" w:fill="FFFFFF"/>
              <w:spacing w:before="0" w:beforeAutospacing="0" w:after="0" w:afterAutospacing="0"/>
              <w:jc w:val="both"/>
              <w:rPr>
                <w:i/>
                <w:iCs/>
                <w:color w:val="000000" w:themeColor="text1"/>
                <w:sz w:val="20"/>
                <w:szCs w:val="20"/>
                <w:lang w:val="en-US"/>
              </w:rPr>
            </w:pPr>
            <w:r w:rsidRPr="00834439">
              <w:rPr>
                <w:rStyle w:val="italics"/>
                <w:rFonts w:eastAsia="Arial Unicode MS"/>
                <w:i/>
                <w:iCs/>
                <w:color w:val="000000" w:themeColor="text1"/>
                <w:sz w:val="20"/>
                <w:szCs w:val="20"/>
              </w:rPr>
              <w:t>η</w:t>
            </w:r>
            <w:r w:rsidRPr="00834439">
              <w:rPr>
                <w:rStyle w:val="subscript"/>
                <w:rFonts w:eastAsia="Arial Unicode MS"/>
                <w:i/>
                <w:iCs/>
                <w:color w:val="000000" w:themeColor="text1"/>
                <w:sz w:val="20"/>
                <w:szCs w:val="20"/>
                <w:vertAlign w:val="subscript"/>
                <w:lang w:val="en-US"/>
              </w:rPr>
              <w:t>th,min</w:t>
            </w:r>
            <w:r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este randamentul util la putere termică minimă, exprimat în %, pe baza PCS;</w:t>
            </w:r>
          </w:p>
          <w:p w14:paraId="36286782" w14:textId="77777777" w:rsidR="001F2798" w:rsidRPr="00834439" w:rsidRDefault="001F2798" w:rsidP="00B713FA">
            <w:pPr>
              <w:pStyle w:val="ti-art"/>
              <w:numPr>
                <w:ilvl w:val="0"/>
                <w:numId w:val="6"/>
              </w:numPr>
              <w:shd w:val="clear" w:color="auto" w:fill="FFFFFF"/>
              <w:spacing w:before="0" w:beforeAutospacing="0" w:after="0" w:afterAutospacing="0"/>
              <w:jc w:val="both"/>
              <w:rPr>
                <w:i/>
                <w:iCs/>
                <w:color w:val="000000" w:themeColor="text1"/>
                <w:sz w:val="20"/>
                <w:szCs w:val="20"/>
                <w:lang w:val="en-US"/>
              </w:rPr>
            </w:pPr>
            <w:r w:rsidRPr="00834439">
              <w:rPr>
                <w:rStyle w:val="italics"/>
                <w:rFonts w:eastAsia="Arial Unicode MS"/>
                <w:i/>
                <w:iCs/>
                <w:color w:val="000000" w:themeColor="text1"/>
                <w:sz w:val="20"/>
                <w:szCs w:val="20"/>
                <w:lang w:val="en-US"/>
              </w:rPr>
              <w:t>F</w:t>
            </w:r>
            <w:r w:rsidRPr="00834439">
              <w:rPr>
                <w:rStyle w:val="subscript"/>
                <w:rFonts w:eastAsia="Arial Unicode MS"/>
                <w:i/>
                <w:iCs/>
                <w:color w:val="000000" w:themeColor="text1"/>
                <w:sz w:val="20"/>
                <w:szCs w:val="20"/>
                <w:vertAlign w:val="subscript"/>
                <w:lang w:val="en-US"/>
              </w:rPr>
              <w:t>env</w:t>
            </w:r>
            <w:r w:rsidRPr="00834439">
              <w:rPr>
                <w:rStyle w:val="apple-converted-space"/>
                <w:rFonts w:eastAsia="Arial Unicode MS"/>
                <w:color w:val="000000" w:themeColor="text1"/>
                <w:lang w:val="en-US"/>
              </w:rPr>
              <w:t xml:space="preserve"> </w:t>
            </w:r>
            <w:r w:rsidRPr="00834439">
              <w:rPr>
                <w:rFonts w:eastAsia="Arial Unicode MS"/>
                <w:color w:val="000000" w:themeColor="text1"/>
                <w:sz w:val="20"/>
                <w:szCs w:val="20"/>
                <w:shd w:val="clear" w:color="auto" w:fill="FFFFFF"/>
                <w:lang w:val="en-US"/>
              </w:rPr>
              <w:t>reprezintă pierderile prin anvelopă ale generatorului de căldură, exprimate în %.</w:t>
            </w:r>
          </w:p>
          <w:p w14:paraId="3E6D23F2" w14:textId="77777777" w:rsidR="00E44BB5" w:rsidRPr="00834439" w:rsidRDefault="00E44BB5" w:rsidP="00E44BB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Dacă producătorul sau furnizorul specifică faptul că generatorul de căldură al aparatului pentru încălzire locală cu tuburi trebuie instalat în spațiul interior care urmează să fie încălzit, atunci pierderile prin anvelopă sunt 0 (zero).</w:t>
            </w:r>
          </w:p>
          <w:p w14:paraId="7C08C444" w14:textId="77777777" w:rsidR="00E44BB5" w:rsidRPr="00834439" w:rsidRDefault="00E44BB5" w:rsidP="00E44BB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Dacă producătorul sau furnizorul specifică faptul că generatorul de căldură al aparatului pentru încălzire locală cu tuburi trebuie instalat în afara spațiului care urmează să fie încălzit, atunci factorul corespunzător pierderilor depinde de transmisia termică prin anvelopa generatorului de căldură, conform tabelului 4.</w:t>
            </w:r>
          </w:p>
          <w:p w14:paraId="18BCF6E6" w14:textId="77777777" w:rsidR="00E44BB5" w:rsidRPr="00E44BB5" w:rsidRDefault="00E44BB5" w:rsidP="00E44BB5">
            <w:pPr>
              <w:pStyle w:val="ti-art"/>
              <w:shd w:val="clear" w:color="auto" w:fill="FFFFFF"/>
              <w:spacing w:before="0" w:beforeAutospacing="0" w:after="0" w:afterAutospacing="0"/>
              <w:jc w:val="right"/>
              <w:rPr>
                <w:rFonts w:eastAsia="Arial Unicode MS"/>
                <w:color w:val="333333"/>
                <w:sz w:val="20"/>
                <w:szCs w:val="20"/>
                <w:shd w:val="clear" w:color="auto" w:fill="FFFFFF"/>
                <w:lang w:val="en-US"/>
              </w:rPr>
            </w:pPr>
            <w:r w:rsidRPr="00E44BB5">
              <w:rPr>
                <w:rFonts w:eastAsia="Arial Unicode MS"/>
                <w:color w:val="333333"/>
                <w:sz w:val="20"/>
                <w:szCs w:val="20"/>
                <w:shd w:val="clear" w:color="auto" w:fill="FFFFFF"/>
                <w:lang w:val="en-US"/>
              </w:rPr>
              <w:t>Tabelul 4</w:t>
            </w:r>
          </w:p>
          <w:p w14:paraId="24589DB6" w14:textId="77777777" w:rsidR="00E44BB5" w:rsidRPr="00E44BB5" w:rsidRDefault="00E44BB5" w:rsidP="00E44BB5">
            <w:pPr>
              <w:pStyle w:val="ti-art"/>
              <w:shd w:val="clear" w:color="auto" w:fill="FFFFFF"/>
              <w:spacing w:before="0" w:beforeAutospacing="0" w:after="0" w:afterAutospacing="0"/>
              <w:rPr>
                <w:rFonts w:eastAsia="Arial Unicode MS"/>
                <w:b/>
                <w:bCs/>
                <w:color w:val="333333"/>
                <w:sz w:val="20"/>
                <w:szCs w:val="20"/>
                <w:shd w:val="clear" w:color="auto" w:fill="FFFFFF"/>
                <w:lang w:val="en-US"/>
              </w:rPr>
            </w:pPr>
            <w:r w:rsidRPr="00E44BB5">
              <w:rPr>
                <w:rFonts w:eastAsia="Arial Unicode MS"/>
                <w:b/>
                <w:bCs/>
                <w:color w:val="333333"/>
                <w:sz w:val="20"/>
                <w:szCs w:val="20"/>
                <w:shd w:val="clear" w:color="auto" w:fill="FFFFFF"/>
                <w:lang w:val="en-US"/>
              </w:rPr>
              <w:t>Factorul corespunzător pierderilor de căldură prin anvelopa generatorului</w:t>
            </w:r>
          </w:p>
          <w:tbl>
            <w:tblPr>
              <w:tblStyle w:val="TableGrid"/>
              <w:tblW w:w="0" w:type="auto"/>
              <w:tblLayout w:type="fixed"/>
              <w:tblLook w:val="04A0" w:firstRow="1" w:lastRow="0" w:firstColumn="1" w:lastColumn="0" w:noHBand="0" w:noVBand="1"/>
            </w:tblPr>
            <w:tblGrid>
              <w:gridCol w:w="2660"/>
              <w:gridCol w:w="1731"/>
            </w:tblGrid>
            <w:tr w:rsidR="00E44BB5" w:rsidRPr="00E44BB5" w14:paraId="2280AA16" w14:textId="77777777" w:rsidTr="00E44BB5">
              <w:tc>
                <w:tcPr>
                  <w:tcW w:w="2660" w:type="dxa"/>
                </w:tcPr>
                <w:p w14:paraId="5719EB56" w14:textId="77777777" w:rsidR="00E44BB5" w:rsidRPr="00E44BB5" w:rsidRDefault="00E44BB5" w:rsidP="001B54C7">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E44BB5">
                    <w:rPr>
                      <w:rFonts w:eastAsia="Arial Unicode MS"/>
                      <w:b/>
                      <w:bCs/>
                      <w:color w:val="000000" w:themeColor="text1"/>
                      <w:sz w:val="20"/>
                      <w:szCs w:val="20"/>
                      <w:shd w:val="clear" w:color="auto" w:fill="FFFFFF"/>
                      <w:lang w:val="en-US"/>
                    </w:rPr>
                    <w:t>Transmisie termică prin anvelopă (U)</w:t>
                  </w:r>
                </w:p>
              </w:tc>
              <w:tc>
                <w:tcPr>
                  <w:tcW w:w="1731" w:type="dxa"/>
                </w:tcPr>
                <w:p w14:paraId="18662AB2" w14:textId="77777777" w:rsidR="00E44BB5" w:rsidRPr="00E44BB5" w:rsidRDefault="00E44BB5" w:rsidP="001B54C7">
                  <w:pPr>
                    <w:pStyle w:val="ti-art"/>
                    <w:framePr w:hSpace="180" w:wrap="around" w:vAnchor="text" w:hAnchor="text" w:x="-136" w:y="1"/>
                    <w:spacing w:before="0" w:beforeAutospacing="0" w:after="0" w:afterAutospacing="0"/>
                    <w:suppressOverlap/>
                    <w:rPr>
                      <w:i/>
                      <w:iCs/>
                      <w:color w:val="000000" w:themeColor="text1"/>
                      <w:sz w:val="20"/>
                      <w:szCs w:val="20"/>
                      <w:lang w:val="en-US"/>
                    </w:rPr>
                  </w:pPr>
                </w:p>
              </w:tc>
            </w:tr>
            <w:tr w:rsidR="00E44BB5" w:rsidRPr="00E44BB5" w14:paraId="32A1BBCC" w14:textId="77777777" w:rsidTr="00E44BB5">
              <w:tc>
                <w:tcPr>
                  <w:tcW w:w="2660" w:type="dxa"/>
                </w:tcPr>
                <w:p w14:paraId="3D09C30B" w14:textId="77777777" w:rsidR="00E44BB5" w:rsidRPr="00E44BB5" w:rsidRDefault="00E44BB5" w:rsidP="001B54C7">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E44BB5">
                    <w:rPr>
                      <w:rFonts w:eastAsia="Arial Unicode MS"/>
                      <w:color w:val="000000" w:themeColor="text1"/>
                      <w:sz w:val="20"/>
                      <w:szCs w:val="20"/>
                      <w:shd w:val="clear" w:color="auto" w:fill="FFFFFF"/>
                      <w:lang w:val="en-US"/>
                    </w:rPr>
                    <w:t>U ≤ 0,5</w:t>
                  </w:r>
                </w:p>
              </w:tc>
              <w:tc>
                <w:tcPr>
                  <w:tcW w:w="1731" w:type="dxa"/>
                </w:tcPr>
                <w:p w14:paraId="3A8C478D" w14:textId="77777777" w:rsidR="00E44BB5" w:rsidRPr="00E44BB5" w:rsidRDefault="00E44BB5" w:rsidP="001B54C7">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E44BB5">
                    <w:rPr>
                      <w:rFonts w:eastAsia="Arial Unicode MS"/>
                      <w:color w:val="000000" w:themeColor="text1"/>
                      <w:sz w:val="20"/>
                      <w:szCs w:val="20"/>
                      <w:shd w:val="clear" w:color="auto" w:fill="FFFFFF"/>
                      <w:lang w:val="en-US"/>
                    </w:rPr>
                    <w:t>2,2 %</w:t>
                  </w:r>
                </w:p>
              </w:tc>
            </w:tr>
            <w:tr w:rsidR="00E44BB5" w:rsidRPr="00E44BB5" w14:paraId="716BAE22" w14:textId="77777777" w:rsidTr="00E44BB5">
              <w:tc>
                <w:tcPr>
                  <w:tcW w:w="2660" w:type="dxa"/>
                </w:tcPr>
                <w:p w14:paraId="01AE5735" w14:textId="77777777" w:rsidR="00E44BB5" w:rsidRPr="00E44BB5" w:rsidRDefault="00E44BB5"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E44BB5">
                    <w:rPr>
                      <w:rFonts w:eastAsia="Arial Unicode MS"/>
                      <w:color w:val="000000" w:themeColor="text1"/>
                      <w:sz w:val="20"/>
                      <w:szCs w:val="20"/>
                      <w:shd w:val="clear" w:color="auto" w:fill="FFFFFF"/>
                      <w:lang w:val="en-US"/>
                    </w:rPr>
                    <w:t>0,5 &lt; U ≤ 1,0</w:t>
                  </w:r>
                </w:p>
              </w:tc>
              <w:tc>
                <w:tcPr>
                  <w:tcW w:w="1731" w:type="dxa"/>
                </w:tcPr>
                <w:p w14:paraId="1854346B" w14:textId="77777777" w:rsidR="00E44BB5" w:rsidRPr="00E44BB5" w:rsidRDefault="00E44BB5" w:rsidP="001B54C7">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E44BB5">
                    <w:rPr>
                      <w:rFonts w:eastAsia="Arial Unicode MS"/>
                      <w:color w:val="000000" w:themeColor="text1"/>
                      <w:sz w:val="20"/>
                      <w:szCs w:val="20"/>
                      <w:shd w:val="clear" w:color="auto" w:fill="FFFFFF"/>
                      <w:lang w:val="en-US"/>
                    </w:rPr>
                    <w:t>2,4 %</w:t>
                  </w:r>
                </w:p>
              </w:tc>
            </w:tr>
            <w:tr w:rsidR="00E44BB5" w:rsidRPr="00E44BB5" w14:paraId="153566F4" w14:textId="77777777" w:rsidTr="00E44BB5">
              <w:tc>
                <w:tcPr>
                  <w:tcW w:w="2660" w:type="dxa"/>
                </w:tcPr>
                <w:p w14:paraId="4B044736" w14:textId="77777777" w:rsidR="00E44BB5" w:rsidRPr="00E44BB5" w:rsidRDefault="00E44BB5"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E44BB5">
                    <w:rPr>
                      <w:rFonts w:eastAsia="Arial Unicode MS"/>
                      <w:color w:val="000000" w:themeColor="text1"/>
                      <w:sz w:val="20"/>
                      <w:szCs w:val="20"/>
                      <w:shd w:val="clear" w:color="auto" w:fill="FFFFFF"/>
                      <w:lang w:val="en-US"/>
                    </w:rPr>
                    <w:t>1,0 &lt; U ≤ 1,4</w:t>
                  </w:r>
                </w:p>
              </w:tc>
              <w:tc>
                <w:tcPr>
                  <w:tcW w:w="1731" w:type="dxa"/>
                </w:tcPr>
                <w:p w14:paraId="7E2CBC01" w14:textId="77777777" w:rsidR="00E44BB5" w:rsidRPr="00E44BB5" w:rsidRDefault="00E44BB5" w:rsidP="001B54C7">
                  <w:pPr>
                    <w:pStyle w:val="ti-art"/>
                    <w:framePr w:hSpace="180" w:wrap="around" w:vAnchor="text" w:hAnchor="text" w:x="-136" w:y="1"/>
                    <w:spacing w:before="0" w:beforeAutospacing="0" w:after="0" w:afterAutospacing="0"/>
                    <w:suppressOverlap/>
                    <w:rPr>
                      <w:b/>
                      <w:bCs/>
                      <w:i/>
                      <w:iCs/>
                      <w:color w:val="000000" w:themeColor="text1"/>
                      <w:sz w:val="20"/>
                      <w:szCs w:val="20"/>
                      <w:lang w:val="en-US"/>
                    </w:rPr>
                  </w:pPr>
                  <w:r w:rsidRPr="00E44BB5">
                    <w:rPr>
                      <w:rFonts w:eastAsia="Arial Unicode MS"/>
                      <w:color w:val="000000" w:themeColor="text1"/>
                      <w:sz w:val="20"/>
                      <w:szCs w:val="20"/>
                      <w:shd w:val="clear" w:color="auto" w:fill="FFFFFF"/>
                      <w:lang w:val="en-US"/>
                    </w:rPr>
                    <w:t>3,2 %</w:t>
                  </w:r>
                </w:p>
              </w:tc>
            </w:tr>
            <w:tr w:rsidR="00E44BB5" w:rsidRPr="00E44BB5" w14:paraId="3C083101" w14:textId="77777777" w:rsidTr="00E44BB5">
              <w:tc>
                <w:tcPr>
                  <w:tcW w:w="2660" w:type="dxa"/>
                </w:tcPr>
                <w:p w14:paraId="3CBB6A65" w14:textId="77777777" w:rsidR="00E44BB5" w:rsidRPr="00E44BB5" w:rsidRDefault="00E44BB5"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E44BB5">
                    <w:rPr>
                      <w:rFonts w:eastAsia="Arial Unicode MS"/>
                      <w:color w:val="000000" w:themeColor="text1"/>
                      <w:sz w:val="20"/>
                      <w:szCs w:val="20"/>
                      <w:shd w:val="clear" w:color="auto" w:fill="FFFFFF"/>
                      <w:lang w:val="en-US"/>
                    </w:rPr>
                    <w:t>1,4 &lt; U ≤ 2,0</w:t>
                  </w:r>
                </w:p>
              </w:tc>
              <w:tc>
                <w:tcPr>
                  <w:tcW w:w="1731" w:type="dxa"/>
                </w:tcPr>
                <w:p w14:paraId="7CED70AA" w14:textId="77777777" w:rsidR="00E44BB5" w:rsidRPr="00E44BB5" w:rsidRDefault="00E44BB5" w:rsidP="001B54C7">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E44BB5">
                    <w:rPr>
                      <w:rFonts w:eastAsia="Arial Unicode MS"/>
                      <w:color w:val="000000" w:themeColor="text1"/>
                      <w:sz w:val="20"/>
                      <w:szCs w:val="20"/>
                      <w:shd w:val="clear" w:color="auto" w:fill="FFFFFF"/>
                      <w:lang w:val="en-US"/>
                    </w:rPr>
                    <w:t>3,6 %</w:t>
                  </w:r>
                </w:p>
              </w:tc>
            </w:tr>
            <w:tr w:rsidR="00E44BB5" w:rsidRPr="00E44BB5" w14:paraId="252C1A5C" w14:textId="77777777" w:rsidTr="00E44BB5">
              <w:tc>
                <w:tcPr>
                  <w:tcW w:w="2660" w:type="dxa"/>
                </w:tcPr>
                <w:p w14:paraId="214CC7F6" w14:textId="77777777" w:rsidR="00E44BB5" w:rsidRPr="00E44BB5" w:rsidRDefault="00E44BB5"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E44BB5">
                    <w:rPr>
                      <w:rFonts w:eastAsia="Arial Unicode MS"/>
                      <w:color w:val="000000" w:themeColor="text1"/>
                      <w:sz w:val="20"/>
                      <w:szCs w:val="20"/>
                      <w:shd w:val="clear" w:color="auto" w:fill="FFFFFF"/>
                      <w:lang w:val="en-US"/>
                    </w:rPr>
                    <w:t>U &gt; 2,0</w:t>
                  </w:r>
                </w:p>
              </w:tc>
              <w:tc>
                <w:tcPr>
                  <w:tcW w:w="1731" w:type="dxa"/>
                </w:tcPr>
                <w:p w14:paraId="199FDE9E" w14:textId="77777777" w:rsidR="00E44BB5" w:rsidRPr="00E44BB5" w:rsidRDefault="00E44BB5"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E44BB5">
                    <w:rPr>
                      <w:rFonts w:eastAsia="Arial Unicode MS"/>
                      <w:color w:val="000000" w:themeColor="text1"/>
                      <w:sz w:val="20"/>
                      <w:szCs w:val="20"/>
                      <w:shd w:val="clear" w:color="auto" w:fill="FFFFFF"/>
                      <w:lang w:val="en-US"/>
                    </w:rPr>
                    <w:t>6,0 %</w:t>
                  </w:r>
                </w:p>
              </w:tc>
            </w:tr>
          </w:tbl>
          <w:p w14:paraId="088E3518" w14:textId="77777777" w:rsidR="00E44BB5" w:rsidRDefault="00E44BB5" w:rsidP="00E44BB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Randamentul emisiilor în cazul aparatelor pentru încălzire locală de uz comercial se calculează după cum urmează:</w:t>
            </w:r>
          </w:p>
          <w:p w14:paraId="38CFEA65" w14:textId="77777777" w:rsidR="009E0056" w:rsidRDefault="009E0056" w:rsidP="00E44BB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0"/>
              <w:gridCol w:w="1560"/>
            </w:tblGrid>
            <w:tr w:rsidR="009E0056" w:rsidRPr="005F29FF" w14:paraId="7BA01DF2" w14:textId="77777777" w:rsidTr="00844EE2">
              <w:tc>
                <w:tcPr>
                  <w:tcW w:w="1280" w:type="dxa"/>
                  <w:vMerge w:val="restart"/>
                  <w:tcBorders>
                    <w:top w:val="nil"/>
                    <w:left w:val="nil"/>
                    <w:bottom w:val="nil"/>
                    <w:right w:val="nil"/>
                  </w:tcBorders>
                  <w:shd w:val="clear" w:color="auto" w:fill="auto"/>
                </w:tcPr>
                <w:p w14:paraId="28242D77" w14:textId="77777777" w:rsidR="009E0056" w:rsidRPr="005F29FF" w:rsidRDefault="009E0056" w:rsidP="009E0056">
                  <w:pPr>
                    <w:pStyle w:val="ti-art"/>
                    <w:shd w:val="clear" w:color="auto" w:fill="FFFFFF"/>
                    <w:spacing w:before="0" w:beforeAutospacing="0" w:after="0" w:afterAutospacing="0"/>
                    <w:jc w:val="both"/>
                    <w:rPr>
                      <w:rFonts w:eastAsia="Arial Unicode MS"/>
                      <w:b/>
                      <w:bCs/>
                      <w:color w:val="000000"/>
                      <w:shd w:val="clear" w:color="auto" w:fill="FFFFFF"/>
                      <w:lang w:val="en-US"/>
                    </w:rPr>
                  </w:pPr>
                </w:p>
                <w:p w14:paraId="0EF0F2DE" w14:textId="77777777" w:rsidR="009E0056" w:rsidRPr="005F29FF" w:rsidRDefault="009E0056" w:rsidP="009E0056">
                  <w:pPr>
                    <w:pStyle w:val="ti-art"/>
                    <w:shd w:val="clear" w:color="auto" w:fill="FFFFFF"/>
                    <w:spacing w:before="0" w:beforeAutospacing="0" w:after="0" w:afterAutospacing="0"/>
                    <w:jc w:val="both"/>
                    <w:rPr>
                      <w:rFonts w:ascii="Calibri" w:eastAsia="Arial Unicode MS" w:hAnsi="Calibri"/>
                      <w:b/>
                      <w:bCs/>
                      <w:color w:val="000000"/>
                      <w:shd w:val="clear" w:color="auto" w:fill="FFFFFF"/>
                      <w:lang w:val="en-US"/>
                    </w:rPr>
                  </w:pPr>
                  <w:r w:rsidRPr="000D6C60">
                    <w:rPr>
                      <w:rStyle w:val="italics"/>
                      <w:rFonts w:eastAsia="Arial Unicode MS"/>
                      <w:b/>
                      <w:bCs/>
                      <w:color w:val="000000"/>
                      <w:sz w:val="32"/>
                      <w:szCs w:val="32"/>
                    </w:rPr>
                    <w:t>η</w:t>
                  </w:r>
                  <w:r>
                    <w:rPr>
                      <w:rFonts w:eastAsia="Arial Unicode MS"/>
                      <w:b/>
                      <w:bCs/>
                      <w:color w:val="000000"/>
                      <w:sz w:val="28"/>
                      <w:szCs w:val="28"/>
                      <w:shd w:val="clear" w:color="auto" w:fill="FFFFFF"/>
                      <w:lang w:val="en-US"/>
                    </w:rPr>
                    <w:t>s,</w:t>
                  </w:r>
                  <w:r>
                    <w:rPr>
                      <w:rFonts w:eastAsia="Arial Unicode MS"/>
                      <w:b/>
                      <w:bCs/>
                      <w:color w:val="000000"/>
                      <w:sz w:val="32"/>
                      <w:szCs w:val="32"/>
                      <w:shd w:val="clear" w:color="auto" w:fill="FFFFFF"/>
                      <w:vertAlign w:val="subscript"/>
                      <w:lang w:val="en-US"/>
                    </w:rPr>
                    <w:t>RF</w:t>
                  </w:r>
                  <w:r w:rsidRPr="000D6C60">
                    <w:rPr>
                      <w:rFonts w:eastAsia="Arial Unicode MS"/>
                      <w:b/>
                      <w:bCs/>
                      <w:i/>
                      <w:iCs/>
                      <w:color w:val="000000"/>
                      <w:sz w:val="28"/>
                      <w:szCs w:val="28"/>
                      <w:shd w:val="clear" w:color="auto" w:fill="FFFFFF"/>
                      <w:vertAlign w:val="subscript"/>
                      <w:lang w:val="ro-RO"/>
                    </w:rPr>
                    <w:t xml:space="preserve"> </w:t>
                  </w:r>
                  <w:r>
                    <w:rPr>
                      <w:rFonts w:eastAsia="Arial Unicode MS"/>
                      <w:b/>
                      <w:bCs/>
                      <w:color w:val="000000"/>
                      <w:shd w:val="clear" w:color="auto" w:fill="FFFFFF"/>
                      <w:lang w:val="en-US"/>
                    </w:rPr>
                    <w:t xml:space="preserve"> </w:t>
                  </w:r>
                  <w:r w:rsidRPr="000D6C60">
                    <w:rPr>
                      <w:rFonts w:eastAsia="Arial Unicode MS"/>
                      <w:b/>
                      <w:bCs/>
                      <w:color w:val="000000"/>
                      <w:sz w:val="36"/>
                      <w:szCs w:val="36"/>
                      <w:shd w:val="clear" w:color="auto" w:fill="FFFFFF"/>
                      <w:lang w:val="en-US"/>
                    </w:rPr>
                    <w:t>=</w:t>
                  </w:r>
                </w:p>
              </w:tc>
              <w:tc>
                <w:tcPr>
                  <w:tcW w:w="1560" w:type="dxa"/>
                  <w:tcBorders>
                    <w:top w:val="nil"/>
                    <w:left w:val="nil"/>
                    <w:right w:val="nil"/>
                  </w:tcBorders>
                  <w:shd w:val="clear" w:color="auto" w:fill="auto"/>
                </w:tcPr>
                <w:p w14:paraId="4CA1F0CF" w14:textId="77777777" w:rsidR="009E0056" w:rsidRPr="0022540C" w:rsidRDefault="009E0056" w:rsidP="009E0056">
                  <w:pPr>
                    <w:pStyle w:val="ti-art"/>
                    <w:spacing w:before="0" w:beforeAutospacing="0" w:after="0" w:afterAutospacing="0"/>
                    <w:jc w:val="center"/>
                    <w:rPr>
                      <w:rFonts w:eastAsia="Arial Unicode MS"/>
                      <w:b/>
                      <w:bCs/>
                      <w:color w:val="000000"/>
                      <w:sz w:val="28"/>
                      <w:szCs w:val="28"/>
                      <w:shd w:val="clear" w:color="auto" w:fill="FFFFFF"/>
                      <w:lang w:val="en-US"/>
                    </w:rPr>
                  </w:pPr>
                  <w:r w:rsidRPr="0022540C">
                    <w:rPr>
                      <w:rFonts w:eastAsia="Arial Unicode MS"/>
                      <w:b/>
                      <w:bCs/>
                      <w:color w:val="000000"/>
                      <w:sz w:val="28"/>
                      <w:szCs w:val="28"/>
                      <w:shd w:val="clear" w:color="auto" w:fill="FFFFFF"/>
                      <w:lang w:val="en-US"/>
                    </w:rPr>
                    <w:t>(</w:t>
                  </w:r>
                  <w:r>
                    <w:rPr>
                      <w:rFonts w:eastAsia="Arial Unicode MS"/>
                      <w:b/>
                      <w:bCs/>
                      <w:color w:val="000000"/>
                      <w:shd w:val="clear" w:color="auto" w:fill="FFFFFF"/>
                      <w:lang w:val="en-US"/>
                    </w:rPr>
                    <w:t>0,94</w:t>
                  </w:r>
                  <w:r w:rsidRPr="0022540C">
                    <w:rPr>
                      <w:rFonts w:eastAsia="Arial Unicode MS"/>
                      <w:b/>
                      <w:bCs/>
                      <w:color w:val="000000"/>
                      <w:sz w:val="32"/>
                      <w:szCs w:val="32"/>
                      <w:shd w:val="clear" w:color="auto" w:fill="FFFFFF"/>
                      <w:vertAlign w:val="superscript"/>
                      <w:lang w:val="en-US"/>
                    </w:rPr>
                    <w:t>.</w:t>
                  </w:r>
                  <w:r>
                    <w:rPr>
                      <w:rFonts w:eastAsia="Arial Unicode MS"/>
                      <w:b/>
                      <w:bCs/>
                      <w:color w:val="000000"/>
                      <w:sz w:val="32"/>
                      <w:szCs w:val="32"/>
                      <w:shd w:val="clear" w:color="auto" w:fill="FFFFFF"/>
                      <w:vertAlign w:val="superscript"/>
                      <w:lang w:val="en-US"/>
                    </w:rPr>
                    <w:t xml:space="preserve"> </w:t>
                  </w:r>
                  <w:r w:rsidRPr="0022540C">
                    <w:rPr>
                      <w:rFonts w:eastAsia="Arial Unicode MS"/>
                      <w:color w:val="000000"/>
                      <w:sz w:val="32"/>
                      <w:szCs w:val="32"/>
                      <w:shd w:val="clear" w:color="auto" w:fill="FFFFFF"/>
                      <w:lang w:val="en-US"/>
                    </w:rPr>
                    <w:t>RF</w:t>
                  </w:r>
                  <w:r w:rsidRPr="0022540C">
                    <w:rPr>
                      <w:rFonts w:eastAsia="Arial Unicode MS"/>
                      <w:color w:val="000000"/>
                      <w:sz w:val="28"/>
                      <w:szCs w:val="28"/>
                      <w:shd w:val="clear" w:color="auto" w:fill="FFFFFF"/>
                      <w:lang w:val="en-US"/>
                    </w:rPr>
                    <w:t>s</w:t>
                  </w:r>
                  <w:r w:rsidRPr="0022540C">
                    <w:rPr>
                      <w:rFonts w:eastAsia="Arial Unicode MS"/>
                      <w:b/>
                      <w:bCs/>
                      <w:color w:val="000000"/>
                      <w:sz w:val="28"/>
                      <w:szCs w:val="28"/>
                      <w:shd w:val="clear" w:color="auto" w:fill="FFFFFF"/>
                      <w:lang w:val="en-US"/>
                    </w:rPr>
                    <w:t>)</w:t>
                  </w:r>
                </w:p>
              </w:tc>
            </w:tr>
            <w:tr w:rsidR="009E0056" w:rsidRPr="005F29FF" w14:paraId="39A08F04" w14:textId="77777777" w:rsidTr="00844EE2">
              <w:tc>
                <w:tcPr>
                  <w:tcW w:w="1280" w:type="dxa"/>
                  <w:vMerge/>
                  <w:tcBorders>
                    <w:top w:val="nil"/>
                    <w:left w:val="nil"/>
                    <w:bottom w:val="nil"/>
                    <w:right w:val="nil"/>
                  </w:tcBorders>
                  <w:shd w:val="clear" w:color="auto" w:fill="auto"/>
                </w:tcPr>
                <w:p w14:paraId="48A9CA92" w14:textId="77777777" w:rsidR="009E0056" w:rsidRPr="005F29FF" w:rsidRDefault="009E0056" w:rsidP="009E0056">
                  <w:pPr>
                    <w:pStyle w:val="ti-art"/>
                    <w:spacing w:before="0" w:beforeAutospacing="0" w:after="0" w:afterAutospacing="0"/>
                    <w:jc w:val="both"/>
                    <w:rPr>
                      <w:rFonts w:ascii="Calibri" w:eastAsia="Arial Unicode MS" w:hAnsi="Calibri"/>
                      <w:b/>
                      <w:bCs/>
                      <w:color w:val="000000"/>
                      <w:shd w:val="clear" w:color="auto" w:fill="FFFFFF"/>
                      <w:lang w:val="en-US"/>
                    </w:rPr>
                  </w:pPr>
                </w:p>
              </w:tc>
              <w:tc>
                <w:tcPr>
                  <w:tcW w:w="1560" w:type="dxa"/>
                  <w:tcBorders>
                    <w:left w:val="nil"/>
                    <w:bottom w:val="nil"/>
                    <w:right w:val="nil"/>
                  </w:tcBorders>
                  <w:shd w:val="clear" w:color="auto" w:fill="auto"/>
                </w:tcPr>
                <w:p w14:paraId="34CD0E0B" w14:textId="77777777" w:rsidR="009E0056" w:rsidRPr="00DB28C2" w:rsidRDefault="009E0056" w:rsidP="009E0056">
                  <w:pPr>
                    <w:pStyle w:val="ti-art"/>
                    <w:spacing w:before="0" w:beforeAutospacing="0" w:after="0" w:afterAutospacing="0"/>
                    <w:jc w:val="center"/>
                    <w:rPr>
                      <w:rFonts w:eastAsia="Arial Unicode MS"/>
                      <w:b/>
                      <w:bCs/>
                      <w:color w:val="000000"/>
                      <w:shd w:val="clear" w:color="auto" w:fill="FFFFFF"/>
                      <w:lang w:val="en-US"/>
                    </w:rPr>
                  </w:pPr>
                  <w:r w:rsidRPr="0022540C">
                    <w:rPr>
                      <w:rFonts w:eastAsia="Arial Unicode MS"/>
                      <w:b/>
                      <w:bCs/>
                      <w:color w:val="000000"/>
                      <w:sz w:val="28"/>
                      <w:szCs w:val="28"/>
                      <w:shd w:val="clear" w:color="auto" w:fill="FFFFFF"/>
                      <w:lang w:val="en-US"/>
                    </w:rPr>
                    <w:t>(</w:t>
                  </w:r>
                  <w:r>
                    <w:rPr>
                      <w:rFonts w:eastAsia="Arial Unicode MS"/>
                      <w:b/>
                      <w:bCs/>
                      <w:color w:val="000000"/>
                      <w:shd w:val="clear" w:color="auto" w:fill="FFFFFF"/>
                      <w:lang w:val="en-US"/>
                    </w:rPr>
                    <w:t>0,46</w:t>
                  </w:r>
                  <w:r w:rsidRPr="0022540C">
                    <w:rPr>
                      <w:rFonts w:eastAsia="Arial Unicode MS"/>
                      <w:b/>
                      <w:bCs/>
                      <w:color w:val="000000"/>
                      <w:sz w:val="32"/>
                      <w:szCs w:val="32"/>
                      <w:shd w:val="clear" w:color="auto" w:fill="FFFFFF"/>
                      <w:vertAlign w:val="superscript"/>
                      <w:lang w:val="en-US"/>
                    </w:rPr>
                    <w:t>.</w:t>
                  </w:r>
                  <w:r>
                    <w:rPr>
                      <w:rFonts w:eastAsia="Arial Unicode MS"/>
                      <w:b/>
                      <w:bCs/>
                      <w:color w:val="000000"/>
                      <w:sz w:val="32"/>
                      <w:szCs w:val="32"/>
                      <w:shd w:val="clear" w:color="auto" w:fill="FFFFFF"/>
                      <w:vertAlign w:val="superscript"/>
                      <w:lang w:val="en-US"/>
                    </w:rPr>
                    <w:t xml:space="preserve"> </w:t>
                  </w:r>
                  <w:r w:rsidRPr="0022540C">
                    <w:rPr>
                      <w:rFonts w:eastAsia="Arial Unicode MS"/>
                      <w:color w:val="000000"/>
                      <w:sz w:val="32"/>
                      <w:szCs w:val="32"/>
                      <w:shd w:val="clear" w:color="auto" w:fill="FFFFFF"/>
                      <w:lang w:val="en-US"/>
                    </w:rPr>
                    <w:t>RF</w:t>
                  </w:r>
                  <w:r w:rsidRPr="0022540C">
                    <w:rPr>
                      <w:rFonts w:eastAsia="Arial Unicode MS"/>
                      <w:color w:val="000000"/>
                      <w:sz w:val="28"/>
                      <w:szCs w:val="28"/>
                      <w:shd w:val="clear" w:color="auto" w:fill="FFFFFF"/>
                      <w:lang w:val="en-US"/>
                    </w:rPr>
                    <w:t>s</w:t>
                  </w:r>
                  <w:r>
                    <w:rPr>
                      <w:rFonts w:eastAsia="Arial Unicode MS"/>
                      <w:color w:val="000000"/>
                      <w:sz w:val="28"/>
                      <w:szCs w:val="28"/>
                      <w:shd w:val="clear" w:color="auto" w:fill="FFFFFF"/>
                      <w:lang w:val="en-US"/>
                    </w:rPr>
                    <w:t>)</w:t>
                  </w:r>
                </w:p>
              </w:tc>
            </w:tr>
          </w:tbl>
          <w:p w14:paraId="5F9B702E" w14:textId="77777777" w:rsidR="009E0056" w:rsidRPr="00B46758" w:rsidRDefault="009E0056" w:rsidP="009E0056">
            <w:pPr>
              <w:shd w:val="clear" w:color="auto" w:fill="FFFFFF"/>
              <w:autoSpaceDN/>
              <w:jc w:val="both"/>
              <w:rPr>
                <w:rFonts w:eastAsia="Arial Unicode MS"/>
                <w:b/>
                <w:bCs/>
                <w:color w:val="000000" w:themeColor="text1"/>
                <w:lang w:val="en-US"/>
              </w:rPr>
            </w:pPr>
            <w:r w:rsidRPr="00B46758">
              <w:rPr>
                <w:rFonts w:eastAsia="Arial Unicode MS"/>
                <w:b/>
                <w:bCs/>
                <w:color w:val="000000" w:themeColor="text1"/>
                <w:lang w:val="en-US"/>
              </w:rPr>
              <w:t>+0,19</w:t>
            </w:r>
          </w:p>
          <w:p w14:paraId="692B8BD8" w14:textId="77777777" w:rsidR="009E0056" w:rsidRPr="00B46758" w:rsidRDefault="009E0056" w:rsidP="009E0056">
            <w:pPr>
              <w:pStyle w:val="ti-art"/>
              <w:shd w:val="clear" w:color="auto" w:fill="FFFFFF"/>
              <w:spacing w:before="0" w:beforeAutospacing="0" w:after="0" w:afterAutospacing="0"/>
              <w:jc w:val="both"/>
              <w:rPr>
                <w:rFonts w:eastAsia="Arial Unicode MS"/>
                <w:b/>
                <w:bCs/>
                <w:color w:val="000000"/>
                <w:sz w:val="16"/>
                <w:szCs w:val="16"/>
                <w:shd w:val="clear" w:color="auto" w:fill="FFFFFF"/>
                <w:lang w:val="ro-RO"/>
              </w:rPr>
            </w:pPr>
          </w:p>
          <w:p w14:paraId="7ADF5A2C" w14:textId="176BE6F7" w:rsidR="001F2798" w:rsidRPr="009E0056" w:rsidRDefault="009E0056" w:rsidP="009E0056">
            <w:pPr>
              <w:pStyle w:val="ti-art"/>
              <w:shd w:val="clear" w:color="auto" w:fill="FFFFFF"/>
              <w:spacing w:before="0" w:beforeAutospacing="0" w:after="0" w:afterAutospacing="0"/>
              <w:jc w:val="both"/>
              <w:rPr>
                <w:rFonts w:eastAsia="Arial Unicode MS"/>
                <w:b/>
                <w:bCs/>
                <w:color w:val="000000"/>
                <w:shd w:val="clear" w:color="auto" w:fill="FFFFFF"/>
                <w:lang w:val="ro-RO"/>
              </w:rPr>
            </w:pPr>
            <w:r>
              <w:rPr>
                <w:rFonts w:eastAsia="Arial Unicode MS"/>
                <w:b/>
                <w:bCs/>
                <w:color w:val="000000"/>
                <w:shd w:val="clear" w:color="auto" w:fill="FFFFFF"/>
                <w:lang w:val="ro-RO"/>
              </w:rPr>
              <w:t>+0,45</w:t>
            </w:r>
          </w:p>
          <w:p w14:paraId="65935413" w14:textId="77777777" w:rsidR="00E44BB5" w:rsidRPr="001B54C7" w:rsidRDefault="00E44BB5" w:rsidP="00E44BB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GB"/>
              </w:rPr>
            </w:pPr>
            <w:r w:rsidRPr="001B54C7">
              <w:rPr>
                <w:rFonts w:eastAsia="Arial Unicode MS"/>
                <w:color w:val="000000" w:themeColor="text1"/>
                <w:sz w:val="20"/>
                <w:szCs w:val="20"/>
                <w:shd w:val="clear" w:color="auto" w:fill="FFFFFF"/>
                <w:lang w:val="en-GB"/>
              </w:rPr>
              <w:t>unde:</w:t>
            </w:r>
          </w:p>
          <w:p w14:paraId="600D541D" w14:textId="77777777" w:rsidR="00E44BB5" w:rsidRPr="00E44BB5" w:rsidRDefault="00E44BB5" w:rsidP="00B713FA">
            <w:pPr>
              <w:pStyle w:val="ti-art"/>
              <w:numPr>
                <w:ilvl w:val="0"/>
                <w:numId w:val="6"/>
              </w:numPr>
              <w:shd w:val="clear" w:color="auto" w:fill="FFFFFF"/>
              <w:spacing w:before="0" w:beforeAutospacing="0" w:after="0" w:afterAutospacing="0"/>
              <w:jc w:val="both"/>
              <w:rPr>
                <w:b/>
                <w:bCs/>
                <w:i/>
                <w:iCs/>
                <w:color w:val="000000" w:themeColor="text1"/>
                <w:sz w:val="20"/>
                <w:szCs w:val="20"/>
                <w:lang w:val="en-US"/>
              </w:rPr>
            </w:pPr>
            <w:r w:rsidRPr="00E44BB5">
              <w:rPr>
                <w:rStyle w:val="italics"/>
                <w:rFonts w:eastAsia="Arial Unicode MS"/>
                <w:i/>
                <w:iCs/>
                <w:color w:val="000000" w:themeColor="text1"/>
                <w:sz w:val="20"/>
                <w:szCs w:val="20"/>
                <w:lang w:val="en-US"/>
              </w:rPr>
              <w:lastRenderedPageBreak/>
              <w:t>RF</w:t>
            </w:r>
            <w:r w:rsidRPr="00E44BB5">
              <w:rPr>
                <w:rStyle w:val="subscript"/>
                <w:rFonts w:eastAsia="Arial Unicode MS"/>
                <w:i/>
                <w:iCs/>
                <w:color w:val="000000" w:themeColor="text1"/>
                <w:sz w:val="20"/>
                <w:szCs w:val="20"/>
                <w:vertAlign w:val="subscript"/>
                <w:lang w:val="en-US"/>
              </w:rPr>
              <w:t>S</w:t>
            </w:r>
            <w:r w:rsidRPr="00E44BB5">
              <w:rPr>
                <w:rStyle w:val="apple-converted-space"/>
                <w:rFonts w:eastAsia="Arial Unicode MS"/>
                <w:i/>
                <w:iCs/>
                <w:color w:val="000000" w:themeColor="text1"/>
                <w:sz w:val="20"/>
                <w:szCs w:val="20"/>
                <w:lang w:val="en-US"/>
              </w:rPr>
              <w:t xml:space="preserve"> </w:t>
            </w:r>
            <w:r w:rsidRPr="00E44BB5">
              <w:rPr>
                <w:rFonts w:eastAsia="Arial Unicode MS"/>
                <w:color w:val="000000" w:themeColor="text1"/>
                <w:sz w:val="20"/>
                <w:szCs w:val="20"/>
                <w:shd w:val="clear" w:color="auto" w:fill="FFFFFF"/>
                <w:lang w:val="en-US"/>
              </w:rPr>
              <w:t>este factorul radiant al aparatului pentru încălzire locală de uz comercial, exprimat în %.</w:t>
            </w:r>
          </w:p>
          <w:p w14:paraId="7A60B5FF" w14:textId="77777777" w:rsidR="00E44BB5" w:rsidRPr="00E44BB5" w:rsidRDefault="00E44BB5" w:rsidP="00E44BB5">
            <w:pPr>
              <w:pStyle w:val="ti-art"/>
              <w:shd w:val="clear" w:color="auto" w:fill="FFFFFF"/>
              <w:spacing w:before="0" w:beforeAutospacing="0" w:after="0" w:afterAutospacing="0"/>
              <w:ind w:left="720"/>
              <w:jc w:val="both"/>
              <w:rPr>
                <w:rFonts w:eastAsia="Arial Unicode MS"/>
                <w:i/>
                <w:iCs/>
                <w:color w:val="000000" w:themeColor="text1"/>
                <w:sz w:val="20"/>
                <w:szCs w:val="20"/>
                <w:shd w:val="clear" w:color="auto" w:fill="FFFFFF"/>
                <w:lang w:val="en-US"/>
              </w:rPr>
            </w:pPr>
            <w:r w:rsidRPr="00E44BB5">
              <w:rPr>
                <w:rFonts w:eastAsia="Arial Unicode MS"/>
                <w:i/>
                <w:iCs/>
                <w:color w:val="000000" w:themeColor="text1"/>
                <w:sz w:val="20"/>
                <w:szCs w:val="20"/>
                <w:shd w:val="clear" w:color="auto" w:fill="FFFFFF"/>
                <w:lang w:val="en-US"/>
              </w:rPr>
              <w:t>În cazul tuturor aparatelor pentru încălzire locală de uz comercial cu excepția sistemelor cu tuburi:</w:t>
            </w:r>
          </w:p>
          <w:p w14:paraId="6B32F331" w14:textId="77777777" w:rsidR="00E44BB5" w:rsidRPr="00E44BB5" w:rsidRDefault="00E44BB5" w:rsidP="00E44BB5">
            <w:pPr>
              <w:pStyle w:val="ti-art"/>
              <w:shd w:val="clear" w:color="auto" w:fill="FFFFFF"/>
              <w:spacing w:before="0" w:beforeAutospacing="0" w:after="0" w:afterAutospacing="0"/>
              <w:ind w:left="720"/>
              <w:rPr>
                <w:rStyle w:val="subscript"/>
                <w:rFonts w:eastAsia="Arial Unicode MS"/>
                <w:i/>
                <w:iCs/>
                <w:color w:val="000000" w:themeColor="text1"/>
                <w:sz w:val="20"/>
                <w:szCs w:val="20"/>
                <w:vertAlign w:val="subscript"/>
              </w:rPr>
            </w:pPr>
            <w:r w:rsidRPr="00E44BB5">
              <w:rPr>
                <w:rStyle w:val="italics"/>
                <w:rFonts w:eastAsia="Arial Unicode MS"/>
                <w:i/>
                <w:iCs/>
                <w:color w:val="000000" w:themeColor="text1"/>
                <w:sz w:val="20"/>
                <w:szCs w:val="20"/>
              </w:rPr>
              <w:t>RF</w:t>
            </w:r>
            <w:r w:rsidRPr="00E44BB5">
              <w:rPr>
                <w:rStyle w:val="subscript"/>
                <w:rFonts w:eastAsia="Arial Unicode MS"/>
                <w:i/>
                <w:iCs/>
                <w:color w:val="000000" w:themeColor="text1"/>
                <w:sz w:val="20"/>
                <w:szCs w:val="20"/>
                <w:vertAlign w:val="subscript"/>
              </w:rPr>
              <w:t>S</w:t>
            </w:r>
            <w:r w:rsidRPr="00E44BB5">
              <w:rPr>
                <w:rStyle w:val="apple-converted-space"/>
                <w:rFonts w:eastAsia="Arial Unicode MS"/>
                <w:i/>
                <w:iCs/>
                <w:color w:val="000000" w:themeColor="text1"/>
                <w:sz w:val="20"/>
                <w:szCs w:val="20"/>
                <w:lang w:val="ro-RO"/>
              </w:rPr>
              <w:t xml:space="preserve"> </w:t>
            </w:r>
            <w:r w:rsidRPr="00E44BB5">
              <w:rPr>
                <w:rFonts w:eastAsia="Arial Unicode MS"/>
                <w:color w:val="000000" w:themeColor="text1"/>
                <w:sz w:val="20"/>
                <w:szCs w:val="20"/>
                <w:shd w:val="clear" w:color="auto" w:fill="FFFFFF"/>
              </w:rPr>
              <w:t>= 0,15 ·</w:t>
            </w:r>
            <w:r w:rsidRPr="00E44BB5">
              <w:rPr>
                <w:rStyle w:val="apple-converted-space"/>
                <w:rFonts w:eastAsia="Arial Unicode MS"/>
                <w:color w:val="000000" w:themeColor="text1"/>
                <w:sz w:val="20"/>
                <w:szCs w:val="20"/>
                <w:shd w:val="clear" w:color="auto" w:fill="FFFFFF"/>
                <w:lang w:val="ro-RO"/>
              </w:rPr>
              <w:t xml:space="preserve"> </w:t>
            </w:r>
            <w:r w:rsidRPr="00E44BB5">
              <w:rPr>
                <w:rStyle w:val="italics"/>
                <w:rFonts w:eastAsia="Arial Unicode MS"/>
                <w:i/>
                <w:iCs/>
                <w:color w:val="000000" w:themeColor="text1"/>
                <w:sz w:val="20"/>
                <w:szCs w:val="20"/>
              </w:rPr>
              <w:t>RF</w:t>
            </w:r>
            <w:r w:rsidRPr="00E44BB5">
              <w:rPr>
                <w:rStyle w:val="subscript"/>
                <w:rFonts w:eastAsia="Arial Unicode MS"/>
                <w:i/>
                <w:iCs/>
                <w:color w:val="000000" w:themeColor="text1"/>
                <w:sz w:val="20"/>
                <w:szCs w:val="20"/>
                <w:vertAlign w:val="subscript"/>
              </w:rPr>
              <w:t>nom</w:t>
            </w:r>
            <w:r w:rsidRPr="00E44BB5">
              <w:rPr>
                <w:rStyle w:val="apple-converted-space"/>
                <w:rFonts w:eastAsia="Arial Unicode MS"/>
                <w:i/>
                <w:iCs/>
                <w:color w:val="000000" w:themeColor="text1"/>
                <w:sz w:val="20"/>
                <w:szCs w:val="20"/>
                <w:lang w:val="ro-RO"/>
              </w:rPr>
              <w:t xml:space="preserve"> </w:t>
            </w:r>
            <w:r w:rsidRPr="00E44BB5">
              <w:rPr>
                <w:rFonts w:eastAsia="Arial Unicode MS"/>
                <w:color w:val="000000" w:themeColor="text1"/>
                <w:sz w:val="20"/>
                <w:szCs w:val="20"/>
                <w:shd w:val="clear" w:color="auto" w:fill="FFFFFF"/>
              </w:rPr>
              <w:t>+ 0,85 ·</w:t>
            </w:r>
            <w:r w:rsidRPr="00E44BB5">
              <w:rPr>
                <w:rStyle w:val="apple-converted-space"/>
                <w:rFonts w:eastAsia="Arial Unicode MS"/>
                <w:color w:val="000000" w:themeColor="text1"/>
                <w:sz w:val="20"/>
                <w:szCs w:val="20"/>
                <w:shd w:val="clear" w:color="auto" w:fill="FFFFFF"/>
                <w:lang w:val="ro-RO"/>
              </w:rPr>
              <w:t xml:space="preserve"> </w:t>
            </w:r>
            <w:r w:rsidRPr="00E44BB5">
              <w:rPr>
                <w:rStyle w:val="italics"/>
                <w:rFonts w:eastAsia="Arial Unicode MS"/>
                <w:i/>
                <w:iCs/>
                <w:color w:val="000000" w:themeColor="text1"/>
                <w:sz w:val="20"/>
                <w:szCs w:val="20"/>
              </w:rPr>
              <w:t>RF</w:t>
            </w:r>
            <w:r w:rsidRPr="00E44BB5">
              <w:rPr>
                <w:rStyle w:val="subscript"/>
                <w:rFonts w:eastAsia="Arial Unicode MS"/>
                <w:i/>
                <w:iCs/>
                <w:color w:val="000000" w:themeColor="text1"/>
                <w:sz w:val="20"/>
                <w:szCs w:val="20"/>
                <w:vertAlign w:val="subscript"/>
              </w:rPr>
              <w:t>min</w:t>
            </w:r>
          </w:p>
          <w:p w14:paraId="1CA88CDF" w14:textId="77777777" w:rsidR="00E44BB5" w:rsidRPr="00E44BB5" w:rsidRDefault="00E44BB5" w:rsidP="00E44BB5">
            <w:pPr>
              <w:pStyle w:val="ti-art"/>
              <w:shd w:val="clear" w:color="auto" w:fill="FFFFFF"/>
              <w:spacing w:before="0" w:beforeAutospacing="0" w:after="0" w:afterAutospacing="0"/>
              <w:ind w:left="720"/>
              <w:rPr>
                <w:rFonts w:eastAsia="Arial Unicode MS"/>
                <w:color w:val="000000" w:themeColor="text1"/>
                <w:sz w:val="20"/>
                <w:szCs w:val="20"/>
                <w:shd w:val="clear" w:color="auto" w:fill="FFFFFF"/>
              </w:rPr>
            </w:pPr>
            <w:r w:rsidRPr="00E44BB5">
              <w:rPr>
                <w:rFonts w:eastAsia="Arial Unicode MS"/>
                <w:color w:val="000000" w:themeColor="text1"/>
                <w:sz w:val="20"/>
                <w:szCs w:val="20"/>
                <w:shd w:val="clear" w:color="auto" w:fill="FFFFFF"/>
              </w:rPr>
              <w:t>unde:</w:t>
            </w:r>
          </w:p>
          <w:p w14:paraId="09311A69" w14:textId="77777777" w:rsidR="00E44BB5" w:rsidRPr="00E44BB5" w:rsidRDefault="00E44BB5" w:rsidP="00B713FA">
            <w:pPr>
              <w:pStyle w:val="ti-art"/>
              <w:numPr>
                <w:ilvl w:val="0"/>
                <w:numId w:val="6"/>
              </w:numPr>
              <w:shd w:val="clear" w:color="auto" w:fill="FFFFFF"/>
              <w:spacing w:before="0" w:beforeAutospacing="0" w:after="0" w:afterAutospacing="0"/>
              <w:rPr>
                <w:b/>
                <w:bCs/>
                <w:i/>
                <w:iCs/>
                <w:color w:val="000000" w:themeColor="text1"/>
                <w:sz w:val="20"/>
                <w:szCs w:val="20"/>
                <w:lang w:val="en-US"/>
              </w:rPr>
            </w:pPr>
            <w:r w:rsidRPr="00E44BB5">
              <w:rPr>
                <w:rStyle w:val="italics"/>
                <w:rFonts w:eastAsia="Arial Unicode MS"/>
                <w:i/>
                <w:iCs/>
                <w:color w:val="000000" w:themeColor="text1"/>
                <w:sz w:val="20"/>
                <w:szCs w:val="20"/>
                <w:lang w:val="en-US"/>
              </w:rPr>
              <w:t>RF</w:t>
            </w:r>
            <w:r w:rsidRPr="00E44BB5">
              <w:rPr>
                <w:rStyle w:val="subscript"/>
                <w:rFonts w:eastAsia="Arial Unicode MS"/>
                <w:i/>
                <w:iCs/>
                <w:color w:val="000000" w:themeColor="text1"/>
                <w:sz w:val="20"/>
                <w:szCs w:val="20"/>
                <w:vertAlign w:val="subscript"/>
                <w:lang w:val="en-US"/>
              </w:rPr>
              <w:t>nom</w:t>
            </w:r>
            <w:r w:rsidRPr="00E44BB5">
              <w:rPr>
                <w:rStyle w:val="apple-converted-space"/>
                <w:rFonts w:eastAsia="Arial Unicode MS"/>
                <w:i/>
                <w:iCs/>
                <w:color w:val="000000" w:themeColor="text1"/>
                <w:sz w:val="20"/>
                <w:szCs w:val="20"/>
                <w:lang w:val="en-US"/>
              </w:rPr>
              <w:t xml:space="preserve"> </w:t>
            </w:r>
            <w:r w:rsidRPr="00E44BB5">
              <w:rPr>
                <w:rFonts w:eastAsia="Arial Unicode MS"/>
                <w:color w:val="000000" w:themeColor="text1"/>
                <w:sz w:val="20"/>
                <w:szCs w:val="20"/>
                <w:shd w:val="clear" w:color="auto" w:fill="FFFFFF"/>
                <w:lang w:val="en-US"/>
              </w:rPr>
              <w:t>este factorul radiant la puterea termică nominală, exprimat în %;</w:t>
            </w:r>
          </w:p>
          <w:p w14:paraId="3BCEE7FD" w14:textId="77777777" w:rsidR="00E44BB5" w:rsidRPr="00E44BB5" w:rsidRDefault="00E44BB5" w:rsidP="00B713FA">
            <w:pPr>
              <w:pStyle w:val="ti-art"/>
              <w:numPr>
                <w:ilvl w:val="0"/>
                <w:numId w:val="6"/>
              </w:numPr>
              <w:shd w:val="clear" w:color="auto" w:fill="FFFFFF"/>
              <w:spacing w:before="0" w:beforeAutospacing="0" w:after="0" w:afterAutospacing="0"/>
              <w:rPr>
                <w:b/>
                <w:bCs/>
                <w:i/>
                <w:iCs/>
                <w:color w:val="000000" w:themeColor="text1"/>
                <w:sz w:val="20"/>
                <w:szCs w:val="20"/>
                <w:lang w:val="en-US"/>
              </w:rPr>
            </w:pPr>
            <w:r w:rsidRPr="00E44BB5">
              <w:rPr>
                <w:rStyle w:val="italics"/>
                <w:rFonts w:eastAsia="Arial Unicode MS"/>
                <w:i/>
                <w:iCs/>
                <w:color w:val="000000" w:themeColor="text1"/>
                <w:sz w:val="20"/>
                <w:szCs w:val="20"/>
                <w:lang w:val="en-US"/>
              </w:rPr>
              <w:t>RF</w:t>
            </w:r>
            <w:r w:rsidRPr="00E44BB5">
              <w:rPr>
                <w:rStyle w:val="subscript"/>
                <w:rFonts w:eastAsia="Arial Unicode MS"/>
                <w:i/>
                <w:iCs/>
                <w:color w:val="000000" w:themeColor="text1"/>
                <w:sz w:val="20"/>
                <w:szCs w:val="20"/>
                <w:vertAlign w:val="subscript"/>
                <w:lang w:val="en-US"/>
              </w:rPr>
              <w:t>min</w:t>
            </w:r>
            <w:r w:rsidRPr="00E44BB5">
              <w:rPr>
                <w:rStyle w:val="apple-converted-space"/>
                <w:rFonts w:eastAsia="Arial Unicode MS"/>
                <w:i/>
                <w:iCs/>
                <w:color w:val="000000" w:themeColor="text1"/>
                <w:sz w:val="20"/>
                <w:szCs w:val="20"/>
                <w:lang w:val="en-US"/>
              </w:rPr>
              <w:t xml:space="preserve"> </w:t>
            </w:r>
            <w:r w:rsidRPr="00E44BB5">
              <w:rPr>
                <w:rFonts w:eastAsia="Arial Unicode MS"/>
                <w:color w:val="000000" w:themeColor="text1"/>
                <w:sz w:val="20"/>
                <w:szCs w:val="20"/>
                <w:shd w:val="clear" w:color="auto" w:fill="FFFFFF"/>
                <w:lang w:val="en-US"/>
              </w:rPr>
              <w:t>este factorul radiant la puterea termică minimă, exprimat în %.</w:t>
            </w:r>
          </w:p>
          <w:p w14:paraId="4129AE4A" w14:textId="5292538E" w:rsidR="00FD24DB" w:rsidRPr="00FD24DB" w:rsidRDefault="00E44BB5" w:rsidP="00FD24DB">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r w:rsidRPr="00E44BB5">
              <w:rPr>
                <w:rFonts w:eastAsia="Arial Unicode MS"/>
                <w:color w:val="000000" w:themeColor="text1"/>
                <w:sz w:val="20"/>
                <w:szCs w:val="20"/>
                <w:shd w:val="clear" w:color="auto" w:fill="FFFFFF"/>
                <w:lang w:val="en-US"/>
              </w:rPr>
              <w:t>În cazul sistemelor cu tuburi:</w:t>
            </w:r>
          </w:p>
          <w:tbl>
            <w:tblPr>
              <w:tblpPr w:leftFromText="180" w:rightFromText="180" w:vertAnchor="text" w:tblpY="1"/>
              <w:tblOverlap w:val="never"/>
              <w:tblW w:w="5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1422"/>
            </w:tblGrid>
            <w:tr w:rsidR="00FD24DB" w:rsidRPr="003438D4" w14:paraId="07DC07E8" w14:textId="77777777" w:rsidTr="00FD24DB">
              <w:tc>
                <w:tcPr>
                  <w:tcW w:w="4111" w:type="dxa"/>
                  <w:vMerge w:val="restart"/>
                  <w:tcBorders>
                    <w:top w:val="nil"/>
                    <w:left w:val="nil"/>
                    <w:bottom w:val="nil"/>
                    <w:right w:val="nil"/>
                  </w:tcBorders>
                  <w:shd w:val="clear" w:color="auto" w:fill="auto"/>
                </w:tcPr>
                <w:p w14:paraId="771021D9" w14:textId="77777777" w:rsidR="00FD24DB" w:rsidRPr="00B6131A" w:rsidRDefault="00FD24DB" w:rsidP="00FD24DB">
                  <w:pPr>
                    <w:pStyle w:val="ti-art"/>
                    <w:shd w:val="clear" w:color="auto" w:fill="FFFFFF"/>
                    <w:spacing w:before="0" w:beforeAutospacing="0" w:after="0" w:afterAutospacing="0"/>
                    <w:jc w:val="both"/>
                    <w:rPr>
                      <w:rFonts w:eastAsia="Arial Unicode MS"/>
                      <w:b/>
                      <w:bCs/>
                      <w:color w:val="000000"/>
                      <w:sz w:val="28"/>
                      <w:szCs w:val="28"/>
                      <w:shd w:val="clear" w:color="auto" w:fill="FFFFFF"/>
                      <w:vertAlign w:val="subscript"/>
                      <w:lang w:val="en-US"/>
                    </w:rPr>
                  </w:pPr>
                  <w:r>
                    <w:rPr>
                      <w:rFonts w:eastAsia="Arial Unicode MS"/>
                      <w:color w:val="000000"/>
                      <w:shd w:val="clear" w:color="auto" w:fill="FFFFFF"/>
                      <w:lang w:val="en-US"/>
                    </w:rPr>
                    <w:t xml:space="preserve">              </w:t>
                  </w:r>
                  <w:r w:rsidRPr="00B6131A">
                    <w:rPr>
                      <w:rFonts w:eastAsia="Arial Unicode MS"/>
                      <w:b/>
                      <w:bCs/>
                      <w:color w:val="000000"/>
                      <w:sz w:val="28"/>
                      <w:szCs w:val="28"/>
                      <w:shd w:val="clear" w:color="auto" w:fill="FFFFFF"/>
                      <w:vertAlign w:val="subscript"/>
                      <w:lang w:val="en-US"/>
                    </w:rPr>
                    <w:t>n</w:t>
                  </w:r>
                </w:p>
                <w:p w14:paraId="40EF8149" w14:textId="77777777" w:rsidR="00FD24DB" w:rsidRPr="003438D4" w:rsidRDefault="00FD24DB" w:rsidP="00FD24DB">
                  <w:pPr>
                    <w:pStyle w:val="ti-art"/>
                    <w:shd w:val="clear" w:color="auto" w:fill="FFFFFF"/>
                    <w:spacing w:before="0" w:beforeAutospacing="0" w:after="0" w:afterAutospacing="0"/>
                    <w:jc w:val="both"/>
                    <w:rPr>
                      <w:rFonts w:ascii="Calibri" w:eastAsia="Arial Unicode MS" w:hAnsi="Calibri"/>
                      <w:color w:val="000000"/>
                      <w:shd w:val="clear" w:color="auto" w:fill="FFFFFF"/>
                      <w:lang w:val="en-US"/>
                    </w:rPr>
                  </w:pPr>
                  <w:r w:rsidRPr="00F20FA1">
                    <w:rPr>
                      <w:rStyle w:val="italics"/>
                      <w:rFonts w:eastAsia="Arial Unicode MS"/>
                      <w:i/>
                      <w:iCs/>
                      <w:color w:val="000000"/>
                      <w:lang w:val="en-US"/>
                    </w:rPr>
                    <w:t xml:space="preserve"> </w:t>
                  </w:r>
                  <w:r w:rsidRPr="003438D4">
                    <w:rPr>
                      <w:rStyle w:val="italics"/>
                      <w:rFonts w:eastAsia="Arial Unicode MS"/>
                      <w:color w:val="000000" w:themeColor="text1"/>
                      <w:sz w:val="28"/>
                      <w:szCs w:val="28"/>
                      <w:lang w:val="en-US"/>
                    </w:rPr>
                    <w:t>RF</w:t>
                  </w:r>
                  <w:r w:rsidRPr="003438D4">
                    <w:rPr>
                      <w:rStyle w:val="subscript"/>
                      <w:rFonts w:eastAsia="Arial Unicode MS"/>
                      <w:color w:val="000000" w:themeColor="text1"/>
                      <w:sz w:val="28"/>
                      <w:szCs w:val="28"/>
                      <w:vertAlign w:val="subscript"/>
                      <w:lang w:val="en-US"/>
                    </w:rPr>
                    <w:t>S</w:t>
                  </w:r>
                  <w:r w:rsidRPr="003438D4">
                    <w:rPr>
                      <w:rFonts w:eastAsia="Arial Unicode MS"/>
                      <w:color w:val="000000"/>
                      <w:shd w:val="clear" w:color="auto" w:fill="FFFFFF"/>
                      <w:lang w:val="en-US"/>
                    </w:rPr>
                    <w:t xml:space="preserve"> </w:t>
                  </w:r>
                  <w:r w:rsidRPr="003438D4">
                    <w:rPr>
                      <w:rFonts w:eastAsia="Arial Unicode MS"/>
                      <w:color w:val="000000"/>
                      <w:sz w:val="36"/>
                      <w:szCs w:val="36"/>
                      <w:shd w:val="clear" w:color="auto" w:fill="FFFFFF"/>
                      <w:lang w:val="en-US"/>
                    </w:rPr>
                    <w:t>=</w:t>
                  </w:r>
                  <w:r>
                    <w:rPr>
                      <w:rFonts w:eastAsia="Arial Unicode MS"/>
                      <w:color w:val="000000"/>
                      <w:sz w:val="36"/>
                      <w:szCs w:val="36"/>
                      <w:shd w:val="clear" w:color="auto" w:fill="FFFFFF"/>
                      <w:lang w:val="en-US"/>
                    </w:rPr>
                    <w:t>∑</w:t>
                  </w:r>
                  <w:r w:rsidRPr="003438D4">
                    <w:rPr>
                      <w:rFonts w:eastAsia="Arial Unicode MS"/>
                      <w:color w:val="000000"/>
                      <w:shd w:val="clear" w:color="auto" w:fill="FFFFFF"/>
                      <w:lang w:val="en-US"/>
                    </w:rPr>
                    <w:t>(0,15</w:t>
                  </w:r>
                  <w:r>
                    <w:rPr>
                      <w:rFonts w:eastAsia="Arial Unicode MS"/>
                      <w:color w:val="000000"/>
                      <w:shd w:val="clear" w:color="auto" w:fill="FFFFFF"/>
                      <w:lang w:val="en-US"/>
                    </w:rPr>
                    <w:t xml:space="preserve"> </w:t>
                  </w:r>
                  <w:r w:rsidRPr="003438D4">
                    <w:rPr>
                      <w:rFonts w:eastAsia="Arial Unicode MS"/>
                      <w:b/>
                      <w:bCs/>
                      <w:color w:val="000000"/>
                      <w:sz w:val="36"/>
                      <w:szCs w:val="36"/>
                      <w:shd w:val="clear" w:color="auto" w:fill="FFFFFF"/>
                      <w:vertAlign w:val="superscript"/>
                      <w:lang w:val="en-US"/>
                    </w:rPr>
                    <w:t>.</w:t>
                  </w:r>
                  <w:r>
                    <w:rPr>
                      <w:rFonts w:eastAsia="Arial Unicode MS"/>
                      <w:b/>
                      <w:bCs/>
                      <w:color w:val="000000"/>
                      <w:sz w:val="36"/>
                      <w:szCs w:val="36"/>
                      <w:shd w:val="clear" w:color="auto" w:fill="FFFFFF"/>
                      <w:vertAlign w:val="superscript"/>
                      <w:lang w:val="en-US"/>
                    </w:rPr>
                    <w:t xml:space="preserve"> </w:t>
                  </w:r>
                  <w:r w:rsidRPr="003438D4">
                    <w:rPr>
                      <w:rStyle w:val="italics"/>
                      <w:rFonts w:eastAsia="Arial Unicode MS"/>
                      <w:color w:val="000000"/>
                      <w:lang w:val="en-US"/>
                    </w:rPr>
                    <w:t>RF</w:t>
                  </w:r>
                  <w:r w:rsidRPr="003438D4">
                    <w:rPr>
                      <w:rStyle w:val="italics"/>
                      <w:rFonts w:eastAsia="Arial Unicode MS"/>
                      <w:color w:val="000000"/>
                      <w:sz w:val="22"/>
                      <w:szCs w:val="22"/>
                      <w:lang w:val="en-US"/>
                    </w:rPr>
                    <w:t>nom,i</w:t>
                  </w:r>
                  <w:r>
                    <w:rPr>
                      <w:rStyle w:val="italics"/>
                      <w:rFonts w:eastAsia="Arial Unicode MS"/>
                      <w:color w:val="000000"/>
                      <w:lang w:val="en-US"/>
                    </w:rPr>
                    <w:t xml:space="preserve">+0,85 </w:t>
                  </w:r>
                  <w:r w:rsidRPr="003438D4">
                    <w:rPr>
                      <w:rFonts w:eastAsia="Arial Unicode MS"/>
                      <w:b/>
                      <w:bCs/>
                      <w:color w:val="000000"/>
                      <w:sz w:val="32"/>
                      <w:szCs w:val="32"/>
                      <w:shd w:val="clear" w:color="auto" w:fill="FFFFFF"/>
                      <w:vertAlign w:val="superscript"/>
                      <w:lang w:val="en-US"/>
                    </w:rPr>
                    <w:t>.</w:t>
                  </w:r>
                  <w:r w:rsidRPr="003438D4">
                    <w:rPr>
                      <w:rStyle w:val="italics"/>
                      <w:rFonts w:eastAsia="Arial Unicode MS"/>
                      <w:color w:val="000000"/>
                      <w:lang w:val="en-US"/>
                    </w:rPr>
                    <w:t>RF</w:t>
                  </w:r>
                  <w:r>
                    <w:rPr>
                      <w:rStyle w:val="italics"/>
                      <w:rFonts w:eastAsia="Arial Unicode MS"/>
                      <w:color w:val="000000"/>
                      <w:vertAlign w:val="subscript"/>
                      <w:lang w:val="en-US"/>
                    </w:rPr>
                    <w:t>min,i</w:t>
                  </w:r>
                  <w:r>
                    <w:rPr>
                      <w:rStyle w:val="italics"/>
                      <w:rFonts w:eastAsia="Arial Unicode MS"/>
                      <w:color w:val="000000"/>
                      <w:lang w:val="en-US"/>
                    </w:rPr>
                    <w:t>)</w:t>
                  </w:r>
                  <w:r w:rsidRPr="003438D4">
                    <w:rPr>
                      <w:rFonts w:eastAsia="Arial Unicode MS"/>
                      <w:b/>
                      <w:bCs/>
                      <w:color w:val="000000"/>
                      <w:sz w:val="32"/>
                      <w:szCs w:val="32"/>
                      <w:shd w:val="clear" w:color="auto" w:fill="FFFFFF"/>
                      <w:vertAlign w:val="superscript"/>
                      <w:lang w:val="en-US"/>
                    </w:rPr>
                    <w:t>.</w:t>
                  </w:r>
                </w:p>
              </w:tc>
              <w:tc>
                <w:tcPr>
                  <w:tcW w:w="1422" w:type="dxa"/>
                  <w:tcBorders>
                    <w:top w:val="nil"/>
                    <w:left w:val="nil"/>
                    <w:right w:val="nil"/>
                  </w:tcBorders>
                  <w:shd w:val="clear" w:color="auto" w:fill="auto"/>
                </w:tcPr>
                <w:p w14:paraId="3F3FA64F" w14:textId="77777777" w:rsidR="00FD24DB" w:rsidRPr="003438D4" w:rsidRDefault="00FD24DB" w:rsidP="00FD24DB">
                  <w:pPr>
                    <w:pStyle w:val="ti-art"/>
                    <w:spacing w:before="0" w:beforeAutospacing="0" w:after="0" w:afterAutospacing="0"/>
                    <w:jc w:val="center"/>
                    <w:rPr>
                      <w:rFonts w:eastAsia="Arial Unicode MS"/>
                      <w:color w:val="000000"/>
                      <w:sz w:val="28"/>
                      <w:szCs w:val="28"/>
                      <w:shd w:val="clear" w:color="auto" w:fill="FFFFFF"/>
                      <w:lang w:val="en-US"/>
                    </w:rPr>
                  </w:pPr>
                  <w:r>
                    <w:rPr>
                      <w:rFonts w:eastAsia="Arial Unicode MS"/>
                      <w:color w:val="000000"/>
                      <w:sz w:val="28"/>
                      <w:szCs w:val="28"/>
                      <w:shd w:val="clear" w:color="auto" w:fill="FFFFFF"/>
                      <w:lang w:val="en-US"/>
                    </w:rPr>
                    <w:t>P</w:t>
                  </w:r>
                  <w:r w:rsidRPr="003438D4">
                    <w:rPr>
                      <w:rFonts w:eastAsia="Arial Unicode MS"/>
                      <w:color w:val="000000"/>
                      <w:sz w:val="28"/>
                      <w:szCs w:val="28"/>
                      <w:shd w:val="clear" w:color="auto" w:fill="FFFFFF"/>
                      <w:vertAlign w:val="subscript"/>
                      <w:lang w:val="en-US"/>
                    </w:rPr>
                    <w:t>heater,1</w:t>
                  </w:r>
                </w:p>
              </w:tc>
            </w:tr>
            <w:tr w:rsidR="00FD24DB" w:rsidRPr="003438D4" w14:paraId="3C562DA4" w14:textId="77777777" w:rsidTr="00FD24DB">
              <w:tc>
                <w:tcPr>
                  <w:tcW w:w="4111" w:type="dxa"/>
                  <w:vMerge/>
                  <w:tcBorders>
                    <w:top w:val="nil"/>
                    <w:left w:val="nil"/>
                    <w:bottom w:val="nil"/>
                    <w:right w:val="nil"/>
                  </w:tcBorders>
                  <w:shd w:val="clear" w:color="auto" w:fill="auto"/>
                </w:tcPr>
                <w:p w14:paraId="1F2815A4" w14:textId="77777777" w:rsidR="00FD24DB" w:rsidRPr="003438D4" w:rsidRDefault="00FD24DB" w:rsidP="00FD24DB">
                  <w:pPr>
                    <w:pStyle w:val="ti-art"/>
                    <w:spacing w:before="0" w:beforeAutospacing="0" w:after="0" w:afterAutospacing="0"/>
                    <w:jc w:val="both"/>
                    <w:rPr>
                      <w:rFonts w:ascii="Calibri" w:eastAsia="Arial Unicode MS" w:hAnsi="Calibri"/>
                      <w:color w:val="000000"/>
                      <w:shd w:val="clear" w:color="auto" w:fill="FFFFFF"/>
                      <w:lang w:val="en-US"/>
                    </w:rPr>
                  </w:pPr>
                </w:p>
              </w:tc>
              <w:tc>
                <w:tcPr>
                  <w:tcW w:w="1422" w:type="dxa"/>
                  <w:tcBorders>
                    <w:left w:val="nil"/>
                    <w:bottom w:val="nil"/>
                    <w:right w:val="nil"/>
                  </w:tcBorders>
                  <w:shd w:val="clear" w:color="auto" w:fill="auto"/>
                </w:tcPr>
                <w:p w14:paraId="5FD2FD8F" w14:textId="77777777" w:rsidR="00FD24DB" w:rsidRPr="003438D4" w:rsidRDefault="00FD24DB" w:rsidP="00FD24DB">
                  <w:pPr>
                    <w:pStyle w:val="ti-art"/>
                    <w:spacing w:before="0" w:beforeAutospacing="0" w:after="0" w:afterAutospacing="0"/>
                    <w:jc w:val="center"/>
                    <w:rPr>
                      <w:rFonts w:eastAsia="Arial Unicode MS"/>
                      <w:color w:val="000000"/>
                      <w:shd w:val="clear" w:color="auto" w:fill="FFFFFF"/>
                      <w:lang w:val="en-US"/>
                    </w:rPr>
                  </w:pPr>
                  <w:r>
                    <w:rPr>
                      <w:rFonts w:eastAsia="Arial Unicode MS"/>
                      <w:color w:val="000000"/>
                      <w:sz w:val="28"/>
                      <w:szCs w:val="28"/>
                      <w:shd w:val="clear" w:color="auto" w:fill="FFFFFF"/>
                      <w:lang w:val="en-US"/>
                    </w:rPr>
                    <w:t>P</w:t>
                  </w:r>
                  <w:r>
                    <w:rPr>
                      <w:rFonts w:eastAsia="Arial Unicode MS"/>
                      <w:color w:val="000000"/>
                      <w:sz w:val="28"/>
                      <w:szCs w:val="28"/>
                      <w:shd w:val="clear" w:color="auto" w:fill="FFFFFF"/>
                      <w:vertAlign w:val="subscript"/>
                      <w:lang w:val="en-US"/>
                    </w:rPr>
                    <w:t>system</w:t>
                  </w:r>
                </w:p>
              </w:tc>
            </w:tr>
          </w:tbl>
          <w:p w14:paraId="5121CC7C" w14:textId="2FCFD104" w:rsidR="00FD24DB" w:rsidRPr="003438D4" w:rsidRDefault="00FD24DB" w:rsidP="00FD24DB">
            <w:pPr>
              <w:pStyle w:val="ti-art"/>
              <w:shd w:val="clear" w:color="auto" w:fill="FFFFFF"/>
              <w:spacing w:before="0" w:beforeAutospacing="0" w:after="0" w:afterAutospacing="0"/>
              <w:rPr>
                <w:rFonts w:eastAsia="Arial Unicode MS"/>
                <w:color w:val="000000"/>
                <w:shd w:val="clear" w:color="auto" w:fill="FFFFFF"/>
                <w:lang w:val="en-US"/>
              </w:rPr>
            </w:pPr>
            <w:r>
              <w:rPr>
                <w:rFonts w:eastAsia="Arial Unicode MS"/>
                <w:b/>
                <w:bCs/>
                <w:color w:val="000000"/>
                <w:shd w:val="clear" w:color="auto" w:fill="FFFFFF"/>
                <w:vertAlign w:val="superscript"/>
                <w:lang w:val="en-US"/>
              </w:rPr>
              <w:t xml:space="preserve">                    </w:t>
            </w:r>
            <w:r w:rsidRPr="00B6131A">
              <w:rPr>
                <w:rFonts w:eastAsia="Arial Unicode MS"/>
                <w:b/>
                <w:bCs/>
                <w:color w:val="000000"/>
                <w:shd w:val="clear" w:color="auto" w:fill="FFFFFF"/>
                <w:vertAlign w:val="superscript"/>
                <w:lang w:val="en-US"/>
              </w:rPr>
              <w:t>i=1</w:t>
            </w:r>
          </w:p>
          <w:p w14:paraId="5067B235" w14:textId="77777777" w:rsidR="00E44BB5" w:rsidRPr="00E44BB5" w:rsidRDefault="00E44BB5" w:rsidP="00E44BB5">
            <w:pPr>
              <w:pStyle w:val="ti-art"/>
              <w:shd w:val="clear" w:color="auto" w:fill="FFFFFF"/>
              <w:spacing w:before="0" w:beforeAutospacing="0" w:after="0" w:afterAutospacing="0"/>
              <w:jc w:val="both"/>
              <w:rPr>
                <w:rFonts w:eastAsia="Arial Unicode MS"/>
                <w:color w:val="000000" w:themeColor="text1"/>
                <w:sz w:val="20"/>
                <w:szCs w:val="20"/>
                <w:shd w:val="clear" w:color="auto" w:fill="FFFFFF"/>
              </w:rPr>
            </w:pPr>
            <w:r w:rsidRPr="00E44BB5">
              <w:rPr>
                <w:rFonts w:eastAsia="Arial Unicode MS"/>
                <w:color w:val="000000" w:themeColor="text1"/>
                <w:sz w:val="20"/>
                <w:szCs w:val="20"/>
                <w:shd w:val="clear" w:color="auto" w:fill="FFFFFF"/>
              </w:rPr>
              <w:t>unde:</w:t>
            </w:r>
          </w:p>
          <w:p w14:paraId="352C6E6D" w14:textId="77777777" w:rsidR="00E44BB5" w:rsidRPr="00E44BB5" w:rsidRDefault="00E44BB5" w:rsidP="00B713FA">
            <w:pPr>
              <w:pStyle w:val="ti-art"/>
              <w:numPr>
                <w:ilvl w:val="0"/>
                <w:numId w:val="6"/>
              </w:numPr>
              <w:shd w:val="clear" w:color="auto" w:fill="FFFFFF"/>
              <w:spacing w:before="0" w:beforeAutospacing="0" w:after="0" w:afterAutospacing="0"/>
              <w:jc w:val="both"/>
              <w:rPr>
                <w:b/>
                <w:bCs/>
                <w:i/>
                <w:iCs/>
                <w:color w:val="000000" w:themeColor="text1"/>
                <w:sz w:val="20"/>
                <w:szCs w:val="20"/>
                <w:lang w:val="en-US"/>
              </w:rPr>
            </w:pPr>
            <w:r w:rsidRPr="00E44BB5">
              <w:rPr>
                <w:rStyle w:val="italics"/>
                <w:rFonts w:eastAsia="Arial Unicode MS"/>
                <w:i/>
                <w:iCs/>
                <w:color w:val="000000" w:themeColor="text1"/>
                <w:sz w:val="20"/>
                <w:szCs w:val="20"/>
                <w:lang w:val="en-US"/>
              </w:rPr>
              <w:t>RF</w:t>
            </w:r>
            <w:r w:rsidRPr="00E44BB5">
              <w:rPr>
                <w:rStyle w:val="subscript"/>
                <w:rFonts w:eastAsia="Arial Unicode MS"/>
                <w:i/>
                <w:iCs/>
                <w:color w:val="000000" w:themeColor="text1"/>
                <w:sz w:val="20"/>
                <w:szCs w:val="20"/>
                <w:vertAlign w:val="subscript"/>
                <w:lang w:val="en-US"/>
              </w:rPr>
              <w:t>nom,I</w:t>
            </w:r>
            <w:r w:rsidRPr="00E44BB5">
              <w:rPr>
                <w:rStyle w:val="apple-converted-space"/>
                <w:rFonts w:eastAsia="Arial Unicode MS"/>
                <w:i/>
                <w:iCs/>
                <w:color w:val="000000" w:themeColor="text1"/>
                <w:sz w:val="20"/>
                <w:szCs w:val="20"/>
                <w:lang w:val="en-US"/>
              </w:rPr>
              <w:t xml:space="preserve"> </w:t>
            </w:r>
            <w:r w:rsidRPr="00E44BB5">
              <w:rPr>
                <w:rFonts w:eastAsia="Arial Unicode MS"/>
                <w:color w:val="000000" w:themeColor="text1"/>
                <w:sz w:val="20"/>
                <w:szCs w:val="20"/>
                <w:shd w:val="clear" w:color="auto" w:fill="FFFFFF"/>
                <w:lang w:val="en-US"/>
              </w:rPr>
              <w:t>este factorul radiant al fiecărui segment cu tuburi la puterea termică nominală, exprimat în %;</w:t>
            </w:r>
          </w:p>
          <w:p w14:paraId="049516E8" w14:textId="77777777" w:rsidR="00E44BB5" w:rsidRPr="00E44BB5" w:rsidRDefault="00E44BB5" w:rsidP="00B713FA">
            <w:pPr>
              <w:pStyle w:val="ti-art"/>
              <w:numPr>
                <w:ilvl w:val="0"/>
                <w:numId w:val="6"/>
              </w:numPr>
              <w:shd w:val="clear" w:color="auto" w:fill="FFFFFF"/>
              <w:spacing w:before="0" w:beforeAutospacing="0" w:after="0" w:afterAutospacing="0"/>
              <w:jc w:val="both"/>
              <w:rPr>
                <w:b/>
                <w:bCs/>
                <w:i/>
                <w:iCs/>
                <w:color w:val="000000" w:themeColor="text1"/>
                <w:sz w:val="20"/>
                <w:szCs w:val="20"/>
                <w:lang w:val="en-US"/>
              </w:rPr>
            </w:pPr>
            <w:r w:rsidRPr="00E44BB5">
              <w:rPr>
                <w:rStyle w:val="italics"/>
                <w:rFonts w:eastAsia="Arial Unicode MS"/>
                <w:i/>
                <w:iCs/>
                <w:color w:val="000000" w:themeColor="text1"/>
                <w:sz w:val="20"/>
                <w:szCs w:val="20"/>
                <w:lang w:val="en-US"/>
              </w:rPr>
              <w:t>RF</w:t>
            </w:r>
            <w:r w:rsidRPr="00E44BB5">
              <w:rPr>
                <w:rStyle w:val="subscript"/>
                <w:rFonts w:eastAsia="Arial Unicode MS"/>
                <w:i/>
                <w:iCs/>
                <w:color w:val="000000" w:themeColor="text1"/>
                <w:sz w:val="20"/>
                <w:szCs w:val="20"/>
                <w:vertAlign w:val="subscript"/>
                <w:lang w:val="en-US"/>
              </w:rPr>
              <w:t>min,I</w:t>
            </w:r>
            <w:r w:rsidRPr="00E44BB5">
              <w:rPr>
                <w:rStyle w:val="apple-converted-space"/>
                <w:rFonts w:eastAsia="Arial Unicode MS"/>
                <w:i/>
                <w:iCs/>
                <w:color w:val="000000" w:themeColor="text1"/>
                <w:sz w:val="20"/>
                <w:szCs w:val="20"/>
                <w:lang w:val="en-US"/>
              </w:rPr>
              <w:t xml:space="preserve"> </w:t>
            </w:r>
            <w:r w:rsidRPr="00E44BB5">
              <w:rPr>
                <w:rFonts w:eastAsia="Arial Unicode MS"/>
                <w:color w:val="000000" w:themeColor="text1"/>
                <w:sz w:val="20"/>
                <w:szCs w:val="20"/>
                <w:shd w:val="clear" w:color="auto" w:fill="FFFFFF"/>
                <w:lang w:val="en-US"/>
              </w:rPr>
              <w:t>este factorul radiant al fiecărui segment cu tuburi la puterea termică minimă, exprimat în %;</w:t>
            </w:r>
          </w:p>
          <w:p w14:paraId="669C6472" w14:textId="77777777" w:rsidR="00E44BB5" w:rsidRPr="00E44BB5" w:rsidRDefault="00E44BB5" w:rsidP="00B713FA">
            <w:pPr>
              <w:pStyle w:val="ti-art"/>
              <w:numPr>
                <w:ilvl w:val="0"/>
                <w:numId w:val="6"/>
              </w:numPr>
              <w:shd w:val="clear" w:color="auto" w:fill="FFFFFF"/>
              <w:spacing w:before="0" w:beforeAutospacing="0" w:after="0" w:afterAutospacing="0"/>
              <w:jc w:val="both"/>
              <w:rPr>
                <w:b/>
                <w:bCs/>
                <w:i/>
                <w:iCs/>
                <w:color w:val="000000" w:themeColor="text1"/>
                <w:sz w:val="20"/>
                <w:szCs w:val="20"/>
                <w:lang w:val="en-US"/>
              </w:rPr>
            </w:pPr>
            <w:r w:rsidRPr="00E44BB5">
              <w:rPr>
                <w:rStyle w:val="italics"/>
                <w:rFonts w:eastAsia="Arial Unicode MS"/>
                <w:i/>
                <w:iCs/>
                <w:color w:val="000000" w:themeColor="text1"/>
                <w:sz w:val="20"/>
                <w:szCs w:val="20"/>
                <w:lang w:val="en-US"/>
              </w:rPr>
              <w:t>P</w:t>
            </w:r>
            <w:r w:rsidRPr="00E44BB5">
              <w:rPr>
                <w:rStyle w:val="subscript"/>
                <w:rFonts w:eastAsia="Arial Unicode MS"/>
                <w:i/>
                <w:iCs/>
                <w:color w:val="000000" w:themeColor="text1"/>
                <w:sz w:val="20"/>
                <w:szCs w:val="20"/>
                <w:vertAlign w:val="subscript"/>
                <w:lang w:val="en-US"/>
              </w:rPr>
              <w:t>heater,I</w:t>
            </w:r>
            <w:r w:rsidRPr="00E44BB5">
              <w:rPr>
                <w:rStyle w:val="apple-converted-space"/>
                <w:rFonts w:eastAsia="Arial Unicode MS"/>
                <w:i/>
                <w:iCs/>
                <w:color w:val="000000" w:themeColor="text1"/>
                <w:sz w:val="20"/>
                <w:szCs w:val="20"/>
                <w:lang w:val="en-US"/>
              </w:rPr>
              <w:t xml:space="preserve"> </w:t>
            </w:r>
            <w:r w:rsidRPr="00E44BB5">
              <w:rPr>
                <w:rFonts w:eastAsia="Arial Unicode MS"/>
                <w:color w:val="000000" w:themeColor="text1"/>
                <w:sz w:val="20"/>
                <w:szCs w:val="20"/>
                <w:shd w:val="clear" w:color="auto" w:fill="FFFFFF"/>
                <w:lang w:val="en-US"/>
              </w:rPr>
              <w:t>este puterea termică a fiecărui segment cu tuburi, exprimată în kW, pe baza PCS;</w:t>
            </w:r>
          </w:p>
          <w:p w14:paraId="18C66307" w14:textId="77777777" w:rsidR="00E44BB5" w:rsidRPr="00E44BB5" w:rsidRDefault="00E44BB5" w:rsidP="00B713FA">
            <w:pPr>
              <w:pStyle w:val="ti-art"/>
              <w:numPr>
                <w:ilvl w:val="0"/>
                <w:numId w:val="6"/>
              </w:numPr>
              <w:shd w:val="clear" w:color="auto" w:fill="FFFFFF"/>
              <w:spacing w:before="0" w:beforeAutospacing="0" w:after="0" w:afterAutospacing="0"/>
              <w:jc w:val="both"/>
              <w:rPr>
                <w:b/>
                <w:bCs/>
                <w:i/>
                <w:iCs/>
                <w:color w:val="000000" w:themeColor="text1"/>
                <w:sz w:val="20"/>
                <w:szCs w:val="20"/>
                <w:lang w:val="en-US"/>
              </w:rPr>
            </w:pPr>
            <w:r w:rsidRPr="00E44BB5">
              <w:rPr>
                <w:rStyle w:val="italics"/>
                <w:rFonts w:eastAsia="Arial Unicode MS"/>
                <w:i/>
                <w:iCs/>
                <w:color w:val="000000" w:themeColor="text1"/>
                <w:sz w:val="20"/>
                <w:szCs w:val="20"/>
                <w:lang w:val="en-US"/>
              </w:rPr>
              <w:t>P</w:t>
            </w:r>
            <w:r w:rsidRPr="00E44BB5">
              <w:rPr>
                <w:rStyle w:val="subscript"/>
                <w:rFonts w:eastAsia="Arial Unicode MS"/>
                <w:i/>
                <w:iCs/>
                <w:color w:val="000000" w:themeColor="text1"/>
                <w:sz w:val="20"/>
                <w:szCs w:val="20"/>
                <w:vertAlign w:val="subscript"/>
                <w:lang w:val="en-US"/>
              </w:rPr>
              <w:t>system</w:t>
            </w:r>
            <w:r w:rsidRPr="00E44BB5">
              <w:rPr>
                <w:rStyle w:val="apple-converted-space"/>
                <w:rFonts w:eastAsia="Arial Unicode MS"/>
                <w:i/>
                <w:iCs/>
                <w:color w:val="000000" w:themeColor="text1"/>
                <w:sz w:val="20"/>
                <w:szCs w:val="20"/>
                <w:lang w:val="en-US"/>
              </w:rPr>
              <w:t xml:space="preserve"> </w:t>
            </w:r>
            <w:r w:rsidRPr="00E44BB5">
              <w:rPr>
                <w:rFonts w:eastAsia="Arial Unicode MS"/>
                <w:color w:val="000000" w:themeColor="text1"/>
                <w:sz w:val="20"/>
                <w:szCs w:val="20"/>
                <w:shd w:val="clear" w:color="auto" w:fill="FFFFFF"/>
                <w:lang w:val="en-US"/>
              </w:rPr>
              <w:t>este puterea termică a întregului sistem cu tuburi, exprimată în kW, pe baza PCS.</w:t>
            </w:r>
          </w:p>
          <w:p w14:paraId="763312E5" w14:textId="77777777" w:rsidR="00E44BB5" w:rsidRPr="00834439" w:rsidRDefault="00E44BB5" w:rsidP="00E44BB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Ecuația de mai sus se aplică numai în cazul în care construcția arzătorului, a tuburilor și a reflectoarelor segmentului cu tuburi care face parte din sistemul cu tuburi este identică cu cea a unui aparat de încălzire locală cu un singur tub și în cazul în care parametrii care determină performanța unui segment cu tuburi sunt identici cu cei ai unui aparat de încălzire locală cu un singur tub.</w:t>
            </w:r>
          </w:p>
          <w:p w14:paraId="39E25601" w14:textId="2341D2C8" w:rsidR="00E44BB5" w:rsidRPr="00834439" w:rsidRDefault="00E44BB5" w:rsidP="00B713FA">
            <w:pPr>
              <w:pStyle w:val="ti-art"/>
              <w:numPr>
                <w:ilvl w:val="0"/>
                <w:numId w:val="49"/>
              </w:numPr>
              <w:shd w:val="clear" w:color="auto" w:fill="FFFFFF"/>
              <w:spacing w:before="0" w:beforeAutospacing="0" w:after="0" w:afterAutospacing="0"/>
              <w:jc w:val="both"/>
              <w:rPr>
                <w:b/>
                <w:bCs/>
                <w:i/>
                <w:iCs/>
                <w:color w:val="000000" w:themeColor="text1"/>
                <w:sz w:val="20"/>
                <w:szCs w:val="20"/>
                <w:lang w:val="en-US"/>
              </w:rPr>
            </w:pPr>
            <w:r w:rsidRPr="00834439">
              <w:rPr>
                <w:rFonts w:eastAsia="Arial Unicode MS"/>
                <w:color w:val="000000" w:themeColor="text1"/>
                <w:sz w:val="20"/>
                <w:szCs w:val="20"/>
                <w:shd w:val="clear" w:color="auto" w:fill="FFFFFF"/>
                <w:lang w:val="en-US"/>
              </w:rPr>
              <w:t>Factorul de corecție</w:t>
            </w:r>
            <w:r w:rsidRPr="00834439">
              <w:rPr>
                <w:rStyle w:val="apple-converted-space"/>
                <w:rFonts w:eastAsia="Arial Unicode MS"/>
                <w:color w:val="000000" w:themeColor="text1"/>
                <w:sz w:val="20"/>
                <w:szCs w:val="20"/>
                <w:shd w:val="clear" w:color="auto" w:fill="FFFFFF"/>
                <w:lang w:val="en-US"/>
              </w:rPr>
              <w:t xml:space="preserve"> </w:t>
            </w:r>
            <w:r w:rsidRPr="00834439">
              <w:rPr>
                <w:rStyle w:val="italics"/>
                <w:rFonts w:eastAsia="Arial Unicode MS"/>
                <w:i/>
                <w:iCs/>
                <w:color w:val="000000" w:themeColor="text1"/>
                <w:sz w:val="20"/>
                <w:szCs w:val="20"/>
                <w:lang w:val="en-US"/>
              </w:rPr>
              <w:t>F</w:t>
            </w:r>
            <w:r w:rsidRPr="00834439">
              <w:rPr>
                <w:rFonts w:eastAsia="Arial Unicode MS"/>
                <w:color w:val="000000" w:themeColor="text1"/>
                <w:sz w:val="20"/>
                <w:szCs w:val="20"/>
                <w:shd w:val="clear" w:color="auto" w:fill="FFFFFF"/>
                <w:lang w:val="en-US"/>
              </w:rPr>
              <w:t xml:space="preserve">(1) care reprezintă o contribuție pozitivă la randamentul energetic sezonier aferent încălzirii spațiilor datorată contribuțiilor ajustate ale controalelor privind căldura acumulată și puterea furnizată și în cazul aparatelor electrice pentru încălzire locală cu acumulator de căldură în situația în care căldura este transferată prin intermediul convecției naturale sau prin intermediul convecției comandate de ventilator și o </w:t>
            </w:r>
            <w:r w:rsidRPr="00834439">
              <w:rPr>
                <w:rFonts w:eastAsia="Arial Unicode MS"/>
                <w:color w:val="000000" w:themeColor="text1"/>
                <w:sz w:val="20"/>
                <w:szCs w:val="20"/>
                <w:shd w:val="clear" w:color="auto" w:fill="FFFFFF"/>
                <w:lang w:val="en-US"/>
              </w:rPr>
              <w:lastRenderedPageBreak/>
              <w:t>contribuție negativă în cazul aparatelor pentru încălzire locală de uz comercial datorată capacității produsului de a-și modifica puterea termică</w:t>
            </w:r>
          </w:p>
          <w:p w14:paraId="36151445" w14:textId="77777777" w:rsidR="00E44BB5" w:rsidRPr="00E44BB5" w:rsidRDefault="00E44BB5" w:rsidP="00E44BB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E44BB5">
              <w:rPr>
                <w:rFonts w:eastAsia="Arial Unicode MS"/>
                <w:color w:val="000000" w:themeColor="text1"/>
                <w:sz w:val="20"/>
                <w:szCs w:val="20"/>
                <w:shd w:val="clear" w:color="auto" w:fill="FFFFFF"/>
                <w:lang w:val="en-US"/>
              </w:rPr>
              <w:t>În cazul aparatelor electrice pentru încălzire locală cu acumulator de căldură, factorul de corecție a puterii termice</w:t>
            </w:r>
            <w:r w:rsidRPr="00E44BB5">
              <w:rPr>
                <w:rStyle w:val="apple-converted-space"/>
                <w:rFonts w:eastAsia="Arial Unicode MS"/>
                <w:color w:val="000000" w:themeColor="text1"/>
                <w:sz w:val="20"/>
                <w:szCs w:val="20"/>
                <w:shd w:val="clear" w:color="auto" w:fill="FFFFFF"/>
                <w:lang w:val="en-US"/>
              </w:rPr>
              <w:t xml:space="preserve"> </w:t>
            </w:r>
            <w:r w:rsidRPr="00E44BB5">
              <w:rPr>
                <w:rStyle w:val="italics"/>
                <w:rFonts w:eastAsia="Arial Unicode MS"/>
                <w:i/>
                <w:iCs/>
                <w:color w:val="000000" w:themeColor="text1"/>
                <w:sz w:val="20"/>
                <w:szCs w:val="20"/>
                <w:lang w:val="en-US"/>
              </w:rPr>
              <w:t>F</w:t>
            </w:r>
            <w:r w:rsidRPr="00E44BB5">
              <w:rPr>
                <w:rFonts w:eastAsia="Arial Unicode MS"/>
                <w:color w:val="000000" w:themeColor="text1"/>
                <w:sz w:val="20"/>
                <w:szCs w:val="20"/>
                <w:shd w:val="clear" w:color="auto" w:fill="FFFFFF"/>
                <w:lang w:val="en-US"/>
              </w:rPr>
              <w:t>(1) se calculează după cum urmează:</w:t>
            </w:r>
          </w:p>
          <w:p w14:paraId="61B7634C" w14:textId="77777777" w:rsidR="00E44BB5" w:rsidRPr="00E44BB5" w:rsidRDefault="00E44BB5" w:rsidP="00E44BB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E44BB5">
              <w:rPr>
                <w:rFonts w:eastAsia="Arial Unicode MS"/>
                <w:color w:val="000000" w:themeColor="text1"/>
                <w:sz w:val="20"/>
                <w:szCs w:val="20"/>
                <w:shd w:val="clear" w:color="auto" w:fill="FFFFFF"/>
                <w:lang w:val="en-US"/>
              </w:rPr>
              <w:t>În cazul în care produsul este echipat cu una dintre opțiunile (care se exclud reciproc) prezentate în tabelul 5, factorul de corecție</w:t>
            </w:r>
            <w:r w:rsidRPr="00E44BB5">
              <w:rPr>
                <w:rStyle w:val="apple-converted-space"/>
                <w:rFonts w:eastAsia="Arial Unicode MS"/>
                <w:color w:val="000000" w:themeColor="text1"/>
                <w:sz w:val="20"/>
                <w:szCs w:val="20"/>
                <w:shd w:val="clear" w:color="auto" w:fill="FFFFFF"/>
                <w:lang w:val="en-US"/>
              </w:rPr>
              <w:t xml:space="preserve"> </w:t>
            </w:r>
            <w:r w:rsidRPr="00E44BB5">
              <w:rPr>
                <w:rStyle w:val="italics"/>
                <w:rFonts w:eastAsia="Arial Unicode MS"/>
                <w:i/>
                <w:iCs/>
                <w:color w:val="000000" w:themeColor="text1"/>
                <w:sz w:val="20"/>
                <w:szCs w:val="20"/>
                <w:lang w:val="en-US"/>
              </w:rPr>
              <w:t>F</w:t>
            </w:r>
            <w:r w:rsidRPr="00E44BB5">
              <w:rPr>
                <w:rFonts w:eastAsia="Arial Unicode MS"/>
                <w:color w:val="000000" w:themeColor="text1"/>
                <w:sz w:val="20"/>
                <w:szCs w:val="20"/>
                <w:shd w:val="clear" w:color="auto" w:fill="FFFFFF"/>
                <w:lang w:val="en-US"/>
              </w:rPr>
              <w:t>(1) se majorează cu valoarea corespunzătoare acelei opțiuni.</w:t>
            </w:r>
          </w:p>
          <w:p w14:paraId="5A09A206" w14:textId="77777777" w:rsidR="00E44BB5" w:rsidRPr="00E44BB5" w:rsidRDefault="00E44BB5" w:rsidP="00E44BB5">
            <w:pPr>
              <w:pStyle w:val="ti-art"/>
              <w:shd w:val="clear" w:color="auto" w:fill="FFFFFF"/>
              <w:spacing w:before="0" w:beforeAutospacing="0" w:after="0" w:afterAutospacing="0"/>
              <w:jc w:val="right"/>
              <w:rPr>
                <w:rFonts w:eastAsia="Arial Unicode MS"/>
                <w:color w:val="333333"/>
                <w:sz w:val="20"/>
                <w:szCs w:val="20"/>
                <w:shd w:val="clear" w:color="auto" w:fill="FFFFFF"/>
                <w:lang w:val="en-US"/>
              </w:rPr>
            </w:pPr>
            <w:r w:rsidRPr="00E44BB5">
              <w:rPr>
                <w:rFonts w:eastAsia="Arial Unicode MS"/>
                <w:color w:val="333333"/>
                <w:sz w:val="20"/>
                <w:szCs w:val="20"/>
                <w:shd w:val="clear" w:color="auto" w:fill="FFFFFF"/>
                <w:lang w:val="en-US"/>
              </w:rPr>
              <w:t>Tabelul 5</w:t>
            </w:r>
          </w:p>
          <w:p w14:paraId="3E99A110" w14:textId="77777777" w:rsidR="00E44BB5" w:rsidRPr="00E44BB5" w:rsidRDefault="00E44BB5" w:rsidP="00E44BB5">
            <w:pPr>
              <w:pStyle w:val="ti-art"/>
              <w:shd w:val="clear" w:color="auto" w:fill="FFFFFF"/>
              <w:spacing w:before="0" w:beforeAutospacing="0" w:after="0" w:afterAutospacing="0"/>
              <w:rPr>
                <w:rFonts w:eastAsia="Arial Unicode MS"/>
                <w:b/>
                <w:bCs/>
                <w:color w:val="333333"/>
                <w:sz w:val="20"/>
                <w:szCs w:val="20"/>
                <w:shd w:val="clear" w:color="auto" w:fill="FFFFFF"/>
                <w:lang w:val="en-US"/>
              </w:rPr>
            </w:pPr>
            <w:r w:rsidRPr="00E44BB5">
              <w:rPr>
                <w:rFonts w:eastAsia="Arial Unicode MS"/>
                <w:b/>
                <w:bCs/>
                <w:color w:val="333333"/>
                <w:sz w:val="20"/>
                <w:szCs w:val="20"/>
                <w:shd w:val="clear" w:color="auto" w:fill="FFFFFF"/>
                <w:lang w:val="en-US"/>
              </w:rPr>
              <w:t>Factorul de corecție F(1) în cazul aparatelor electrice pentru încălzire locală cu acumulator de căldură</w:t>
            </w:r>
          </w:p>
          <w:tbl>
            <w:tblPr>
              <w:tblStyle w:val="TableGrid"/>
              <w:tblW w:w="0" w:type="auto"/>
              <w:tblLayout w:type="fixed"/>
              <w:tblLook w:val="04A0" w:firstRow="1" w:lastRow="0" w:firstColumn="1" w:lastColumn="0" w:noHBand="0" w:noVBand="1"/>
            </w:tblPr>
            <w:tblGrid>
              <w:gridCol w:w="2973"/>
              <w:gridCol w:w="1276"/>
            </w:tblGrid>
            <w:tr w:rsidR="00E44BB5" w:rsidRPr="007F2D06" w14:paraId="71513B08" w14:textId="77777777" w:rsidTr="00E44BB5">
              <w:tc>
                <w:tcPr>
                  <w:tcW w:w="2973" w:type="dxa"/>
                </w:tcPr>
                <w:p w14:paraId="207C193C" w14:textId="77777777" w:rsidR="00E44BB5" w:rsidRPr="007F2D06" w:rsidRDefault="00E44BB5" w:rsidP="001B54C7">
                  <w:pPr>
                    <w:pStyle w:val="ti-art"/>
                    <w:framePr w:hSpace="180" w:wrap="around" w:vAnchor="text" w:hAnchor="text" w:x="-136" w:y="1"/>
                    <w:spacing w:before="0" w:beforeAutospacing="0" w:after="0" w:afterAutospacing="0"/>
                    <w:suppressOverlap/>
                    <w:rPr>
                      <w:b/>
                      <w:bCs/>
                      <w:i/>
                      <w:iCs/>
                      <w:color w:val="000000"/>
                      <w:sz w:val="20"/>
                      <w:szCs w:val="20"/>
                      <w:lang w:val="en-US"/>
                    </w:rPr>
                  </w:pPr>
                  <w:r w:rsidRPr="007F2D06">
                    <w:rPr>
                      <w:rFonts w:eastAsia="Arial Unicode MS"/>
                      <w:b/>
                      <w:bCs/>
                      <w:color w:val="000000"/>
                      <w:sz w:val="20"/>
                      <w:szCs w:val="20"/>
                      <w:shd w:val="clear" w:color="auto" w:fill="FFFFFF"/>
                      <w:lang w:val="en-US"/>
                    </w:rPr>
                    <w:t>În cazul în care produsul este echipat cu (se poate aplica o singură opțiune):</w:t>
                  </w:r>
                </w:p>
              </w:tc>
              <w:tc>
                <w:tcPr>
                  <w:tcW w:w="1276" w:type="dxa"/>
                </w:tcPr>
                <w:p w14:paraId="53E0C778" w14:textId="77777777" w:rsidR="00E44BB5" w:rsidRPr="007F2D06" w:rsidRDefault="00E44BB5" w:rsidP="001B54C7">
                  <w:pPr>
                    <w:pStyle w:val="ti-art"/>
                    <w:framePr w:hSpace="180" w:wrap="around" w:vAnchor="text" w:hAnchor="text" w:x="-136" w:y="1"/>
                    <w:spacing w:before="0" w:beforeAutospacing="0" w:after="0" w:afterAutospacing="0"/>
                    <w:suppressOverlap/>
                    <w:rPr>
                      <w:b/>
                      <w:bCs/>
                      <w:i/>
                      <w:iCs/>
                      <w:color w:val="000000"/>
                      <w:sz w:val="20"/>
                      <w:szCs w:val="20"/>
                      <w:lang w:val="en-US"/>
                    </w:rPr>
                  </w:pPr>
                  <w:r w:rsidRPr="007F2D06">
                    <w:rPr>
                      <w:rStyle w:val="italics"/>
                      <w:rFonts w:eastAsia="Arial Unicode MS"/>
                      <w:b/>
                      <w:bCs/>
                      <w:i/>
                      <w:iCs/>
                      <w:color w:val="000000"/>
                      <w:sz w:val="20"/>
                      <w:szCs w:val="20"/>
                    </w:rPr>
                    <w:t>F</w:t>
                  </w:r>
                  <w:r w:rsidRPr="007F2D06">
                    <w:rPr>
                      <w:rFonts w:eastAsia="Arial Unicode MS"/>
                      <w:b/>
                      <w:bCs/>
                      <w:color w:val="000000"/>
                      <w:sz w:val="20"/>
                      <w:szCs w:val="20"/>
                      <w:shd w:val="clear" w:color="auto" w:fill="FFFFFF"/>
                    </w:rPr>
                    <w:t>(1) se majorează cu</w:t>
                  </w:r>
                </w:p>
              </w:tc>
            </w:tr>
            <w:tr w:rsidR="00E44BB5" w:rsidRPr="007F2D06" w14:paraId="706CAD9E" w14:textId="77777777" w:rsidTr="00E44BB5">
              <w:tc>
                <w:tcPr>
                  <w:tcW w:w="2973" w:type="dxa"/>
                </w:tcPr>
                <w:p w14:paraId="54528616" w14:textId="77777777" w:rsidR="00E44BB5" w:rsidRPr="007F2D06" w:rsidRDefault="00E44BB5" w:rsidP="001B54C7">
                  <w:pPr>
                    <w:pStyle w:val="ti-art"/>
                    <w:framePr w:hSpace="180" w:wrap="around" w:vAnchor="text" w:hAnchor="text" w:x="-136" w:y="1"/>
                    <w:spacing w:before="0" w:beforeAutospacing="0" w:after="0" w:afterAutospacing="0"/>
                    <w:suppressOverlap/>
                    <w:rPr>
                      <w:b/>
                      <w:bCs/>
                      <w:i/>
                      <w:iCs/>
                      <w:color w:val="000000"/>
                      <w:sz w:val="20"/>
                      <w:szCs w:val="20"/>
                      <w:lang w:val="en-US"/>
                    </w:rPr>
                  </w:pPr>
                  <w:r w:rsidRPr="007F2D06">
                    <w:rPr>
                      <w:rFonts w:eastAsia="Arial Unicode MS"/>
                      <w:color w:val="000000"/>
                      <w:sz w:val="20"/>
                      <w:szCs w:val="20"/>
                      <w:shd w:val="clear" w:color="auto" w:fill="FFFFFF"/>
                      <w:lang w:val="en-US"/>
                    </w:rPr>
                    <w:t>Control manual al sarcinii termice, cu termostat integrat</w:t>
                  </w:r>
                </w:p>
              </w:tc>
              <w:tc>
                <w:tcPr>
                  <w:tcW w:w="1276" w:type="dxa"/>
                </w:tcPr>
                <w:p w14:paraId="7CEECE48" w14:textId="77777777" w:rsidR="00E44BB5" w:rsidRPr="007F2D06" w:rsidRDefault="00E44BB5" w:rsidP="001B54C7">
                  <w:pPr>
                    <w:pStyle w:val="ti-art"/>
                    <w:framePr w:hSpace="180" w:wrap="around" w:vAnchor="text" w:hAnchor="text" w:x="-136" w:y="1"/>
                    <w:spacing w:before="0" w:beforeAutospacing="0" w:after="0" w:afterAutospacing="0"/>
                    <w:suppressOverlap/>
                    <w:rPr>
                      <w:b/>
                      <w:bCs/>
                      <w:i/>
                      <w:iCs/>
                      <w:color w:val="000000"/>
                      <w:sz w:val="20"/>
                      <w:szCs w:val="20"/>
                      <w:lang w:val="en-US"/>
                    </w:rPr>
                  </w:pPr>
                  <w:r w:rsidRPr="007F2D06">
                    <w:rPr>
                      <w:rFonts w:eastAsia="Arial Unicode MS"/>
                      <w:color w:val="000000"/>
                      <w:sz w:val="20"/>
                      <w:szCs w:val="20"/>
                      <w:shd w:val="clear" w:color="auto" w:fill="FFFFFF"/>
                    </w:rPr>
                    <w:t>0,0 %</w:t>
                  </w:r>
                </w:p>
              </w:tc>
            </w:tr>
            <w:tr w:rsidR="00E44BB5" w:rsidRPr="007F2D06" w14:paraId="292E9129" w14:textId="77777777" w:rsidTr="00E44BB5">
              <w:tc>
                <w:tcPr>
                  <w:tcW w:w="2973" w:type="dxa"/>
                </w:tcPr>
                <w:p w14:paraId="144D8435" w14:textId="77777777" w:rsidR="00E44BB5" w:rsidRPr="007F2D06" w:rsidRDefault="00E44BB5" w:rsidP="001B54C7">
                  <w:pPr>
                    <w:pStyle w:val="ti-art"/>
                    <w:framePr w:hSpace="180" w:wrap="around" w:vAnchor="text" w:hAnchor="text" w:x="-136" w:y="1"/>
                    <w:spacing w:before="0" w:beforeAutospacing="0" w:after="0" w:afterAutospacing="0"/>
                    <w:suppressOverlap/>
                    <w:rPr>
                      <w:b/>
                      <w:bCs/>
                      <w:i/>
                      <w:iCs/>
                      <w:color w:val="000000"/>
                      <w:sz w:val="20"/>
                      <w:szCs w:val="20"/>
                      <w:lang w:val="en-US"/>
                    </w:rPr>
                  </w:pPr>
                  <w:r w:rsidRPr="007F2D06">
                    <w:rPr>
                      <w:rFonts w:eastAsia="Arial Unicode MS"/>
                      <w:color w:val="000000"/>
                      <w:sz w:val="20"/>
                      <w:szCs w:val="20"/>
                      <w:shd w:val="clear" w:color="auto" w:fill="FFFFFF"/>
                      <w:lang w:val="en-US"/>
                    </w:rPr>
                    <w:t>Control manual al sarcinii termice, ca răspuns la temperatura camerei și/sau exterioară</w:t>
                  </w:r>
                </w:p>
              </w:tc>
              <w:tc>
                <w:tcPr>
                  <w:tcW w:w="1276" w:type="dxa"/>
                </w:tcPr>
                <w:p w14:paraId="7CD597D4" w14:textId="77777777" w:rsidR="00E44BB5" w:rsidRPr="007F2D06" w:rsidRDefault="00E44BB5" w:rsidP="001B54C7">
                  <w:pPr>
                    <w:pStyle w:val="ti-art"/>
                    <w:framePr w:hSpace="180" w:wrap="around" w:vAnchor="text" w:hAnchor="text" w:x="-136" w:y="1"/>
                    <w:spacing w:before="0" w:beforeAutospacing="0" w:after="0" w:afterAutospacing="0"/>
                    <w:suppressOverlap/>
                    <w:rPr>
                      <w:b/>
                      <w:bCs/>
                      <w:i/>
                      <w:iCs/>
                      <w:color w:val="000000"/>
                      <w:sz w:val="20"/>
                      <w:szCs w:val="20"/>
                      <w:lang w:val="en-US"/>
                    </w:rPr>
                  </w:pPr>
                  <w:r w:rsidRPr="007F2D06">
                    <w:rPr>
                      <w:rFonts w:eastAsia="Arial Unicode MS"/>
                      <w:color w:val="000000"/>
                      <w:sz w:val="20"/>
                      <w:szCs w:val="20"/>
                      <w:shd w:val="clear" w:color="auto" w:fill="FFFFFF"/>
                    </w:rPr>
                    <w:t>2,0 %</w:t>
                  </w:r>
                </w:p>
              </w:tc>
            </w:tr>
            <w:tr w:rsidR="00E44BB5" w:rsidRPr="007F2D06" w14:paraId="287F23F1" w14:textId="77777777" w:rsidTr="00E44BB5">
              <w:tc>
                <w:tcPr>
                  <w:tcW w:w="2973" w:type="dxa"/>
                </w:tcPr>
                <w:p w14:paraId="7A839002" w14:textId="77777777" w:rsidR="00E44BB5" w:rsidRPr="007F2D06" w:rsidRDefault="00E44BB5" w:rsidP="001B54C7">
                  <w:pPr>
                    <w:pStyle w:val="ti-art"/>
                    <w:framePr w:hSpace="180" w:wrap="around" w:vAnchor="text" w:hAnchor="text" w:x="-136" w:y="1"/>
                    <w:spacing w:before="0" w:beforeAutospacing="0" w:after="0" w:afterAutospacing="0"/>
                    <w:suppressOverlap/>
                    <w:rPr>
                      <w:b/>
                      <w:bCs/>
                      <w:i/>
                      <w:iCs/>
                      <w:color w:val="000000"/>
                      <w:sz w:val="20"/>
                      <w:szCs w:val="20"/>
                      <w:lang w:val="en-US"/>
                    </w:rPr>
                  </w:pPr>
                  <w:r w:rsidRPr="007F2D06">
                    <w:rPr>
                      <w:rFonts w:eastAsia="Arial Unicode MS"/>
                      <w:color w:val="000000"/>
                      <w:sz w:val="20"/>
                      <w:szCs w:val="20"/>
                      <w:shd w:val="clear" w:color="auto" w:fill="FFFFFF"/>
                      <w:lang w:val="en-US"/>
                    </w:rPr>
                    <w:t>Control electronic al sarcinii termice, ca răspuns la temperatura camerei și/sau exterioară sau controlat de furnizorul de energie</w:t>
                  </w:r>
                </w:p>
              </w:tc>
              <w:tc>
                <w:tcPr>
                  <w:tcW w:w="1276" w:type="dxa"/>
                </w:tcPr>
                <w:p w14:paraId="24388CD2" w14:textId="77777777" w:rsidR="00E44BB5" w:rsidRPr="007F2D06" w:rsidRDefault="00E44BB5" w:rsidP="001B54C7">
                  <w:pPr>
                    <w:pStyle w:val="ti-art"/>
                    <w:framePr w:hSpace="180" w:wrap="around" w:vAnchor="text" w:hAnchor="text" w:x="-136" w:y="1"/>
                    <w:spacing w:before="0" w:beforeAutospacing="0" w:after="0" w:afterAutospacing="0"/>
                    <w:suppressOverlap/>
                    <w:rPr>
                      <w:b/>
                      <w:bCs/>
                      <w:i/>
                      <w:iCs/>
                      <w:color w:val="000000"/>
                      <w:sz w:val="20"/>
                      <w:szCs w:val="20"/>
                      <w:lang w:val="en-US"/>
                    </w:rPr>
                  </w:pPr>
                  <w:r w:rsidRPr="007F2D06">
                    <w:rPr>
                      <w:rFonts w:eastAsia="Arial Unicode MS"/>
                      <w:color w:val="000000"/>
                      <w:sz w:val="20"/>
                      <w:szCs w:val="20"/>
                      <w:shd w:val="clear" w:color="auto" w:fill="FFFFFF"/>
                      <w:lang w:val="en-US"/>
                    </w:rPr>
                    <w:t>3,5 %</w:t>
                  </w:r>
                </w:p>
              </w:tc>
            </w:tr>
          </w:tbl>
          <w:p w14:paraId="52EB023E" w14:textId="77777777" w:rsidR="00E44BB5" w:rsidRPr="00834439" w:rsidRDefault="00E44BB5" w:rsidP="00E44BB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În cazul în care puterea termică a aparatului electric pentru încălzire locală cu acumulator de căldură este comandată de un ventilator,</w:t>
            </w:r>
            <w:r w:rsidRPr="00834439">
              <w:rPr>
                <w:rStyle w:val="apple-converted-space"/>
                <w:rFonts w:eastAsia="Arial Unicode MS"/>
                <w:color w:val="000000" w:themeColor="text1"/>
                <w:sz w:val="20"/>
                <w:szCs w:val="20"/>
                <w:shd w:val="clear" w:color="auto" w:fill="FFFFFF"/>
                <w:lang w:val="en-US"/>
              </w:rPr>
              <w:t xml:space="preserve"> </w:t>
            </w:r>
            <w:r w:rsidRPr="00834439">
              <w:rPr>
                <w:rStyle w:val="italics"/>
                <w:rFonts w:eastAsia="Arial Unicode MS"/>
                <w:i/>
                <w:iCs/>
                <w:color w:val="000000" w:themeColor="text1"/>
                <w:sz w:val="20"/>
                <w:szCs w:val="20"/>
                <w:lang w:val="en-US"/>
              </w:rPr>
              <w:t>F</w:t>
            </w:r>
            <w:r w:rsidRPr="00834439">
              <w:rPr>
                <w:rFonts w:eastAsia="Arial Unicode MS"/>
                <w:color w:val="000000" w:themeColor="text1"/>
                <w:sz w:val="20"/>
                <w:szCs w:val="20"/>
                <w:shd w:val="clear" w:color="auto" w:fill="FFFFFF"/>
                <w:lang w:val="en-US"/>
              </w:rPr>
              <w:t>(1) se majorează cu încă 1,5 %.</w:t>
            </w:r>
          </w:p>
          <w:p w14:paraId="1CC1F3DF" w14:textId="77777777" w:rsidR="00E44BB5" w:rsidRDefault="00E44BB5" w:rsidP="00E44BB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În cazul aparatelor pentru încălzire locală de uz comercial, factorul de corecție a puterii termice se calculează după cum urmează:</w:t>
            </w:r>
          </w:p>
          <w:p w14:paraId="52484B9E" w14:textId="77777777" w:rsidR="009B6935" w:rsidRPr="009B6935" w:rsidRDefault="009B6935" w:rsidP="009B6935">
            <w:pPr>
              <w:pStyle w:val="ti-art"/>
              <w:shd w:val="clear" w:color="auto" w:fill="FFFFFF"/>
              <w:spacing w:before="0" w:beforeAutospacing="0" w:after="0" w:afterAutospacing="0"/>
              <w:jc w:val="right"/>
              <w:rPr>
                <w:rFonts w:eastAsia="Arial Unicode MS"/>
                <w:color w:val="000000"/>
                <w:sz w:val="20"/>
                <w:szCs w:val="20"/>
                <w:shd w:val="clear" w:color="auto" w:fill="FFFFFF"/>
                <w:lang w:val="en-US"/>
              </w:rPr>
            </w:pPr>
            <w:r w:rsidRPr="009B6935">
              <w:rPr>
                <w:rFonts w:eastAsia="Arial Unicode MS"/>
                <w:color w:val="000000"/>
                <w:sz w:val="20"/>
                <w:szCs w:val="20"/>
                <w:shd w:val="clear" w:color="auto" w:fill="FFFFFF"/>
                <w:lang w:val="en-US"/>
              </w:rPr>
              <w:t>Tabelul 6</w:t>
            </w:r>
          </w:p>
          <w:p w14:paraId="74803310" w14:textId="43FE1194" w:rsidR="009B6935" w:rsidRPr="009B6935" w:rsidRDefault="009B6935" w:rsidP="009B6935">
            <w:pPr>
              <w:pStyle w:val="ti-art"/>
              <w:shd w:val="clear" w:color="auto" w:fill="FFFFFF"/>
              <w:spacing w:before="0" w:beforeAutospacing="0" w:after="0" w:afterAutospacing="0"/>
              <w:rPr>
                <w:rFonts w:eastAsia="Arial Unicode MS"/>
                <w:b/>
                <w:bCs/>
                <w:color w:val="000000"/>
                <w:sz w:val="20"/>
                <w:szCs w:val="20"/>
                <w:shd w:val="clear" w:color="auto" w:fill="FFFFFF"/>
                <w:lang w:val="en-US"/>
              </w:rPr>
            </w:pPr>
            <w:r w:rsidRPr="009B6935">
              <w:rPr>
                <w:rFonts w:eastAsia="Arial Unicode MS"/>
                <w:b/>
                <w:bCs/>
                <w:color w:val="000000"/>
                <w:sz w:val="20"/>
                <w:szCs w:val="20"/>
                <w:shd w:val="clear" w:color="auto" w:fill="FFFFFF"/>
                <w:lang w:val="en-US"/>
              </w:rPr>
              <w:t>Factorul de corecție F(1) în cazul aparatelor electrice pentru încălzire locală de uz commercial</w:t>
            </w:r>
          </w:p>
          <w:tbl>
            <w:tblPr>
              <w:tblStyle w:val="TableGrid"/>
              <w:tblW w:w="0" w:type="auto"/>
              <w:tblLayout w:type="fixed"/>
              <w:tblLook w:val="04A0" w:firstRow="1" w:lastRow="0" w:firstColumn="1" w:lastColumn="0" w:noHBand="0" w:noVBand="1"/>
            </w:tblPr>
            <w:tblGrid>
              <w:gridCol w:w="2265"/>
              <w:gridCol w:w="1984"/>
            </w:tblGrid>
            <w:tr w:rsidR="009B6935" w:rsidRPr="00F77AB5" w14:paraId="7D773C9F" w14:textId="77777777" w:rsidTr="009B6935">
              <w:tc>
                <w:tcPr>
                  <w:tcW w:w="2265" w:type="dxa"/>
                </w:tcPr>
                <w:p w14:paraId="5722596E" w14:textId="77777777" w:rsidR="009B6935" w:rsidRPr="00F77AB5" w:rsidRDefault="009B6935" w:rsidP="001B54C7">
                  <w:pPr>
                    <w:pStyle w:val="ti-art"/>
                    <w:framePr w:hSpace="180" w:wrap="around" w:vAnchor="text" w:hAnchor="text" w:x="-136" w:y="1"/>
                    <w:spacing w:before="0" w:beforeAutospacing="0" w:after="0" w:afterAutospacing="0"/>
                    <w:suppressOverlap/>
                    <w:rPr>
                      <w:b/>
                      <w:bCs/>
                      <w:i/>
                      <w:iCs/>
                      <w:color w:val="000000"/>
                      <w:sz w:val="20"/>
                      <w:szCs w:val="20"/>
                      <w:lang w:val="en-US"/>
                    </w:rPr>
                  </w:pPr>
                  <w:r w:rsidRPr="00F77AB5">
                    <w:rPr>
                      <w:rFonts w:eastAsia="Arial Unicode MS"/>
                      <w:b/>
                      <w:bCs/>
                      <w:color w:val="000000"/>
                      <w:sz w:val="20"/>
                      <w:szCs w:val="20"/>
                      <w:shd w:val="clear" w:color="auto" w:fill="FFFFFF"/>
                      <w:lang w:val="en-US"/>
                    </w:rPr>
                    <w:t>În cazul în care controlul puterii termice a produsului este de tip:</w:t>
                  </w:r>
                </w:p>
              </w:tc>
              <w:tc>
                <w:tcPr>
                  <w:tcW w:w="1984" w:type="dxa"/>
                </w:tcPr>
                <w:p w14:paraId="5BCDB3CA" w14:textId="77777777" w:rsidR="009B6935" w:rsidRPr="00F77AB5" w:rsidRDefault="009B6935" w:rsidP="001B54C7">
                  <w:pPr>
                    <w:pStyle w:val="ti-art"/>
                    <w:framePr w:hSpace="180" w:wrap="around" w:vAnchor="text" w:hAnchor="text" w:x="-136" w:y="1"/>
                    <w:spacing w:before="0" w:beforeAutospacing="0" w:after="0" w:afterAutospacing="0"/>
                    <w:suppressOverlap/>
                    <w:rPr>
                      <w:b/>
                      <w:bCs/>
                      <w:i/>
                      <w:iCs/>
                      <w:color w:val="000000"/>
                      <w:sz w:val="20"/>
                      <w:szCs w:val="20"/>
                      <w:lang w:val="en-US"/>
                    </w:rPr>
                  </w:pPr>
                  <w:r w:rsidRPr="00F77AB5">
                    <w:rPr>
                      <w:rStyle w:val="italics"/>
                      <w:rFonts w:eastAsia="Arial Unicode MS"/>
                      <w:b/>
                      <w:bCs/>
                      <w:i/>
                      <w:iCs/>
                      <w:color w:val="000000"/>
                      <w:sz w:val="20"/>
                      <w:szCs w:val="20"/>
                    </w:rPr>
                    <w:t>F</w:t>
                  </w:r>
                  <w:r w:rsidRPr="00F77AB5">
                    <w:rPr>
                      <w:rFonts w:eastAsia="Arial Unicode MS"/>
                      <w:b/>
                      <w:bCs/>
                      <w:color w:val="000000"/>
                      <w:sz w:val="20"/>
                      <w:szCs w:val="20"/>
                      <w:shd w:val="clear" w:color="auto" w:fill="FFFFFF"/>
                    </w:rPr>
                    <w:t>(1) se calculează astfel:</w:t>
                  </w:r>
                </w:p>
              </w:tc>
            </w:tr>
            <w:tr w:rsidR="009B6935" w:rsidRPr="00F77AB5" w14:paraId="667D0F36" w14:textId="77777777" w:rsidTr="009B6935">
              <w:tc>
                <w:tcPr>
                  <w:tcW w:w="2265" w:type="dxa"/>
                </w:tcPr>
                <w:p w14:paraId="625DA3B5" w14:textId="77777777" w:rsidR="009B6935" w:rsidRPr="00F77AB5" w:rsidRDefault="009B6935" w:rsidP="001B54C7">
                  <w:pPr>
                    <w:pStyle w:val="ti-art"/>
                    <w:framePr w:hSpace="180" w:wrap="around" w:vAnchor="text" w:hAnchor="text" w:x="-136" w:y="1"/>
                    <w:spacing w:before="0" w:beforeAutospacing="0" w:after="0" w:afterAutospacing="0"/>
                    <w:suppressOverlap/>
                    <w:rPr>
                      <w:b/>
                      <w:bCs/>
                      <w:i/>
                      <w:iCs/>
                      <w:color w:val="000000"/>
                      <w:sz w:val="20"/>
                      <w:szCs w:val="20"/>
                      <w:lang w:val="en-US"/>
                    </w:rPr>
                  </w:pPr>
                  <w:r w:rsidRPr="00F77AB5">
                    <w:rPr>
                      <w:rFonts w:eastAsia="Arial Unicode MS"/>
                      <w:color w:val="000000"/>
                      <w:sz w:val="20"/>
                      <w:szCs w:val="20"/>
                      <w:shd w:val="clear" w:color="auto" w:fill="FFFFFF"/>
                    </w:rPr>
                    <w:t>Cu o singură treaptă</w:t>
                  </w:r>
                </w:p>
              </w:tc>
              <w:tc>
                <w:tcPr>
                  <w:tcW w:w="1984" w:type="dxa"/>
                </w:tcPr>
                <w:p w14:paraId="3D5E5203" w14:textId="77777777" w:rsidR="009B6935" w:rsidRPr="00F77AB5" w:rsidRDefault="009B6935" w:rsidP="001B54C7">
                  <w:pPr>
                    <w:pStyle w:val="ti-art"/>
                    <w:framePr w:hSpace="180" w:wrap="around" w:vAnchor="text" w:hAnchor="text" w:x="-136" w:y="1"/>
                    <w:spacing w:before="0" w:beforeAutospacing="0" w:after="0" w:afterAutospacing="0"/>
                    <w:suppressOverlap/>
                    <w:rPr>
                      <w:b/>
                      <w:bCs/>
                      <w:i/>
                      <w:iCs/>
                      <w:color w:val="000000"/>
                      <w:sz w:val="20"/>
                      <w:szCs w:val="20"/>
                      <w:lang w:val="en-US"/>
                    </w:rPr>
                  </w:pPr>
                  <w:r w:rsidRPr="00F77AB5">
                    <w:rPr>
                      <w:rStyle w:val="italics"/>
                      <w:rFonts w:eastAsia="Arial Unicode MS"/>
                      <w:i/>
                      <w:iCs/>
                      <w:color w:val="000000"/>
                      <w:sz w:val="20"/>
                      <w:szCs w:val="20"/>
                    </w:rPr>
                    <w:t>F</w:t>
                  </w:r>
                  <w:r w:rsidRPr="00F77AB5">
                    <w:rPr>
                      <w:rFonts w:eastAsia="Arial Unicode MS"/>
                      <w:color w:val="000000"/>
                      <w:sz w:val="20"/>
                      <w:szCs w:val="20"/>
                      <w:shd w:val="clear" w:color="auto" w:fill="FFFFFF"/>
                    </w:rPr>
                    <w:t>(1) = 5 %</w:t>
                  </w:r>
                </w:p>
              </w:tc>
            </w:tr>
            <w:tr w:rsidR="009B6935" w:rsidRPr="00F77AB5" w14:paraId="4AFE595D" w14:textId="77777777" w:rsidTr="009B6935">
              <w:tc>
                <w:tcPr>
                  <w:tcW w:w="2265" w:type="dxa"/>
                </w:tcPr>
                <w:p w14:paraId="66BD6774" w14:textId="77777777" w:rsidR="009B6935" w:rsidRPr="00F77AB5"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F77AB5">
                    <w:rPr>
                      <w:rFonts w:eastAsia="Arial Unicode MS"/>
                      <w:color w:val="000000"/>
                      <w:sz w:val="20"/>
                      <w:szCs w:val="20"/>
                      <w:shd w:val="clear" w:color="auto" w:fill="FFFFFF"/>
                    </w:rPr>
                    <w:t>Cu două trepte</w:t>
                  </w:r>
                </w:p>
              </w:tc>
              <w:tc>
                <w:tcPr>
                  <w:tcW w:w="1984" w:type="dxa"/>
                </w:tcPr>
                <w:p w14:paraId="0B36A902" w14:textId="77777777" w:rsidR="009B6935" w:rsidRPr="00F77AB5" w:rsidRDefault="009B6935" w:rsidP="001B54C7">
                  <w:pPr>
                    <w:pStyle w:val="ti-art"/>
                    <w:framePr w:hSpace="180" w:wrap="around" w:vAnchor="text" w:hAnchor="text" w:x="-136" w:y="1"/>
                    <w:spacing w:before="0" w:beforeAutospacing="0" w:after="0" w:afterAutospacing="0"/>
                    <w:suppressOverlap/>
                    <w:rPr>
                      <w:rStyle w:val="italics"/>
                      <w:rFonts w:eastAsia="Arial Unicode MS"/>
                      <w:i/>
                      <w:iCs/>
                      <w:color w:val="000000"/>
                      <w:sz w:val="20"/>
                      <w:szCs w:val="20"/>
                    </w:rPr>
                  </w:pPr>
                  <w:r w:rsidRPr="00F77AB5">
                    <w:rPr>
                      <w:color w:val="000000"/>
                      <w:sz w:val="20"/>
                      <w:szCs w:val="20"/>
                    </w:rPr>
                    <w:fldChar w:fldCharType="begin"/>
                  </w:r>
                  <w:r w:rsidRPr="00F77AB5">
                    <w:rPr>
                      <w:color w:val="000000"/>
                      <w:sz w:val="20"/>
                      <w:szCs w:val="20"/>
                    </w:rPr>
                    <w:instrText xml:space="preserve"> INCLUDEPICTURE "/Users/zamfirdaria/Library/Group Containers/UBF8T346G9.ms/WebArchiveCopyPasteTempFiles/com.microsoft.Word/resource.html?uri=celex02015R1188-20170109.RON.xhtml.FOR-CL2015R1188RO0010010.0001.0004.xml.jpg" \* MERGEFORMATINET </w:instrText>
                  </w:r>
                  <w:r w:rsidRPr="00F77AB5">
                    <w:rPr>
                      <w:color w:val="000000"/>
                      <w:sz w:val="20"/>
                      <w:szCs w:val="20"/>
                    </w:rPr>
                    <w:fldChar w:fldCharType="separate"/>
                  </w:r>
                  <w:r w:rsidRPr="00F77AB5">
                    <w:rPr>
                      <w:noProof/>
                      <w:color w:val="000000"/>
                      <w:sz w:val="20"/>
                      <w:szCs w:val="20"/>
                      <w:lang w:val="en-GB" w:eastAsia="en-GB"/>
                    </w:rPr>
                    <w:drawing>
                      <wp:inline distT="0" distB="0" distL="0" distR="0" wp14:anchorId="3DF7EDDA" wp14:editId="19FC6139">
                        <wp:extent cx="1209744" cy="210820"/>
                        <wp:effectExtent l="0" t="0" r="9525" b="0"/>
                        <wp:docPr id="879290095" name="Рисунок 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73491" cy="221929"/>
                                </a:xfrm>
                                <a:prstGeom prst="rect">
                                  <a:avLst/>
                                </a:prstGeom>
                                <a:noFill/>
                                <a:ln>
                                  <a:noFill/>
                                </a:ln>
                              </pic:spPr>
                            </pic:pic>
                          </a:graphicData>
                        </a:graphic>
                      </wp:inline>
                    </w:drawing>
                  </w:r>
                  <w:r w:rsidRPr="00F77AB5">
                    <w:rPr>
                      <w:color w:val="000000"/>
                      <w:sz w:val="20"/>
                      <w:szCs w:val="20"/>
                    </w:rPr>
                    <w:fldChar w:fldCharType="end"/>
                  </w:r>
                </w:p>
              </w:tc>
            </w:tr>
            <w:tr w:rsidR="009B6935" w:rsidRPr="00F77AB5" w14:paraId="5CF85594" w14:textId="77777777" w:rsidTr="009B6935">
              <w:tc>
                <w:tcPr>
                  <w:tcW w:w="2265" w:type="dxa"/>
                </w:tcPr>
                <w:p w14:paraId="1AB72200" w14:textId="77777777" w:rsidR="009B6935" w:rsidRPr="00F77AB5"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F77AB5">
                    <w:rPr>
                      <w:rFonts w:eastAsia="Arial Unicode MS"/>
                      <w:color w:val="000000"/>
                      <w:sz w:val="20"/>
                      <w:szCs w:val="20"/>
                      <w:shd w:val="clear" w:color="auto" w:fill="FFFFFF"/>
                    </w:rPr>
                    <w:t>Cu modulație</w:t>
                  </w:r>
                </w:p>
              </w:tc>
              <w:tc>
                <w:tcPr>
                  <w:tcW w:w="1984" w:type="dxa"/>
                </w:tcPr>
                <w:p w14:paraId="7EA00BF9" w14:textId="77777777" w:rsidR="009B6935" w:rsidRPr="00F77AB5" w:rsidRDefault="009B6935" w:rsidP="001B54C7">
                  <w:pPr>
                    <w:pStyle w:val="ti-art"/>
                    <w:framePr w:hSpace="180" w:wrap="around" w:vAnchor="text" w:hAnchor="text" w:x="-136" w:y="1"/>
                    <w:spacing w:before="0" w:beforeAutospacing="0" w:after="0" w:afterAutospacing="0"/>
                    <w:suppressOverlap/>
                    <w:rPr>
                      <w:rStyle w:val="italics"/>
                      <w:rFonts w:eastAsia="Arial Unicode MS"/>
                      <w:i/>
                      <w:iCs/>
                      <w:color w:val="000000"/>
                      <w:sz w:val="20"/>
                      <w:szCs w:val="20"/>
                    </w:rPr>
                  </w:pPr>
                  <w:r w:rsidRPr="00F77AB5">
                    <w:rPr>
                      <w:color w:val="000000"/>
                      <w:sz w:val="20"/>
                      <w:szCs w:val="20"/>
                    </w:rPr>
                    <w:fldChar w:fldCharType="begin"/>
                  </w:r>
                  <w:r w:rsidRPr="00F77AB5">
                    <w:rPr>
                      <w:color w:val="000000"/>
                      <w:sz w:val="20"/>
                      <w:szCs w:val="20"/>
                    </w:rPr>
                    <w:instrText xml:space="preserve"> INCLUDEPICTURE "/Users/zamfirdaria/Library/Group Containers/UBF8T346G9.ms/WebArchiveCopyPasteTempFiles/com.microsoft.Word/resource.html?uri=celex02015R1188-20170109.RON.xhtml.FOR-CL2015R1188RO0010010.0001.0005.xml.jpg" \* MERGEFORMATINET </w:instrText>
                  </w:r>
                  <w:r w:rsidRPr="00F77AB5">
                    <w:rPr>
                      <w:color w:val="000000"/>
                      <w:sz w:val="20"/>
                      <w:szCs w:val="20"/>
                    </w:rPr>
                    <w:fldChar w:fldCharType="separate"/>
                  </w:r>
                  <w:r w:rsidRPr="00F77AB5">
                    <w:rPr>
                      <w:noProof/>
                      <w:color w:val="000000"/>
                      <w:sz w:val="20"/>
                      <w:szCs w:val="20"/>
                      <w:lang w:val="en-GB" w:eastAsia="en-GB"/>
                    </w:rPr>
                    <w:drawing>
                      <wp:inline distT="0" distB="0" distL="0" distR="0" wp14:anchorId="3E1A91EB" wp14:editId="57B8DD2C">
                        <wp:extent cx="1104900" cy="192549"/>
                        <wp:effectExtent l="0" t="0" r="0" b="0"/>
                        <wp:docPr id="86392193" name="Рисунок 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71848" cy="221643"/>
                                </a:xfrm>
                                <a:prstGeom prst="rect">
                                  <a:avLst/>
                                </a:prstGeom>
                                <a:noFill/>
                                <a:ln>
                                  <a:noFill/>
                                </a:ln>
                              </pic:spPr>
                            </pic:pic>
                          </a:graphicData>
                        </a:graphic>
                      </wp:inline>
                    </w:drawing>
                  </w:r>
                  <w:r w:rsidRPr="00F77AB5">
                    <w:rPr>
                      <w:color w:val="000000"/>
                      <w:sz w:val="20"/>
                      <w:szCs w:val="20"/>
                    </w:rPr>
                    <w:fldChar w:fldCharType="end"/>
                  </w:r>
                </w:p>
              </w:tc>
            </w:tr>
          </w:tbl>
          <w:p w14:paraId="0822BAEA" w14:textId="77777777" w:rsidR="009B6935" w:rsidRPr="009B6935" w:rsidRDefault="009B6935" w:rsidP="009B693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9B6935">
              <w:rPr>
                <w:rFonts w:eastAsia="Arial Unicode MS"/>
                <w:color w:val="000000" w:themeColor="text1"/>
                <w:sz w:val="20"/>
                <w:szCs w:val="20"/>
                <w:shd w:val="clear" w:color="auto" w:fill="FFFFFF"/>
                <w:lang w:val="en-US"/>
              </w:rPr>
              <w:t>În cazul aparatelor pentru încălzire locală de uz comercial cu două trepte, valoarea minimă a factorului de corecție</w:t>
            </w:r>
            <w:r w:rsidRPr="009B6935">
              <w:rPr>
                <w:rStyle w:val="apple-converted-space"/>
                <w:rFonts w:eastAsia="Arial Unicode MS"/>
                <w:color w:val="000000" w:themeColor="text1"/>
                <w:sz w:val="20"/>
                <w:szCs w:val="20"/>
                <w:shd w:val="clear" w:color="auto" w:fill="FFFFFF"/>
                <w:lang w:val="en-US"/>
              </w:rPr>
              <w:t xml:space="preserve"> </w:t>
            </w:r>
            <w:r w:rsidRPr="009B6935">
              <w:rPr>
                <w:rStyle w:val="italics"/>
                <w:rFonts w:eastAsia="Arial Unicode MS"/>
                <w:i/>
                <w:iCs/>
                <w:color w:val="000000" w:themeColor="text1"/>
                <w:sz w:val="20"/>
                <w:szCs w:val="20"/>
                <w:lang w:val="en-US"/>
              </w:rPr>
              <w:t>F</w:t>
            </w:r>
            <w:r w:rsidRPr="009B6935">
              <w:rPr>
                <w:rFonts w:eastAsia="Arial Unicode MS"/>
                <w:color w:val="000000" w:themeColor="text1"/>
                <w:sz w:val="20"/>
                <w:szCs w:val="20"/>
                <w:shd w:val="clear" w:color="auto" w:fill="FFFFFF"/>
                <w:lang w:val="en-US"/>
              </w:rPr>
              <w:t xml:space="preserve">(1) este 2,5 %, iar în cazul aparatelor </w:t>
            </w:r>
            <w:r w:rsidRPr="009B6935">
              <w:rPr>
                <w:rFonts w:eastAsia="Arial Unicode MS"/>
                <w:color w:val="000000" w:themeColor="text1"/>
                <w:sz w:val="20"/>
                <w:szCs w:val="20"/>
                <w:shd w:val="clear" w:color="auto" w:fill="FFFFFF"/>
                <w:lang w:val="en-US"/>
              </w:rPr>
              <w:lastRenderedPageBreak/>
              <w:t>pentru încălzire locală de uz comercial cu modulație, aceasta este 5 %.</w:t>
            </w:r>
          </w:p>
          <w:p w14:paraId="376956DC" w14:textId="77777777" w:rsidR="009B6935" w:rsidRPr="009B6935" w:rsidRDefault="009B6935" w:rsidP="009B693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9B6935">
              <w:rPr>
                <w:rFonts w:eastAsia="Arial Unicode MS"/>
                <w:color w:val="000000" w:themeColor="text1"/>
                <w:sz w:val="20"/>
                <w:szCs w:val="20"/>
                <w:shd w:val="clear" w:color="auto" w:fill="FFFFFF"/>
                <w:lang w:val="en-US"/>
              </w:rPr>
              <w:t>În cazul aparatelor pentru încălzire locală altele decât cele electrice cu acumulator de căldură sau cele de uz comercial, factorul de corecție</w:t>
            </w:r>
            <w:r w:rsidRPr="009B6935">
              <w:rPr>
                <w:rStyle w:val="apple-converted-space"/>
                <w:rFonts w:eastAsia="Arial Unicode MS"/>
                <w:color w:val="000000" w:themeColor="text1"/>
                <w:sz w:val="20"/>
                <w:szCs w:val="20"/>
                <w:shd w:val="clear" w:color="auto" w:fill="FFFFFF"/>
                <w:lang w:val="en-US"/>
              </w:rPr>
              <w:t xml:space="preserve"> </w:t>
            </w:r>
            <w:r w:rsidRPr="009B6935">
              <w:rPr>
                <w:rStyle w:val="italics"/>
                <w:rFonts w:eastAsia="Arial Unicode MS"/>
                <w:i/>
                <w:iCs/>
                <w:color w:val="000000" w:themeColor="text1"/>
                <w:sz w:val="20"/>
                <w:szCs w:val="20"/>
                <w:lang w:val="en-US"/>
              </w:rPr>
              <w:t>F</w:t>
            </w:r>
            <w:r w:rsidRPr="009B6935">
              <w:rPr>
                <w:rFonts w:eastAsia="Arial Unicode MS"/>
                <w:color w:val="000000" w:themeColor="text1"/>
                <w:sz w:val="20"/>
                <w:szCs w:val="20"/>
                <w:shd w:val="clear" w:color="auto" w:fill="FFFFFF"/>
                <w:lang w:val="en-US"/>
              </w:rPr>
              <w:t>(1) este 0 (zero).</w:t>
            </w:r>
          </w:p>
          <w:p w14:paraId="0D1997BB" w14:textId="33E9F6E6" w:rsidR="009B6935" w:rsidRPr="00834439" w:rsidRDefault="009B6935" w:rsidP="00B713FA">
            <w:pPr>
              <w:pStyle w:val="ti-art"/>
              <w:numPr>
                <w:ilvl w:val="0"/>
                <w:numId w:val="49"/>
              </w:numPr>
              <w:shd w:val="clear" w:color="auto" w:fill="FFFFFF"/>
              <w:spacing w:before="0" w:beforeAutospacing="0" w:after="0" w:afterAutospacing="0"/>
              <w:jc w:val="both"/>
              <w:rPr>
                <w:b/>
                <w:bCs/>
                <w:i/>
                <w:iCs/>
                <w:color w:val="000000" w:themeColor="text1"/>
                <w:sz w:val="20"/>
                <w:szCs w:val="20"/>
                <w:lang w:val="en-US"/>
              </w:rPr>
            </w:pPr>
            <w:r w:rsidRPr="00834439">
              <w:rPr>
                <w:rFonts w:eastAsia="Arial Unicode MS"/>
                <w:color w:val="000000" w:themeColor="text1"/>
                <w:sz w:val="20"/>
                <w:szCs w:val="20"/>
                <w:shd w:val="clear" w:color="auto" w:fill="FFFFFF"/>
                <w:lang w:val="en-US"/>
              </w:rPr>
              <w:t>Factorul de corecție</w:t>
            </w:r>
            <w:r w:rsidRPr="00834439">
              <w:rPr>
                <w:rStyle w:val="apple-converted-space"/>
                <w:rFonts w:eastAsia="Arial Unicode MS"/>
                <w:color w:val="000000" w:themeColor="text1"/>
                <w:lang w:val="en-US"/>
              </w:rPr>
              <w:t xml:space="preserve"> </w:t>
            </w:r>
            <w:r w:rsidRPr="00834439">
              <w:rPr>
                <w:rStyle w:val="italics"/>
                <w:rFonts w:eastAsia="Arial Unicode MS"/>
                <w:i/>
                <w:iCs/>
                <w:color w:val="000000" w:themeColor="text1"/>
                <w:sz w:val="20"/>
                <w:szCs w:val="20"/>
                <w:lang w:val="en-US"/>
              </w:rPr>
              <w:t>F</w:t>
            </w:r>
            <w:r w:rsidRPr="00834439">
              <w:rPr>
                <w:rFonts w:eastAsia="Arial Unicode MS"/>
                <w:color w:val="000000" w:themeColor="text1"/>
                <w:sz w:val="20"/>
                <w:szCs w:val="20"/>
                <w:shd w:val="clear" w:color="auto" w:fill="FFFFFF"/>
                <w:lang w:val="en-US"/>
              </w:rPr>
              <w:t>(2) care reprezintă o contribuție pozitivă la randamentul energetic sezonier aferent încălzirii spațiilor, datorată contribuțiilor ajustate ale controlului confortului termic interior, ale căror valori se exclud reciproc și care nu se pot însuma, se calculează după cum urmează:</w:t>
            </w:r>
          </w:p>
          <w:p w14:paraId="64FB5B3B" w14:textId="77777777" w:rsidR="009B6935" w:rsidRPr="009B6935" w:rsidRDefault="009B6935" w:rsidP="009B693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9B6935">
              <w:rPr>
                <w:rFonts w:eastAsia="Arial Unicode MS"/>
                <w:color w:val="000000" w:themeColor="text1"/>
                <w:sz w:val="20"/>
                <w:szCs w:val="20"/>
                <w:shd w:val="clear" w:color="auto" w:fill="FFFFFF"/>
                <w:lang w:val="en-US"/>
              </w:rPr>
              <w:t>În cazul tuturor aparatelor pentru încălzire locală, factorul de corecție</w:t>
            </w:r>
            <w:r w:rsidRPr="009B6935">
              <w:rPr>
                <w:rStyle w:val="apple-converted-space"/>
                <w:rFonts w:eastAsia="Arial Unicode MS"/>
                <w:color w:val="000000" w:themeColor="text1"/>
                <w:lang w:val="en-US"/>
              </w:rPr>
              <w:t xml:space="preserve"> </w:t>
            </w:r>
            <w:r w:rsidRPr="009B6935">
              <w:rPr>
                <w:rStyle w:val="italics"/>
                <w:rFonts w:eastAsia="Arial Unicode MS"/>
                <w:i/>
                <w:iCs/>
                <w:color w:val="000000" w:themeColor="text1"/>
                <w:sz w:val="20"/>
                <w:szCs w:val="20"/>
                <w:lang w:val="en-US"/>
              </w:rPr>
              <w:t>F</w:t>
            </w:r>
            <w:r w:rsidRPr="009B6935">
              <w:rPr>
                <w:rFonts w:eastAsia="Arial Unicode MS"/>
                <w:color w:val="000000" w:themeColor="text1"/>
                <w:sz w:val="20"/>
                <w:szCs w:val="20"/>
                <w:shd w:val="clear" w:color="auto" w:fill="FFFFFF"/>
                <w:lang w:val="en-US"/>
              </w:rPr>
              <w:t>(2) este egal cu unul dintre factorii menționați în tabelul 7, în funcție de caracteristica de control care se aplică. Se poate selecta o singură valoare.</w:t>
            </w:r>
          </w:p>
          <w:p w14:paraId="5DDA759C" w14:textId="77777777" w:rsidR="009B6935" w:rsidRPr="009B6935" w:rsidRDefault="009B6935" w:rsidP="009B6935">
            <w:pPr>
              <w:pStyle w:val="ti-art"/>
              <w:shd w:val="clear" w:color="auto" w:fill="FFFFFF"/>
              <w:spacing w:before="0" w:beforeAutospacing="0" w:after="0" w:afterAutospacing="0"/>
              <w:jc w:val="right"/>
              <w:rPr>
                <w:rFonts w:eastAsia="Arial Unicode MS"/>
                <w:color w:val="333333"/>
                <w:sz w:val="20"/>
                <w:szCs w:val="20"/>
                <w:shd w:val="clear" w:color="auto" w:fill="FFFFFF"/>
                <w:lang w:val="en-US"/>
              </w:rPr>
            </w:pPr>
            <w:r w:rsidRPr="009B6935">
              <w:rPr>
                <w:rFonts w:eastAsia="Arial Unicode MS"/>
                <w:color w:val="333333"/>
                <w:sz w:val="20"/>
                <w:szCs w:val="20"/>
                <w:shd w:val="clear" w:color="auto" w:fill="FFFFFF"/>
                <w:lang w:val="en-US"/>
              </w:rPr>
              <w:t>Tabelul 7</w:t>
            </w:r>
          </w:p>
          <w:p w14:paraId="20DEC0AF" w14:textId="77777777" w:rsidR="009B6935" w:rsidRPr="009B6935" w:rsidRDefault="009B6935" w:rsidP="009B6935">
            <w:pPr>
              <w:pStyle w:val="ti-art"/>
              <w:shd w:val="clear" w:color="auto" w:fill="FFFFFF"/>
              <w:spacing w:before="0" w:beforeAutospacing="0" w:after="0" w:afterAutospacing="0"/>
              <w:rPr>
                <w:rFonts w:eastAsia="Arial Unicode MS"/>
                <w:b/>
                <w:bCs/>
                <w:color w:val="333333"/>
                <w:sz w:val="20"/>
                <w:szCs w:val="20"/>
                <w:shd w:val="clear" w:color="auto" w:fill="FFFFFF"/>
                <w:lang w:val="en-US"/>
              </w:rPr>
            </w:pPr>
            <w:r w:rsidRPr="009B6935">
              <w:rPr>
                <w:rFonts w:eastAsia="Arial Unicode MS"/>
                <w:b/>
                <w:bCs/>
                <w:color w:val="333333"/>
                <w:sz w:val="20"/>
                <w:szCs w:val="20"/>
                <w:shd w:val="clear" w:color="auto" w:fill="FFFFFF"/>
                <w:lang w:val="en-US"/>
              </w:rPr>
              <w:t>Factorul de corecție F(2)</w:t>
            </w:r>
          </w:p>
          <w:tbl>
            <w:tblPr>
              <w:tblStyle w:val="TableGrid"/>
              <w:tblW w:w="0" w:type="auto"/>
              <w:tblLayout w:type="fixed"/>
              <w:tblLook w:val="04A0" w:firstRow="1" w:lastRow="0" w:firstColumn="1" w:lastColumn="0" w:noHBand="0" w:noVBand="1"/>
            </w:tblPr>
            <w:tblGrid>
              <w:gridCol w:w="1384"/>
              <w:gridCol w:w="284"/>
              <w:gridCol w:w="283"/>
              <w:gridCol w:w="284"/>
              <w:gridCol w:w="425"/>
              <w:gridCol w:w="283"/>
              <w:gridCol w:w="1448"/>
            </w:tblGrid>
            <w:tr w:rsidR="009B6935" w:rsidRPr="004E69D2" w14:paraId="1E45861C" w14:textId="77777777" w:rsidTr="009B6935">
              <w:trPr>
                <w:trHeight w:val="585"/>
              </w:trPr>
              <w:tc>
                <w:tcPr>
                  <w:tcW w:w="1384" w:type="dxa"/>
                  <w:vMerge w:val="restart"/>
                </w:tcPr>
                <w:p w14:paraId="02DF7C9D" w14:textId="77777777" w:rsidR="009B6935" w:rsidRPr="004E69D2" w:rsidRDefault="009B6935" w:rsidP="001B54C7">
                  <w:pPr>
                    <w:pStyle w:val="ti-art"/>
                    <w:framePr w:hSpace="180" w:wrap="around" w:vAnchor="text" w:hAnchor="text" w:x="-136" w:y="1"/>
                    <w:spacing w:before="0" w:beforeAutospacing="0" w:after="0" w:afterAutospacing="0"/>
                    <w:suppressOverlap/>
                    <w:rPr>
                      <w:b/>
                      <w:bCs/>
                      <w:i/>
                      <w:iCs/>
                      <w:color w:val="000000"/>
                      <w:sz w:val="20"/>
                      <w:szCs w:val="20"/>
                      <w:lang w:val="en-US"/>
                    </w:rPr>
                  </w:pPr>
                  <w:r w:rsidRPr="004E69D2">
                    <w:rPr>
                      <w:rFonts w:eastAsia="Arial Unicode MS"/>
                      <w:b/>
                      <w:bCs/>
                      <w:color w:val="000000"/>
                      <w:sz w:val="20"/>
                      <w:szCs w:val="20"/>
                      <w:shd w:val="clear" w:color="auto" w:fill="FFFFFF"/>
                      <w:lang w:val="en-US"/>
                    </w:rPr>
                    <w:t>În cazul în care produsul este echipat cu (se poate aplica o singură opțiune):</w:t>
                  </w:r>
                </w:p>
              </w:tc>
              <w:tc>
                <w:tcPr>
                  <w:tcW w:w="3007" w:type="dxa"/>
                  <w:gridSpan w:val="6"/>
                </w:tcPr>
                <w:p w14:paraId="52BC563F" w14:textId="77777777" w:rsidR="009B6935" w:rsidRPr="004E69D2" w:rsidRDefault="009B6935" w:rsidP="001B54C7">
                  <w:pPr>
                    <w:pStyle w:val="ti-art"/>
                    <w:framePr w:hSpace="180" w:wrap="around" w:vAnchor="text" w:hAnchor="text" w:x="-136" w:y="1"/>
                    <w:spacing w:before="0" w:beforeAutospacing="0" w:after="0" w:afterAutospacing="0"/>
                    <w:suppressOverlap/>
                    <w:rPr>
                      <w:b/>
                      <w:bCs/>
                      <w:i/>
                      <w:iCs/>
                      <w:color w:val="000000"/>
                      <w:sz w:val="20"/>
                      <w:szCs w:val="20"/>
                      <w:lang w:val="en-US"/>
                    </w:rPr>
                  </w:pPr>
                  <w:r w:rsidRPr="004E69D2">
                    <w:rPr>
                      <w:rStyle w:val="italics"/>
                      <w:rFonts w:eastAsia="Arial Unicode MS"/>
                      <w:b/>
                      <w:bCs/>
                      <w:i/>
                      <w:iCs/>
                      <w:color w:val="000000"/>
                      <w:sz w:val="20"/>
                      <w:szCs w:val="20"/>
                    </w:rPr>
                    <w:t>F</w:t>
                  </w:r>
                  <w:r w:rsidRPr="004E69D2">
                    <w:rPr>
                      <w:rFonts w:eastAsia="Arial Unicode MS"/>
                      <w:b/>
                      <w:bCs/>
                      <w:color w:val="000000"/>
                      <w:sz w:val="20"/>
                      <w:szCs w:val="20"/>
                      <w:shd w:val="clear" w:color="auto" w:fill="FFFFFF"/>
                    </w:rPr>
                    <w:t>(2)</w:t>
                  </w:r>
                </w:p>
              </w:tc>
            </w:tr>
            <w:tr w:rsidR="009B6935" w:rsidRPr="004E69D2" w14:paraId="41E560C1" w14:textId="77777777" w:rsidTr="009B6935">
              <w:trPr>
                <w:trHeight w:val="331"/>
              </w:trPr>
              <w:tc>
                <w:tcPr>
                  <w:tcW w:w="1384" w:type="dxa"/>
                  <w:vMerge/>
                </w:tcPr>
                <w:p w14:paraId="6C3694C5"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p>
              </w:tc>
              <w:tc>
                <w:tcPr>
                  <w:tcW w:w="1276" w:type="dxa"/>
                  <w:gridSpan w:val="4"/>
                </w:tcPr>
                <w:p w14:paraId="04F6370A" w14:textId="77777777" w:rsidR="009B6935" w:rsidRPr="004E69D2" w:rsidRDefault="009B6935" w:rsidP="001B54C7">
                  <w:pPr>
                    <w:pStyle w:val="ti-art"/>
                    <w:framePr w:hSpace="180" w:wrap="around" w:vAnchor="text" w:hAnchor="text" w:x="-136" w:y="1"/>
                    <w:spacing w:before="0" w:beforeAutospacing="0" w:after="0" w:afterAutospacing="0"/>
                    <w:suppressOverlap/>
                    <w:rPr>
                      <w:b/>
                      <w:bCs/>
                      <w:i/>
                      <w:iCs/>
                      <w:color w:val="000000"/>
                      <w:sz w:val="20"/>
                      <w:szCs w:val="20"/>
                      <w:lang w:val="en-US"/>
                    </w:rPr>
                  </w:pPr>
                  <w:r w:rsidRPr="004E69D2">
                    <w:rPr>
                      <w:rFonts w:eastAsia="Arial Unicode MS"/>
                      <w:b/>
                      <w:bCs/>
                      <w:color w:val="000000"/>
                      <w:sz w:val="20"/>
                      <w:szCs w:val="20"/>
                      <w:shd w:val="clear" w:color="auto" w:fill="FFFFFF"/>
                      <w:lang w:val="en-US"/>
                    </w:rPr>
                    <w:t>în cazul aparatelor electrice pentru încălzire locală</w:t>
                  </w:r>
                </w:p>
              </w:tc>
              <w:tc>
                <w:tcPr>
                  <w:tcW w:w="1731" w:type="dxa"/>
                  <w:gridSpan w:val="2"/>
                </w:tcPr>
                <w:p w14:paraId="74AA3CA4" w14:textId="77777777" w:rsidR="009B6935" w:rsidRPr="004E69D2" w:rsidRDefault="009B6935" w:rsidP="001B54C7">
                  <w:pPr>
                    <w:pStyle w:val="ti-art"/>
                    <w:framePr w:hSpace="180" w:wrap="around" w:vAnchor="text" w:hAnchor="text" w:x="-136" w:y="1"/>
                    <w:spacing w:before="0" w:beforeAutospacing="0" w:after="0" w:afterAutospacing="0"/>
                    <w:suppressOverlap/>
                    <w:rPr>
                      <w:b/>
                      <w:bCs/>
                      <w:i/>
                      <w:iCs/>
                      <w:color w:val="000000"/>
                      <w:sz w:val="20"/>
                      <w:szCs w:val="20"/>
                      <w:lang w:val="en-US"/>
                    </w:rPr>
                  </w:pPr>
                  <w:r w:rsidRPr="004E69D2">
                    <w:rPr>
                      <w:rFonts w:eastAsia="Arial Unicode MS"/>
                      <w:b/>
                      <w:bCs/>
                      <w:color w:val="000000"/>
                      <w:sz w:val="20"/>
                      <w:szCs w:val="20"/>
                      <w:shd w:val="clear" w:color="auto" w:fill="FFFFFF"/>
                      <w:lang w:val="en-US"/>
                    </w:rPr>
                    <w:t>în cazul aparatelor pentru încălzire locală care utilizează combustibili gazoși sau lichizi</w:t>
                  </w:r>
                </w:p>
              </w:tc>
            </w:tr>
            <w:tr w:rsidR="009B6935" w:rsidRPr="004E69D2" w14:paraId="295C6C94" w14:textId="77777777" w:rsidTr="009B6935">
              <w:trPr>
                <w:trHeight w:val="330"/>
              </w:trPr>
              <w:tc>
                <w:tcPr>
                  <w:tcW w:w="1384" w:type="dxa"/>
                  <w:vMerge/>
                </w:tcPr>
                <w:p w14:paraId="17BDABA6"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p>
              </w:tc>
              <w:tc>
                <w:tcPr>
                  <w:tcW w:w="284" w:type="dxa"/>
                </w:tcPr>
                <w:p w14:paraId="626EC97B" w14:textId="77777777" w:rsidR="009B6935" w:rsidRPr="004E69D2" w:rsidRDefault="009B6935" w:rsidP="001B54C7">
                  <w:pPr>
                    <w:pStyle w:val="ti-art"/>
                    <w:framePr w:hSpace="180" w:wrap="around" w:vAnchor="text" w:hAnchor="text" w:x="-136" w:y="1"/>
                    <w:spacing w:before="0" w:beforeAutospacing="0" w:after="0" w:afterAutospacing="0"/>
                    <w:suppressOverlap/>
                    <w:rPr>
                      <w:b/>
                      <w:bCs/>
                      <w:i/>
                      <w:iCs/>
                      <w:color w:val="000000"/>
                      <w:sz w:val="20"/>
                      <w:szCs w:val="20"/>
                      <w:lang w:val="en-US"/>
                    </w:rPr>
                  </w:pPr>
                  <w:r w:rsidRPr="004E69D2">
                    <w:rPr>
                      <w:rFonts w:eastAsia="Arial Unicode MS"/>
                      <w:b/>
                      <w:bCs/>
                      <w:color w:val="000000"/>
                      <w:sz w:val="20"/>
                      <w:szCs w:val="20"/>
                      <w:shd w:val="clear" w:color="auto" w:fill="FFFFFF"/>
                    </w:rPr>
                    <w:t>Portabil</w:t>
                  </w:r>
                </w:p>
              </w:tc>
              <w:tc>
                <w:tcPr>
                  <w:tcW w:w="283" w:type="dxa"/>
                </w:tcPr>
                <w:p w14:paraId="4F346D24" w14:textId="77777777" w:rsidR="009B6935" w:rsidRPr="004E69D2" w:rsidRDefault="009B6935" w:rsidP="001B54C7">
                  <w:pPr>
                    <w:pStyle w:val="ti-art"/>
                    <w:framePr w:hSpace="180" w:wrap="around" w:vAnchor="text" w:hAnchor="text" w:x="-136" w:y="1"/>
                    <w:spacing w:before="0" w:beforeAutospacing="0" w:after="0" w:afterAutospacing="0"/>
                    <w:suppressOverlap/>
                    <w:rPr>
                      <w:b/>
                      <w:bCs/>
                      <w:i/>
                      <w:iCs/>
                      <w:color w:val="000000"/>
                      <w:sz w:val="20"/>
                      <w:szCs w:val="20"/>
                      <w:lang w:val="en-US"/>
                    </w:rPr>
                  </w:pPr>
                  <w:r w:rsidRPr="004E69D2">
                    <w:rPr>
                      <w:rFonts w:eastAsia="Arial Unicode MS"/>
                      <w:b/>
                      <w:bCs/>
                      <w:color w:val="000000"/>
                      <w:sz w:val="20"/>
                      <w:szCs w:val="20"/>
                      <w:shd w:val="clear" w:color="auto" w:fill="FFFFFF"/>
                    </w:rPr>
                    <w:t>Fix</w:t>
                  </w:r>
                </w:p>
              </w:tc>
              <w:tc>
                <w:tcPr>
                  <w:tcW w:w="284" w:type="dxa"/>
                </w:tcPr>
                <w:p w14:paraId="294BE8C7" w14:textId="77777777" w:rsidR="009B6935" w:rsidRPr="004E69D2" w:rsidRDefault="009B6935" w:rsidP="001B54C7">
                  <w:pPr>
                    <w:pStyle w:val="ti-art"/>
                    <w:framePr w:hSpace="180" w:wrap="around" w:vAnchor="text" w:hAnchor="text" w:x="-136" w:y="1"/>
                    <w:spacing w:before="0" w:beforeAutospacing="0" w:after="0" w:afterAutospacing="0"/>
                    <w:suppressOverlap/>
                    <w:rPr>
                      <w:b/>
                      <w:bCs/>
                      <w:i/>
                      <w:iCs/>
                      <w:color w:val="000000"/>
                      <w:sz w:val="20"/>
                      <w:szCs w:val="20"/>
                      <w:lang w:val="en-US"/>
                    </w:rPr>
                  </w:pPr>
                  <w:r w:rsidRPr="004E69D2">
                    <w:rPr>
                      <w:rFonts w:eastAsia="Arial Unicode MS"/>
                      <w:b/>
                      <w:bCs/>
                      <w:color w:val="000000"/>
                      <w:sz w:val="20"/>
                      <w:szCs w:val="20"/>
                      <w:shd w:val="clear" w:color="auto" w:fill="FFFFFF"/>
                    </w:rPr>
                    <w:t>Cu acumulator</w:t>
                  </w:r>
                </w:p>
              </w:tc>
              <w:tc>
                <w:tcPr>
                  <w:tcW w:w="425" w:type="dxa"/>
                </w:tcPr>
                <w:p w14:paraId="602DE6F1" w14:textId="77777777" w:rsidR="009B6935" w:rsidRPr="004E69D2" w:rsidRDefault="009B6935" w:rsidP="001B54C7">
                  <w:pPr>
                    <w:pStyle w:val="ti-art"/>
                    <w:framePr w:hSpace="180" w:wrap="around" w:vAnchor="text" w:hAnchor="text" w:x="-136" w:y="1"/>
                    <w:spacing w:before="0" w:beforeAutospacing="0" w:after="0" w:afterAutospacing="0"/>
                    <w:suppressOverlap/>
                    <w:rPr>
                      <w:b/>
                      <w:bCs/>
                      <w:i/>
                      <w:iCs/>
                      <w:color w:val="000000"/>
                      <w:sz w:val="20"/>
                      <w:szCs w:val="20"/>
                      <w:lang w:val="en-US"/>
                    </w:rPr>
                  </w:pPr>
                  <w:r w:rsidRPr="004E69D2">
                    <w:rPr>
                      <w:rFonts w:eastAsia="Arial Unicode MS"/>
                      <w:b/>
                      <w:bCs/>
                      <w:color w:val="000000"/>
                      <w:sz w:val="20"/>
                      <w:szCs w:val="20"/>
                      <w:shd w:val="clear" w:color="auto" w:fill="FFFFFF"/>
                    </w:rPr>
                    <w:t>Prin pardoseală</w:t>
                  </w:r>
                </w:p>
              </w:tc>
              <w:tc>
                <w:tcPr>
                  <w:tcW w:w="283" w:type="dxa"/>
                </w:tcPr>
                <w:p w14:paraId="5C01A4C9" w14:textId="77777777" w:rsidR="009B6935" w:rsidRPr="004E69D2" w:rsidRDefault="009B6935" w:rsidP="001B54C7">
                  <w:pPr>
                    <w:pStyle w:val="ti-art"/>
                    <w:framePr w:hSpace="180" w:wrap="around" w:vAnchor="text" w:hAnchor="text" w:x="-136" w:y="1"/>
                    <w:spacing w:before="0" w:beforeAutospacing="0" w:after="0" w:afterAutospacing="0"/>
                    <w:suppressOverlap/>
                    <w:rPr>
                      <w:b/>
                      <w:bCs/>
                      <w:i/>
                      <w:iCs/>
                      <w:color w:val="000000"/>
                      <w:sz w:val="20"/>
                      <w:szCs w:val="20"/>
                      <w:lang w:val="en-US"/>
                    </w:rPr>
                  </w:pPr>
                  <w:r w:rsidRPr="004E69D2">
                    <w:rPr>
                      <w:rFonts w:eastAsia="Arial Unicode MS"/>
                      <w:b/>
                      <w:bCs/>
                      <w:color w:val="000000"/>
                      <w:sz w:val="20"/>
                      <w:szCs w:val="20"/>
                      <w:shd w:val="clear" w:color="auto" w:fill="FFFFFF"/>
                    </w:rPr>
                    <w:t>Radiant</w:t>
                  </w:r>
                </w:p>
              </w:tc>
              <w:tc>
                <w:tcPr>
                  <w:tcW w:w="1448" w:type="dxa"/>
                </w:tcPr>
                <w:p w14:paraId="461B88D0" w14:textId="77777777" w:rsidR="009B6935" w:rsidRPr="004E69D2" w:rsidRDefault="009B6935" w:rsidP="001B54C7">
                  <w:pPr>
                    <w:pStyle w:val="ti-art"/>
                    <w:framePr w:hSpace="180" w:wrap="around" w:vAnchor="text" w:hAnchor="text" w:x="-136" w:y="1"/>
                    <w:spacing w:before="0" w:beforeAutospacing="0" w:after="0" w:afterAutospacing="0"/>
                    <w:suppressOverlap/>
                    <w:rPr>
                      <w:b/>
                      <w:bCs/>
                      <w:i/>
                      <w:iCs/>
                      <w:color w:val="000000"/>
                      <w:sz w:val="20"/>
                      <w:szCs w:val="20"/>
                      <w:lang w:val="en-US"/>
                    </w:rPr>
                  </w:pPr>
                </w:p>
              </w:tc>
            </w:tr>
            <w:tr w:rsidR="009B6935" w:rsidRPr="004E69D2" w14:paraId="69EF51AA" w14:textId="77777777" w:rsidTr="009B6935">
              <w:trPr>
                <w:trHeight w:val="330"/>
              </w:trPr>
              <w:tc>
                <w:tcPr>
                  <w:tcW w:w="1384" w:type="dxa"/>
                </w:tcPr>
                <w:p w14:paraId="59BE3B83"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4E69D2">
                    <w:rPr>
                      <w:rFonts w:eastAsia="Arial Unicode MS"/>
                      <w:color w:val="000000"/>
                      <w:sz w:val="20"/>
                      <w:szCs w:val="20"/>
                      <w:shd w:val="clear" w:color="auto" w:fill="FFFFFF"/>
                      <w:lang w:val="en-US"/>
                    </w:rPr>
                    <w:t>Cu o singură treaptă de putere termică, fără controlul temperaturii camerei</w:t>
                  </w:r>
                </w:p>
              </w:tc>
              <w:tc>
                <w:tcPr>
                  <w:tcW w:w="284" w:type="dxa"/>
                </w:tcPr>
                <w:p w14:paraId="71FDF0F2"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4E69D2">
                    <w:rPr>
                      <w:rFonts w:eastAsia="Arial Unicode MS"/>
                      <w:color w:val="000000"/>
                      <w:sz w:val="20"/>
                      <w:szCs w:val="20"/>
                      <w:shd w:val="clear" w:color="auto" w:fill="FFFFFF"/>
                    </w:rPr>
                    <w:t>0,0 %</w:t>
                  </w:r>
                </w:p>
              </w:tc>
              <w:tc>
                <w:tcPr>
                  <w:tcW w:w="283" w:type="dxa"/>
                </w:tcPr>
                <w:p w14:paraId="36116462"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4E69D2">
                    <w:rPr>
                      <w:rFonts w:eastAsia="Arial Unicode MS"/>
                      <w:color w:val="000000"/>
                      <w:sz w:val="20"/>
                      <w:szCs w:val="20"/>
                      <w:shd w:val="clear" w:color="auto" w:fill="FFFFFF"/>
                    </w:rPr>
                    <w:t>0,0 %</w:t>
                  </w:r>
                </w:p>
              </w:tc>
              <w:tc>
                <w:tcPr>
                  <w:tcW w:w="284" w:type="dxa"/>
                </w:tcPr>
                <w:p w14:paraId="5444CFCD"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4E69D2">
                    <w:rPr>
                      <w:rFonts w:eastAsia="Arial Unicode MS"/>
                      <w:color w:val="000000"/>
                      <w:sz w:val="20"/>
                      <w:szCs w:val="20"/>
                      <w:shd w:val="clear" w:color="auto" w:fill="FFFFFF"/>
                    </w:rPr>
                    <w:t>0,0 %</w:t>
                  </w:r>
                </w:p>
              </w:tc>
              <w:tc>
                <w:tcPr>
                  <w:tcW w:w="425" w:type="dxa"/>
                </w:tcPr>
                <w:p w14:paraId="6EE4E142"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4E69D2">
                    <w:rPr>
                      <w:rFonts w:eastAsia="Arial Unicode MS"/>
                      <w:color w:val="000000"/>
                      <w:sz w:val="20"/>
                      <w:szCs w:val="20"/>
                      <w:shd w:val="clear" w:color="auto" w:fill="FFFFFF"/>
                    </w:rPr>
                    <w:t>0,0 %</w:t>
                  </w:r>
                </w:p>
              </w:tc>
              <w:tc>
                <w:tcPr>
                  <w:tcW w:w="283" w:type="dxa"/>
                </w:tcPr>
                <w:p w14:paraId="5DA28F7F"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4E69D2">
                    <w:rPr>
                      <w:rFonts w:eastAsia="Arial Unicode MS"/>
                      <w:color w:val="000000"/>
                      <w:sz w:val="20"/>
                      <w:szCs w:val="20"/>
                      <w:shd w:val="clear" w:color="auto" w:fill="FFFFFF"/>
                    </w:rPr>
                    <w:t>0,0 %</w:t>
                  </w:r>
                </w:p>
              </w:tc>
              <w:tc>
                <w:tcPr>
                  <w:tcW w:w="1448" w:type="dxa"/>
                </w:tcPr>
                <w:p w14:paraId="4067D1FB" w14:textId="77777777" w:rsidR="009B6935" w:rsidRPr="004E69D2" w:rsidRDefault="009B6935" w:rsidP="001B54C7">
                  <w:pPr>
                    <w:pStyle w:val="ti-art"/>
                    <w:framePr w:hSpace="180" w:wrap="around" w:vAnchor="text" w:hAnchor="text" w:x="-136" w:y="1"/>
                    <w:spacing w:before="0" w:beforeAutospacing="0" w:after="0" w:afterAutospacing="0"/>
                    <w:suppressOverlap/>
                    <w:rPr>
                      <w:color w:val="000000"/>
                      <w:sz w:val="20"/>
                      <w:szCs w:val="20"/>
                      <w:lang w:val="en-US"/>
                    </w:rPr>
                  </w:pPr>
                  <w:r w:rsidRPr="004E69D2">
                    <w:rPr>
                      <w:rFonts w:eastAsia="Arial Unicode MS"/>
                      <w:color w:val="000000"/>
                      <w:sz w:val="20"/>
                      <w:szCs w:val="20"/>
                      <w:shd w:val="clear" w:color="auto" w:fill="FFFFFF"/>
                    </w:rPr>
                    <w:t>0,0 %</w:t>
                  </w:r>
                </w:p>
              </w:tc>
            </w:tr>
            <w:tr w:rsidR="009B6935" w:rsidRPr="004E69D2" w14:paraId="4318F74D" w14:textId="77777777" w:rsidTr="009B6935">
              <w:trPr>
                <w:trHeight w:val="330"/>
              </w:trPr>
              <w:tc>
                <w:tcPr>
                  <w:tcW w:w="1384" w:type="dxa"/>
                </w:tcPr>
                <w:p w14:paraId="1D1CCB8A"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E69D2">
                    <w:rPr>
                      <w:rFonts w:eastAsia="Arial Unicode MS"/>
                      <w:color w:val="000000"/>
                      <w:sz w:val="20"/>
                      <w:szCs w:val="20"/>
                      <w:shd w:val="clear" w:color="auto" w:fill="FFFFFF"/>
                      <w:lang w:val="en-US"/>
                    </w:rPr>
                    <w:lastRenderedPageBreak/>
                    <w:t>Două sau mai multe trepte de putere manuale, fără controlul temperaturii</w:t>
                  </w:r>
                </w:p>
              </w:tc>
              <w:tc>
                <w:tcPr>
                  <w:tcW w:w="284" w:type="dxa"/>
                </w:tcPr>
                <w:p w14:paraId="74B92C5F"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E69D2">
                    <w:rPr>
                      <w:rFonts w:eastAsia="Arial Unicode MS"/>
                      <w:color w:val="000000"/>
                      <w:sz w:val="20"/>
                      <w:szCs w:val="20"/>
                      <w:shd w:val="clear" w:color="auto" w:fill="FFFFFF"/>
                    </w:rPr>
                    <w:t>1,0 %</w:t>
                  </w:r>
                </w:p>
              </w:tc>
              <w:tc>
                <w:tcPr>
                  <w:tcW w:w="283" w:type="dxa"/>
                </w:tcPr>
                <w:p w14:paraId="7EE81E09"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E69D2">
                    <w:rPr>
                      <w:rFonts w:eastAsia="Arial Unicode MS"/>
                      <w:color w:val="000000"/>
                      <w:sz w:val="20"/>
                      <w:szCs w:val="20"/>
                      <w:shd w:val="clear" w:color="auto" w:fill="FFFFFF"/>
                    </w:rPr>
                    <w:t>0,0 %</w:t>
                  </w:r>
                </w:p>
              </w:tc>
              <w:tc>
                <w:tcPr>
                  <w:tcW w:w="284" w:type="dxa"/>
                </w:tcPr>
                <w:p w14:paraId="29D54445"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E69D2">
                    <w:rPr>
                      <w:rFonts w:eastAsia="Arial Unicode MS"/>
                      <w:color w:val="000000"/>
                      <w:sz w:val="20"/>
                      <w:szCs w:val="20"/>
                      <w:shd w:val="clear" w:color="auto" w:fill="FFFFFF"/>
                    </w:rPr>
                    <w:t>0,0 %</w:t>
                  </w:r>
                </w:p>
              </w:tc>
              <w:tc>
                <w:tcPr>
                  <w:tcW w:w="425" w:type="dxa"/>
                </w:tcPr>
                <w:p w14:paraId="75A8CE6D"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E69D2">
                    <w:rPr>
                      <w:rFonts w:eastAsia="Arial Unicode MS"/>
                      <w:color w:val="000000"/>
                      <w:sz w:val="20"/>
                      <w:szCs w:val="20"/>
                      <w:shd w:val="clear" w:color="auto" w:fill="FFFFFF"/>
                    </w:rPr>
                    <w:t>0,0 %</w:t>
                  </w:r>
                </w:p>
              </w:tc>
              <w:tc>
                <w:tcPr>
                  <w:tcW w:w="283" w:type="dxa"/>
                </w:tcPr>
                <w:p w14:paraId="680410C0"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E69D2">
                    <w:rPr>
                      <w:rFonts w:eastAsia="Arial Unicode MS"/>
                      <w:color w:val="000000"/>
                      <w:sz w:val="20"/>
                      <w:szCs w:val="20"/>
                      <w:shd w:val="clear" w:color="auto" w:fill="FFFFFF"/>
                    </w:rPr>
                    <w:t>2,0 %</w:t>
                  </w:r>
                </w:p>
              </w:tc>
              <w:tc>
                <w:tcPr>
                  <w:tcW w:w="1448" w:type="dxa"/>
                </w:tcPr>
                <w:p w14:paraId="7F0377D4"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E69D2">
                    <w:rPr>
                      <w:rFonts w:eastAsia="Arial Unicode MS"/>
                      <w:color w:val="000000"/>
                      <w:sz w:val="20"/>
                      <w:szCs w:val="20"/>
                      <w:shd w:val="clear" w:color="auto" w:fill="FFFFFF"/>
                    </w:rPr>
                    <w:t>1,0 %</w:t>
                  </w:r>
                </w:p>
              </w:tc>
            </w:tr>
            <w:tr w:rsidR="009B6935" w:rsidRPr="004E69D2" w14:paraId="4B297D59" w14:textId="77777777" w:rsidTr="009B6935">
              <w:trPr>
                <w:trHeight w:val="330"/>
              </w:trPr>
              <w:tc>
                <w:tcPr>
                  <w:tcW w:w="1384" w:type="dxa"/>
                </w:tcPr>
                <w:p w14:paraId="2FD42568"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E69D2">
                    <w:rPr>
                      <w:rFonts w:eastAsia="Arial Unicode MS"/>
                      <w:color w:val="000000"/>
                      <w:sz w:val="20"/>
                      <w:szCs w:val="20"/>
                      <w:shd w:val="clear" w:color="auto" w:fill="FFFFFF"/>
                      <w:lang w:val="en-US"/>
                    </w:rPr>
                    <w:t>Cu controlul temperaturii camerei prin intermediul unui termostat mecanic</w:t>
                  </w:r>
                </w:p>
              </w:tc>
              <w:tc>
                <w:tcPr>
                  <w:tcW w:w="284" w:type="dxa"/>
                </w:tcPr>
                <w:p w14:paraId="78ABD7DA"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E69D2">
                    <w:rPr>
                      <w:rFonts w:eastAsia="Arial Unicode MS"/>
                      <w:color w:val="000000"/>
                      <w:sz w:val="20"/>
                      <w:szCs w:val="20"/>
                      <w:shd w:val="clear" w:color="auto" w:fill="FFFFFF"/>
                    </w:rPr>
                    <w:t>6,0 %</w:t>
                  </w:r>
                </w:p>
              </w:tc>
              <w:tc>
                <w:tcPr>
                  <w:tcW w:w="283" w:type="dxa"/>
                </w:tcPr>
                <w:p w14:paraId="7384B490"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E69D2">
                    <w:rPr>
                      <w:rFonts w:eastAsia="Arial Unicode MS"/>
                      <w:color w:val="000000"/>
                      <w:sz w:val="20"/>
                      <w:szCs w:val="20"/>
                      <w:shd w:val="clear" w:color="auto" w:fill="FFFFFF"/>
                    </w:rPr>
                    <w:t>1,0 %</w:t>
                  </w:r>
                </w:p>
              </w:tc>
              <w:tc>
                <w:tcPr>
                  <w:tcW w:w="284" w:type="dxa"/>
                </w:tcPr>
                <w:p w14:paraId="450FE795"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E69D2">
                    <w:rPr>
                      <w:rFonts w:eastAsia="Arial Unicode MS"/>
                      <w:color w:val="000000"/>
                      <w:sz w:val="20"/>
                      <w:szCs w:val="20"/>
                      <w:shd w:val="clear" w:color="auto" w:fill="FFFFFF"/>
                    </w:rPr>
                    <w:t>0,5 %</w:t>
                  </w:r>
                </w:p>
              </w:tc>
              <w:tc>
                <w:tcPr>
                  <w:tcW w:w="425" w:type="dxa"/>
                </w:tcPr>
                <w:p w14:paraId="0E340EEE"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E69D2">
                    <w:rPr>
                      <w:rFonts w:eastAsia="Arial Unicode MS"/>
                      <w:color w:val="000000"/>
                      <w:sz w:val="20"/>
                      <w:szCs w:val="20"/>
                      <w:shd w:val="clear" w:color="auto" w:fill="FFFFFF"/>
                    </w:rPr>
                    <w:t>1,0 %</w:t>
                  </w:r>
                </w:p>
              </w:tc>
              <w:tc>
                <w:tcPr>
                  <w:tcW w:w="283" w:type="dxa"/>
                </w:tcPr>
                <w:p w14:paraId="7E2D8517"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E69D2">
                    <w:rPr>
                      <w:rFonts w:eastAsia="Arial Unicode MS"/>
                      <w:color w:val="000000"/>
                      <w:sz w:val="20"/>
                      <w:szCs w:val="20"/>
                      <w:shd w:val="clear" w:color="auto" w:fill="FFFFFF"/>
                    </w:rPr>
                    <w:t>1,0 %</w:t>
                  </w:r>
                </w:p>
              </w:tc>
              <w:tc>
                <w:tcPr>
                  <w:tcW w:w="1448" w:type="dxa"/>
                </w:tcPr>
                <w:p w14:paraId="3357D23F"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4E69D2">
                    <w:rPr>
                      <w:rFonts w:eastAsia="Arial Unicode MS"/>
                      <w:color w:val="000000"/>
                      <w:sz w:val="20"/>
                      <w:szCs w:val="20"/>
                      <w:shd w:val="clear" w:color="auto" w:fill="FFFFFF"/>
                      <w:lang w:val="en-US"/>
                    </w:rPr>
                    <w:t xml:space="preserve"> </w:t>
                  </w:r>
                  <w:r w:rsidRPr="004E69D2">
                    <w:rPr>
                      <w:rFonts w:eastAsia="Arial Unicode MS"/>
                      <w:color w:val="000000"/>
                      <w:sz w:val="20"/>
                      <w:szCs w:val="20"/>
                      <w:shd w:val="clear" w:color="auto" w:fill="FFFFFF"/>
                    </w:rPr>
                    <w:t>2,0 %</w:t>
                  </w:r>
                </w:p>
              </w:tc>
            </w:tr>
            <w:tr w:rsidR="009B6935" w:rsidRPr="004E69D2" w14:paraId="52202C7A" w14:textId="77777777" w:rsidTr="009B6935">
              <w:trPr>
                <w:trHeight w:val="330"/>
              </w:trPr>
              <w:tc>
                <w:tcPr>
                  <w:tcW w:w="1384" w:type="dxa"/>
                </w:tcPr>
                <w:p w14:paraId="11BA9D98"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E69D2">
                    <w:rPr>
                      <w:rFonts w:eastAsia="Arial Unicode MS"/>
                      <w:color w:val="000000"/>
                      <w:sz w:val="20"/>
                      <w:szCs w:val="20"/>
                      <w:shd w:val="clear" w:color="auto" w:fill="FFFFFF"/>
                      <w:lang w:val="en-US"/>
                    </w:rPr>
                    <w:t>Cu control electronic al temperaturii camerei</w:t>
                  </w:r>
                </w:p>
              </w:tc>
              <w:tc>
                <w:tcPr>
                  <w:tcW w:w="284" w:type="dxa"/>
                </w:tcPr>
                <w:p w14:paraId="3F3C9707"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E69D2">
                    <w:rPr>
                      <w:rFonts w:eastAsia="Arial Unicode MS"/>
                      <w:color w:val="000000"/>
                      <w:sz w:val="20"/>
                      <w:szCs w:val="20"/>
                      <w:shd w:val="clear" w:color="auto" w:fill="FFFFFF"/>
                    </w:rPr>
                    <w:t>7,0 %</w:t>
                  </w:r>
                </w:p>
              </w:tc>
              <w:tc>
                <w:tcPr>
                  <w:tcW w:w="283" w:type="dxa"/>
                </w:tcPr>
                <w:p w14:paraId="127AB3F9"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E69D2">
                    <w:rPr>
                      <w:rFonts w:eastAsia="Arial Unicode MS"/>
                      <w:color w:val="000000"/>
                      <w:sz w:val="20"/>
                      <w:szCs w:val="20"/>
                      <w:shd w:val="clear" w:color="auto" w:fill="FFFFFF"/>
                    </w:rPr>
                    <w:t>3,0 %</w:t>
                  </w:r>
                </w:p>
              </w:tc>
              <w:tc>
                <w:tcPr>
                  <w:tcW w:w="284" w:type="dxa"/>
                </w:tcPr>
                <w:p w14:paraId="0857156D"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E69D2">
                    <w:rPr>
                      <w:rFonts w:eastAsia="Arial Unicode MS"/>
                      <w:color w:val="000000"/>
                      <w:sz w:val="20"/>
                      <w:szCs w:val="20"/>
                      <w:shd w:val="clear" w:color="auto" w:fill="FFFFFF"/>
                    </w:rPr>
                    <w:t>1,5 %</w:t>
                  </w:r>
                </w:p>
              </w:tc>
              <w:tc>
                <w:tcPr>
                  <w:tcW w:w="425" w:type="dxa"/>
                </w:tcPr>
                <w:p w14:paraId="0FDDB265"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E69D2">
                    <w:rPr>
                      <w:rFonts w:eastAsia="Arial Unicode MS"/>
                      <w:color w:val="000000"/>
                      <w:sz w:val="20"/>
                      <w:szCs w:val="20"/>
                      <w:shd w:val="clear" w:color="auto" w:fill="FFFFFF"/>
                    </w:rPr>
                    <w:t>3,0 %</w:t>
                  </w:r>
                </w:p>
              </w:tc>
              <w:tc>
                <w:tcPr>
                  <w:tcW w:w="283" w:type="dxa"/>
                </w:tcPr>
                <w:p w14:paraId="47117E38"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E69D2">
                    <w:rPr>
                      <w:rFonts w:eastAsia="Arial Unicode MS"/>
                      <w:color w:val="000000"/>
                      <w:sz w:val="20"/>
                      <w:szCs w:val="20"/>
                      <w:shd w:val="clear" w:color="auto" w:fill="FFFFFF"/>
                    </w:rPr>
                    <w:t>2,0 %</w:t>
                  </w:r>
                </w:p>
              </w:tc>
              <w:tc>
                <w:tcPr>
                  <w:tcW w:w="1448" w:type="dxa"/>
                </w:tcPr>
                <w:p w14:paraId="052406A9"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E69D2">
                    <w:rPr>
                      <w:rFonts w:eastAsia="Arial Unicode MS"/>
                      <w:color w:val="000000"/>
                      <w:sz w:val="20"/>
                      <w:szCs w:val="20"/>
                      <w:shd w:val="clear" w:color="auto" w:fill="FFFFFF"/>
                    </w:rPr>
                    <w:t>4,0 %</w:t>
                  </w:r>
                </w:p>
              </w:tc>
            </w:tr>
            <w:tr w:rsidR="009B6935" w:rsidRPr="004E69D2" w14:paraId="7ACD832E" w14:textId="77777777" w:rsidTr="009B6935">
              <w:trPr>
                <w:trHeight w:val="330"/>
              </w:trPr>
              <w:tc>
                <w:tcPr>
                  <w:tcW w:w="1384" w:type="dxa"/>
                </w:tcPr>
                <w:p w14:paraId="37572F2B"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E69D2">
                    <w:rPr>
                      <w:rFonts w:eastAsia="Arial Unicode MS"/>
                      <w:color w:val="000000"/>
                      <w:sz w:val="20"/>
                      <w:szCs w:val="20"/>
                      <w:shd w:val="clear" w:color="auto" w:fill="FFFFFF"/>
                      <w:lang w:val="en-US"/>
                    </w:rPr>
                    <w:t>Cu control electronic al temperaturii camerei și cu temporizator cu programare zilnică</w:t>
                  </w:r>
                </w:p>
              </w:tc>
              <w:tc>
                <w:tcPr>
                  <w:tcW w:w="284" w:type="dxa"/>
                </w:tcPr>
                <w:p w14:paraId="26B95F36"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E69D2">
                    <w:rPr>
                      <w:rFonts w:eastAsia="Arial Unicode MS"/>
                      <w:color w:val="000000"/>
                      <w:sz w:val="20"/>
                      <w:szCs w:val="20"/>
                      <w:shd w:val="clear" w:color="auto" w:fill="FFFFFF"/>
                    </w:rPr>
                    <w:t>8,0 %</w:t>
                  </w:r>
                </w:p>
              </w:tc>
              <w:tc>
                <w:tcPr>
                  <w:tcW w:w="283" w:type="dxa"/>
                </w:tcPr>
                <w:p w14:paraId="3086653F"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E69D2">
                    <w:rPr>
                      <w:rFonts w:eastAsia="Arial Unicode MS"/>
                      <w:color w:val="000000"/>
                      <w:sz w:val="20"/>
                      <w:szCs w:val="20"/>
                      <w:shd w:val="clear" w:color="auto" w:fill="FFFFFF"/>
                    </w:rPr>
                    <w:t>5,0 %</w:t>
                  </w:r>
                </w:p>
              </w:tc>
              <w:tc>
                <w:tcPr>
                  <w:tcW w:w="284" w:type="dxa"/>
                </w:tcPr>
                <w:p w14:paraId="2EE6F86E"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E69D2">
                    <w:rPr>
                      <w:rFonts w:eastAsia="Arial Unicode MS"/>
                      <w:color w:val="000000"/>
                      <w:sz w:val="20"/>
                      <w:szCs w:val="20"/>
                      <w:shd w:val="clear" w:color="auto" w:fill="FFFFFF"/>
                    </w:rPr>
                    <w:t>2,5 %</w:t>
                  </w:r>
                </w:p>
              </w:tc>
              <w:tc>
                <w:tcPr>
                  <w:tcW w:w="425" w:type="dxa"/>
                </w:tcPr>
                <w:p w14:paraId="6DD565EE"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E69D2">
                    <w:rPr>
                      <w:rFonts w:eastAsia="Arial Unicode MS"/>
                      <w:color w:val="000000"/>
                      <w:sz w:val="20"/>
                      <w:szCs w:val="20"/>
                      <w:shd w:val="clear" w:color="auto" w:fill="FFFFFF"/>
                    </w:rPr>
                    <w:t>5,0 %</w:t>
                  </w:r>
                </w:p>
              </w:tc>
              <w:tc>
                <w:tcPr>
                  <w:tcW w:w="283" w:type="dxa"/>
                </w:tcPr>
                <w:p w14:paraId="2EB450BA"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E69D2">
                    <w:rPr>
                      <w:rFonts w:eastAsia="Arial Unicode MS"/>
                      <w:color w:val="000000"/>
                      <w:sz w:val="20"/>
                      <w:szCs w:val="20"/>
                      <w:shd w:val="clear" w:color="auto" w:fill="FFFFFF"/>
                    </w:rPr>
                    <w:t>3,0 %</w:t>
                  </w:r>
                </w:p>
              </w:tc>
              <w:tc>
                <w:tcPr>
                  <w:tcW w:w="1448" w:type="dxa"/>
                </w:tcPr>
                <w:p w14:paraId="5689AD63"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E69D2">
                    <w:rPr>
                      <w:rFonts w:eastAsia="Arial Unicode MS"/>
                      <w:color w:val="000000"/>
                      <w:sz w:val="20"/>
                      <w:szCs w:val="20"/>
                      <w:shd w:val="clear" w:color="auto" w:fill="FFFFFF"/>
                    </w:rPr>
                    <w:t>6,0 %</w:t>
                  </w:r>
                </w:p>
              </w:tc>
            </w:tr>
            <w:tr w:rsidR="009B6935" w:rsidRPr="004E69D2" w14:paraId="6E370B4B" w14:textId="77777777" w:rsidTr="009B6935">
              <w:trPr>
                <w:trHeight w:val="330"/>
              </w:trPr>
              <w:tc>
                <w:tcPr>
                  <w:tcW w:w="1384" w:type="dxa"/>
                </w:tcPr>
                <w:p w14:paraId="392E8235"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E69D2">
                    <w:rPr>
                      <w:rFonts w:eastAsia="Arial Unicode MS"/>
                      <w:color w:val="000000"/>
                      <w:sz w:val="20"/>
                      <w:szCs w:val="20"/>
                      <w:shd w:val="clear" w:color="auto" w:fill="FFFFFF"/>
                      <w:lang w:val="en-US"/>
                    </w:rPr>
                    <w:t>Cu control electronic al temperaturii camerei și cu temporizator cu programare săptămânală</w:t>
                  </w:r>
                </w:p>
              </w:tc>
              <w:tc>
                <w:tcPr>
                  <w:tcW w:w="284" w:type="dxa"/>
                </w:tcPr>
                <w:p w14:paraId="484606E4"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E69D2">
                    <w:rPr>
                      <w:rFonts w:eastAsia="Arial Unicode MS"/>
                      <w:color w:val="000000"/>
                      <w:sz w:val="20"/>
                      <w:szCs w:val="20"/>
                      <w:shd w:val="clear" w:color="auto" w:fill="FFFFFF"/>
                      <w:lang w:val="en-US"/>
                    </w:rPr>
                    <w:t>9,0 %</w:t>
                  </w:r>
                </w:p>
              </w:tc>
              <w:tc>
                <w:tcPr>
                  <w:tcW w:w="283" w:type="dxa"/>
                </w:tcPr>
                <w:p w14:paraId="41833849"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E69D2">
                    <w:rPr>
                      <w:rFonts w:eastAsia="Arial Unicode MS"/>
                      <w:color w:val="000000"/>
                      <w:sz w:val="20"/>
                      <w:szCs w:val="20"/>
                      <w:shd w:val="clear" w:color="auto" w:fill="FFFFFF"/>
                      <w:lang w:val="en-US"/>
                    </w:rPr>
                    <w:t>7,0 %</w:t>
                  </w:r>
                </w:p>
              </w:tc>
              <w:tc>
                <w:tcPr>
                  <w:tcW w:w="284" w:type="dxa"/>
                </w:tcPr>
                <w:p w14:paraId="62133217"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E69D2">
                    <w:rPr>
                      <w:rFonts w:eastAsia="Arial Unicode MS"/>
                      <w:color w:val="000000"/>
                      <w:sz w:val="20"/>
                      <w:szCs w:val="20"/>
                      <w:shd w:val="clear" w:color="auto" w:fill="FFFFFF"/>
                      <w:lang w:val="en-US"/>
                    </w:rPr>
                    <w:t>3,5 %</w:t>
                  </w:r>
                </w:p>
              </w:tc>
              <w:tc>
                <w:tcPr>
                  <w:tcW w:w="425" w:type="dxa"/>
                </w:tcPr>
                <w:p w14:paraId="157599F0"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E69D2">
                    <w:rPr>
                      <w:rFonts w:eastAsia="Arial Unicode MS"/>
                      <w:color w:val="000000"/>
                      <w:sz w:val="20"/>
                      <w:szCs w:val="20"/>
                      <w:shd w:val="clear" w:color="auto" w:fill="FFFFFF"/>
                      <w:lang w:val="en-US"/>
                    </w:rPr>
                    <w:t>7,0 %</w:t>
                  </w:r>
                </w:p>
              </w:tc>
              <w:tc>
                <w:tcPr>
                  <w:tcW w:w="283" w:type="dxa"/>
                </w:tcPr>
                <w:p w14:paraId="5B9F5025"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E69D2">
                    <w:rPr>
                      <w:rFonts w:eastAsia="Arial Unicode MS"/>
                      <w:color w:val="000000"/>
                      <w:sz w:val="20"/>
                      <w:szCs w:val="20"/>
                      <w:shd w:val="clear" w:color="auto" w:fill="FFFFFF"/>
                      <w:lang w:val="en-US"/>
                    </w:rPr>
                    <w:t>4,0 %</w:t>
                  </w:r>
                </w:p>
              </w:tc>
              <w:tc>
                <w:tcPr>
                  <w:tcW w:w="1448" w:type="dxa"/>
                </w:tcPr>
                <w:p w14:paraId="09D291FB" w14:textId="77777777" w:rsidR="009B6935" w:rsidRPr="004E69D2"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4E69D2">
                    <w:rPr>
                      <w:rFonts w:eastAsia="Arial Unicode MS"/>
                      <w:color w:val="000000"/>
                      <w:sz w:val="20"/>
                      <w:szCs w:val="20"/>
                      <w:shd w:val="clear" w:color="auto" w:fill="FFFFFF"/>
                      <w:lang w:val="en-US"/>
                    </w:rPr>
                    <w:t>7,0 %</w:t>
                  </w:r>
                </w:p>
              </w:tc>
            </w:tr>
          </w:tbl>
          <w:p w14:paraId="332B790A" w14:textId="77777777" w:rsidR="009B6935" w:rsidRPr="009B6935" w:rsidRDefault="009B6935" w:rsidP="009B693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9B6935">
              <w:rPr>
                <w:rFonts w:eastAsia="Arial Unicode MS"/>
                <w:color w:val="000000" w:themeColor="text1"/>
                <w:sz w:val="20"/>
                <w:szCs w:val="20"/>
                <w:shd w:val="clear" w:color="auto" w:fill="FFFFFF"/>
                <w:lang w:val="en-US"/>
              </w:rPr>
              <w:t>Factorul de corecție</w:t>
            </w:r>
            <w:r w:rsidRPr="009B6935">
              <w:rPr>
                <w:rStyle w:val="apple-converted-space"/>
                <w:rFonts w:eastAsia="Arial Unicode MS"/>
                <w:color w:val="000000" w:themeColor="text1"/>
                <w:sz w:val="20"/>
                <w:szCs w:val="20"/>
                <w:shd w:val="clear" w:color="auto" w:fill="FFFFFF"/>
                <w:lang w:val="en-US"/>
              </w:rPr>
              <w:t xml:space="preserve"> </w:t>
            </w:r>
            <w:r w:rsidRPr="009B6935">
              <w:rPr>
                <w:rStyle w:val="italics"/>
                <w:rFonts w:eastAsia="Arial Unicode MS"/>
                <w:i/>
                <w:iCs/>
                <w:color w:val="000000" w:themeColor="text1"/>
                <w:sz w:val="20"/>
                <w:szCs w:val="20"/>
                <w:lang w:val="en-US"/>
              </w:rPr>
              <w:t>F</w:t>
            </w:r>
            <w:r w:rsidRPr="009B6935">
              <w:rPr>
                <w:rFonts w:eastAsia="Arial Unicode MS"/>
                <w:color w:val="000000" w:themeColor="text1"/>
                <w:sz w:val="20"/>
                <w:szCs w:val="20"/>
                <w:shd w:val="clear" w:color="auto" w:fill="FFFFFF"/>
                <w:lang w:val="en-US"/>
              </w:rPr>
              <w:t>(2) nu se aplică aparatelor pentru încălzire locală de uz comercial.</w:t>
            </w:r>
          </w:p>
          <w:p w14:paraId="7AFDDE73" w14:textId="727E45EE" w:rsidR="009B6935" w:rsidRPr="00834439" w:rsidRDefault="009B6935" w:rsidP="00B713FA">
            <w:pPr>
              <w:pStyle w:val="ti-art"/>
              <w:numPr>
                <w:ilvl w:val="0"/>
                <w:numId w:val="49"/>
              </w:numPr>
              <w:shd w:val="clear" w:color="auto" w:fill="FFFFFF"/>
              <w:spacing w:before="0" w:beforeAutospacing="0" w:after="0" w:afterAutospacing="0"/>
              <w:jc w:val="both"/>
              <w:rPr>
                <w:b/>
                <w:bCs/>
                <w:i/>
                <w:iCs/>
                <w:color w:val="000000" w:themeColor="text1"/>
                <w:sz w:val="20"/>
                <w:szCs w:val="20"/>
                <w:lang w:val="en-US"/>
              </w:rPr>
            </w:pPr>
            <w:r w:rsidRPr="00834439">
              <w:rPr>
                <w:rFonts w:eastAsia="Arial Unicode MS"/>
                <w:color w:val="000000" w:themeColor="text1"/>
                <w:sz w:val="20"/>
                <w:szCs w:val="20"/>
                <w:shd w:val="clear" w:color="auto" w:fill="FFFFFF"/>
                <w:lang w:val="en-US"/>
              </w:rPr>
              <w:t>Factorul de corecție</w:t>
            </w:r>
            <w:r w:rsidRPr="00834439">
              <w:rPr>
                <w:rStyle w:val="apple-converted-space"/>
                <w:rFonts w:eastAsia="Arial Unicode MS"/>
                <w:color w:val="000000" w:themeColor="text1"/>
                <w:lang w:val="en-US"/>
              </w:rPr>
              <w:t xml:space="preserve"> </w:t>
            </w:r>
            <w:r w:rsidRPr="00834439">
              <w:rPr>
                <w:rStyle w:val="italics"/>
                <w:rFonts w:eastAsia="Arial Unicode MS"/>
                <w:i/>
                <w:iCs/>
                <w:color w:val="000000" w:themeColor="text1"/>
                <w:sz w:val="20"/>
                <w:szCs w:val="20"/>
                <w:lang w:val="en-US"/>
              </w:rPr>
              <w:t>F</w:t>
            </w:r>
            <w:r w:rsidRPr="00834439">
              <w:rPr>
                <w:rFonts w:eastAsia="Arial Unicode MS"/>
                <w:color w:val="000000" w:themeColor="text1"/>
                <w:sz w:val="20"/>
                <w:szCs w:val="20"/>
                <w:shd w:val="clear" w:color="auto" w:fill="FFFFFF"/>
                <w:lang w:val="en-US"/>
              </w:rPr>
              <w:t>(3) care reprezintă o contribuție pozitivă la randamentul energetic sezonier aferent încălzirii spațiilor, datorată contribuțiilor ajustate ale controlului confortului termic interior, ale căror valori se pot însuma, se calculează după cum urmează:</w:t>
            </w:r>
          </w:p>
          <w:p w14:paraId="27B304C0" w14:textId="77777777" w:rsidR="009B6935" w:rsidRPr="00834439" w:rsidRDefault="009B6935" w:rsidP="009B693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În cazul tuturor aparatelor pentru încălzire locală, factorul de corecție</w:t>
            </w:r>
            <w:r w:rsidRPr="00834439">
              <w:rPr>
                <w:rStyle w:val="apple-converted-space"/>
                <w:rFonts w:eastAsia="Arial Unicode MS"/>
                <w:color w:val="000000" w:themeColor="text1"/>
                <w:sz w:val="20"/>
                <w:szCs w:val="20"/>
                <w:shd w:val="clear" w:color="auto" w:fill="FFFFFF"/>
                <w:lang w:val="en-US"/>
              </w:rPr>
              <w:t xml:space="preserve"> </w:t>
            </w:r>
            <w:r w:rsidRPr="00834439">
              <w:rPr>
                <w:rStyle w:val="italics"/>
                <w:rFonts w:eastAsia="Arial Unicode MS"/>
                <w:i/>
                <w:iCs/>
                <w:color w:val="000000" w:themeColor="text1"/>
                <w:sz w:val="20"/>
                <w:szCs w:val="20"/>
                <w:lang w:val="en-US"/>
              </w:rPr>
              <w:t>F</w:t>
            </w:r>
            <w:r w:rsidRPr="00834439">
              <w:rPr>
                <w:rFonts w:eastAsia="Arial Unicode MS"/>
                <w:color w:val="000000" w:themeColor="text1"/>
                <w:sz w:val="20"/>
                <w:szCs w:val="20"/>
                <w:shd w:val="clear" w:color="auto" w:fill="FFFFFF"/>
                <w:lang w:val="en-US"/>
              </w:rPr>
              <w:t>(3) este suma valorilor menționate în tabelul 8, în funcție de caracteristica (caracteristicile) de control care se aplică.</w:t>
            </w:r>
          </w:p>
          <w:p w14:paraId="7823255C" w14:textId="77777777" w:rsidR="009B6935" w:rsidRPr="009B6935" w:rsidRDefault="009B6935" w:rsidP="009B6935">
            <w:pPr>
              <w:pStyle w:val="ti-art"/>
              <w:shd w:val="clear" w:color="auto" w:fill="FFFFFF"/>
              <w:spacing w:before="0" w:beforeAutospacing="0" w:after="0" w:afterAutospacing="0"/>
              <w:jc w:val="right"/>
              <w:rPr>
                <w:rFonts w:eastAsia="Arial Unicode MS"/>
                <w:color w:val="333333"/>
                <w:sz w:val="20"/>
                <w:szCs w:val="20"/>
                <w:shd w:val="clear" w:color="auto" w:fill="FFFFFF"/>
                <w:lang w:val="en-US"/>
              </w:rPr>
            </w:pPr>
            <w:r w:rsidRPr="009B6935">
              <w:rPr>
                <w:rFonts w:eastAsia="Arial Unicode MS"/>
                <w:color w:val="333333"/>
                <w:sz w:val="20"/>
                <w:szCs w:val="20"/>
                <w:shd w:val="clear" w:color="auto" w:fill="FFFFFF"/>
                <w:lang w:val="en-US"/>
              </w:rPr>
              <w:t>Tabelul 8</w:t>
            </w:r>
          </w:p>
          <w:p w14:paraId="775D3933" w14:textId="77777777" w:rsidR="009B6935" w:rsidRPr="009B6935" w:rsidRDefault="009B6935" w:rsidP="009B6935">
            <w:pPr>
              <w:pStyle w:val="ti-art"/>
              <w:shd w:val="clear" w:color="auto" w:fill="FFFFFF"/>
              <w:spacing w:before="0" w:beforeAutospacing="0" w:after="0" w:afterAutospacing="0"/>
              <w:jc w:val="both"/>
              <w:rPr>
                <w:rFonts w:eastAsia="Arial Unicode MS"/>
                <w:b/>
                <w:bCs/>
                <w:color w:val="333333"/>
                <w:sz w:val="20"/>
                <w:szCs w:val="20"/>
                <w:shd w:val="clear" w:color="auto" w:fill="FFFFFF"/>
                <w:lang w:val="en-US"/>
              </w:rPr>
            </w:pPr>
            <w:r w:rsidRPr="009B6935">
              <w:rPr>
                <w:rFonts w:eastAsia="Arial Unicode MS"/>
                <w:b/>
                <w:bCs/>
                <w:color w:val="333333"/>
                <w:sz w:val="20"/>
                <w:szCs w:val="20"/>
                <w:shd w:val="clear" w:color="auto" w:fill="FFFFFF"/>
                <w:lang w:val="en-US"/>
              </w:rPr>
              <w:t>Factorul de corecție F(3)</w:t>
            </w:r>
          </w:p>
          <w:tbl>
            <w:tblPr>
              <w:tblStyle w:val="TableGrid"/>
              <w:tblW w:w="0" w:type="auto"/>
              <w:tblLayout w:type="fixed"/>
              <w:tblLook w:val="04A0" w:firstRow="1" w:lastRow="0" w:firstColumn="1" w:lastColumn="0" w:noHBand="0" w:noVBand="1"/>
            </w:tblPr>
            <w:tblGrid>
              <w:gridCol w:w="1242"/>
              <w:gridCol w:w="426"/>
              <w:gridCol w:w="283"/>
              <w:gridCol w:w="284"/>
              <w:gridCol w:w="283"/>
              <w:gridCol w:w="284"/>
              <w:gridCol w:w="1447"/>
            </w:tblGrid>
            <w:tr w:rsidR="009B6935" w:rsidRPr="00D4099C" w14:paraId="06F717AE" w14:textId="77777777" w:rsidTr="009B6935">
              <w:trPr>
                <w:trHeight w:val="483"/>
              </w:trPr>
              <w:tc>
                <w:tcPr>
                  <w:tcW w:w="1242" w:type="dxa"/>
                  <w:vMerge w:val="restart"/>
                </w:tcPr>
                <w:p w14:paraId="0C530E7B" w14:textId="77777777" w:rsidR="009B6935" w:rsidRPr="00D4099C" w:rsidRDefault="009B6935" w:rsidP="001B54C7">
                  <w:pPr>
                    <w:pStyle w:val="ti-art"/>
                    <w:framePr w:hSpace="180" w:wrap="around" w:vAnchor="text" w:hAnchor="text" w:x="-136" w:y="1"/>
                    <w:spacing w:before="0" w:beforeAutospacing="0" w:after="0" w:afterAutospacing="0"/>
                    <w:suppressOverlap/>
                    <w:rPr>
                      <w:b/>
                      <w:bCs/>
                      <w:i/>
                      <w:iCs/>
                      <w:color w:val="000000"/>
                      <w:sz w:val="20"/>
                      <w:szCs w:val="20"/>
                      <w:lang w:val="en-US"/>
                    </w:rPr>
                  </w:pPr>
                  <w:r w:rsidRPr="00D4099C">
                    <w:rPr>
                      <w:rFonts w:eastAsia="Arial Unicode MS"/>
                      <w:b/>
                      <w:bCs/>
                      <w:color w:val="000000"/>
                      <w:sz w:val="20"/>
                      <w:szCs w:val="20"/>
                      <w:shd w:val="clear" w:color="auto" w:fill="FFFFFF"/>
                      <w:lang w:val="en-US"/>
                    </w:rPr>
                    <w:t>În cazul în care produsul este echipat cu (se pot aplica mai multe opțiuni):</w:t>
                  </w:r>
                </w:p>
              </w:tc>
              <w:tc>
                <w:tcPr>
                  <w:tcW w:w="3007" w:type="dxa"/>
                  <w:gridSpan w:val="6"/>
                </w:tcPr>
                <w:p w14:paraId="695F456B" w14:textId="77777777" w:rsidR="009B6935" w:rsidRPr="00D4099C" w:rsidRDefault="009B6935" w:rsidP="001B54C7">
                  <w:pPr>
                    <w:pStyle w:val="ti-art"/>
                    <w:framePr w:hSpace="180" w:wrap="around" w:vAnchor="text" w:hAnchor="text" w:x="-136" w:y="1"/>
                    <w:spacing w:before="0" w:beforeAutospacing="0" w:after="0" w:afterAutospacing="0"/>
                    <w:suppressOverlap/>
                    <w:rPr>
                      <w:b/>
                      <w:bCs/>
                      <w:i/>
                      <w:iCs/>
                      <w:color w:val="000000"/>
                      <w:sz w:val="20"/>
                      <w:szCs w:val="20"/>
                      <w:lang w:val="en-US"/>
                    </w:rPr>
                  </w:pPr>
                  <w:r w:rsidRPr="00D4099C">
                    <w:rPr>
                      <w:rStyle w:val="italics"/>
                      <w:rFonts w:eastAsia="Arial Unicode MS"/>
                      <w:b/>
                      <w:bCs/>
                      <w:i/>
                      <w:iCs/>
                      <w:color w:val="000000"/>
                      <w:sz w:val="20"/>
                      <w:szCs w:val="20"/>
                    </w:rPr>
                    <w:t>F</w:t>
                  </w:r>
                  <w:r w:rsidRPr="00D4099C">
                    <w:rPr>
                      <w:rFonts w:eastAsia="Arial Unicode MS"/>
                      <w:b/>
                      <w:bCs/>
                      <w:color w:val="000000"/>
                      <w:sz w:val="20"/>
                      <w:szCs w:val="20"/>
                      <w:shd w:val="clear" w:color="auto" w:fill="FFFFFF"/>
                    </w:rPr>
                    <w:t>(3)</w:t>
                  </w:r>
                </w:p>
              </w:tc>
            </w:tr>
            <w:tr w:rsidR="009B6935" w:rsidRPr="00D4099C" w14:paraId="7B535166" w14:textId="77777777" w:rsidTr="009B6935">
              <w:trPr>
                <w:trHeight w:val="280"/>
              </w:trPr>
              <w:tc>
                <w:tcPr>
                  <w:tcW w:w="1242" w:type="dxa"/>
                  <w:vMerge/>
                </w:tcPr>
                <w:p w14:paraId="505420B6"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p>
              </w:tc>
              <w:tc>
                <w:tcPr>
                  <w:tcW w:w="1560" w:type="dxa"/>
                  <w:gridSpan w:val="5"/>
                </w:tcPr>
                <w:p w14:paraId="4677D04A" w14:textId="77777777" w:rsidR="009B6935" w:rsidRPr="00D4099C" w:rsidRDefault="009B6935" w:rsidP="001B54C7">
                  <w:pPr>
                    <w:pStyle w:val="ti-art"/>
                    <w:framePr w:hSpace="180" w:wrap="around" w:vAnchor="text" w:hAnchor="text" w:x="-136" w:y="1"/>
                    <w:spacing w:before="0" w:beforeAutospacing="0" w:after="0" w:afterAutospacing="0"/>
                    <w:suppressOverlap/>
                    <w:rPr>
                      <w:b/>
                      <w:bCs/>
                      <w:i/>
                      <w:iCs/>
                      <w:color w:val="000000"/>
                      <w:sz w:val="20"/>
                      <w:szCs w:val="20"/>
                      <w:lang w:val="en-US"/>
                    </w:rPr>
                  </w:pPr>
                  <w:r w:rsidRPr="00D4099C">
                    <w:rPr>
                      <w:rFonts w:eastAsia="Arial Unicode MS"/>
                      <w:b/>
                      <w:bCs/>
                      <w:color w:val="000000"/>
                      <w:sz w:val="20"/>
                      <w:szCs w:val="20"/>
                      <w:shd w:val="clear" w:color="auto" w:fill="FFFFFF"/>
                      <w:lang w:val="en-US"/>
                    </w:rPr>
                    <w:t>în cazul aparatelor electrice pentru încălzire locală</w:t>
                  </w:r>
                </w:p>
              </w:tc>
              <w:tc>
                <w:tcPr>
                  <w:tcW w:w="1447" w:type="dxa"/>
                  <w:vMerge w:val="restart"/>
                </w:tcPr>
                <w:p w14:paraId="7D7E8F7B" w14:textId="77777777" w:rsidR="009B6935" w:rsidRPr="00D4099C" w:rsidRDefault="009B6935" w:rsidP="001B54C7">
                  <w:pPr>
                    <w:pStyle w:val="ti-art"/>
                    <w:framePr w:hSpace="180" w:wrap="around" w:vAnchor="text" w:hAnchor="text" w:x="-136" w:y="1"/>
                    <w:spacing w:before="0" w:beforeAutospacing="0" w:after="0" w:afterAutospacing="0"/>
                    <w:suppressOverlap/>
                    <w:rPr>
                      <w:b/>
                      <w:bCs/>
                      <w:i/>
                      <w:iCs/>
                      <w:color w:val="000000"/>
                      <w:sz w:val="20"/>
                      <w:szCs w:val="20"/>
                      <w:lang w:val="en-US"/>
                    </w:rPr>
                  </w:pPr>
                  <w:r w:rsidRPr="00D4099C">
                    <w:rPr>
                      <w:rFonts w:eastAsia="Arial Unicode MS"/>
                      <w:b/>
                      <w:bCs/>
                      <w:color w:val="000000"/>
                      <w:sz w:val="20"/>
                      <w:szCs w:val="20"/>
                      <w:shd w:val="clear" w:color="auto" w:fill="FFFFFF"/>
                      <w:lang w:val="en-US"/>
                    </w:rPr>
                    <w:t>în cazul aparatelor pentru încălzire locală care utilizează combustibili gazoși sau lichizi</w:t>
                  </w:r>
                </w:p>
              </w:tc>
            </w:tr>
            <w:tr w:rsidR="009B6935" w:rsidRPr="00D4099C" w14:paraId="334CCDBE" w14:textId="77777777" w:rsidTr="009B6935">
              <w:trPr>
                <w:trHeight w:val="279"/>
              </w:trPr>
              <w:tc>
                <w:tcPr>
                  <w:tcW w:w="1242" w:type="dxa"/>
                  <w:vMerge/>
                </w:tcPr>
                <w:p w14:paraId="4666AFAA"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p>
              </w:tc>
              <w:tc>
                <w:tcPr>
                  <w:tcW w:w="426" w:type="dxa"/>
                </w:tcPr>
                <w:p w14:paraId="6C6DDF1A" w14:textId="77777777" w:rsidR="009B6935" w:rsidRPr="00D4099C" w:rsidRDefault="009B6935" w:rsidP="001B54C7">
                  <w:pPr>
                    <w:pStyle w:val="ti-art"/>
                    <w:framePr w:hSpace="180" w:wrap="around" w:vAnchor="text" w:hAnchor="text" w:x="-136" w:y="1"/>
                    <w:spacing w:before="0" w:beforeAutospacing="0" w:after="0" w:afterAutospacing="0"/>
                    <w:suppressOverlap/>
                    <w:rPr>
                      <w:b/>
                      <w:bCs/>
                      <w:i/>
                      <w:iCs/>
                      <w:color w:val="000000"/>
                      <w:sz w:val="20"/>
                      <w:szCs w:val="20"/>
                      <w:lang w:val="en-US"/>
                    </w:rPr>
                  </w:pPr>
                  <w:r w:rsidRPr="00D4099C">
                    <w:rPr>
                      <w:rFonts w:eastAsia="Arial Unicode MS"/>
                      <w:b/>
                      <w:bCs/>
                      <w:color w:val="000000"/>
                      <w:sz w:val="20"/>
                      <w:szCs w:val="20"/>
                      <w:shd w:val="clear" w:color="auto" w:fill="FFFFFF"/>
                    </w:rPr>
                    <w:t>Portabil</w:t>
                  </w:r>
                </w:p>
              </w:tc>
              <w:tc>
                <w:tcPr>
                  <w:tcW w:w="283" w:type="dxa"/>
                </w:tcPr>
                <w:p w14:paraId="4E14DA30" w14:textId="77777777" w:rsidR="009B6935" w:rsidRPr="00D4099C" w:rsidRDefault="009B6935" w:rsidP="001B54C7">
                  <w:pPr>
                    <w:pStyle w:val="ti-art"/>
                    <w:framePr w:hSpace="180" w:wrap="around" w:vAnchor="text" w:hAnchor="text" w:x="-136" w:y="1"/>
                    <w:spacing w:before="0" w:beforeAutospacing="0" w:after="0" w:afterAutospacing="0"/>
                    <w:suppressOverlap/>
                    <w:rPr>
                      <w:b/>
                      <w:bCs/>
                      <w:i/>
                      <w:iCs/>
                      <w:color w:val="000000"/>
                      <w:sz w:val="20"/>
                      <w:szCs w:val="20"/>
                      <w:lang w:val="en-US"/>
                    </w:rPr>
                  </w:pPr>
                  <w:r w:rsidRPr="00D4099C">
                    <w:rPr>
                      <w:rFonts w:eastAsia="Arial Unicode MS"/>
                      <w:b/>
                      <w:bCs/>
                      <w:color w:val="000000"/>
                      <w:sz w:val="20"/>
                      <w:szCs w:val="20"/>
                      <w:shd w:val="clear" w:color="auto" w:fill="FFFFFF"/>
                    </w:rPr>
                    <w:t>Fix</w:t>
                  </w:r>
                </w:p>
              </w:tc>
              <w:tc>
                <w:tcPr>
                  <w:tcW w:w="284" w:type="dxa"/>
                </w:tcPr>
                <w:p w14:paraId="110332F1" w14:textId="77777777" w:rsidR="009B6935" w:rsidRPr="00D4099C" w:rsidRDefault="009B6935" w:rsidP="001B54C7">
                  <w:pPr>
                    <w:pStyle w:val="ti-art"/>
                    <w:framePr w:hSpace="180" w:wrap="around" w:vAnchor="text" w:hAnchor="text" w:x="-136" w:y="1"/>
                    <w:spacing w:before="0" w:beforeAutospacing="0" w:after="0" w:afterAutospacing="0"/>
                    <w:suppressOverlap/>
                    <w:rPr>
                      <w:b/>
                      <w:bCs/>
                      <w:i/>
                      <w:iCs/>
                      <w:color w:val="000000"/>
                      <w:sz w:val="20"/>
                      <w:szCs w:val="20"/>
                      <w:lang w:val="en-US"/>
                    </w:rPr>
                  </w:pPr>
                  <w:r w:rsidRPr="00D4099C">
                    <w:rPr>
                      <w:rFonts w:eastAsia="Arial Unicode MS"/>
                      <w:b/>
                      <w:bCs/>
                      <w:color w:val="000000"/>
                      <w:sz w:val="20"/>
                      <w:szCs w:val="20"/>
                      <w:shd w:val="clear" w:color="auto" w:fill="FFFFFF"/>
                    </w:rPr>
                    <w:t>Cu acumulator</w:t>
                  </w:r>
                </w:p>
              </w:tc>
              <w:tc>
                <w:tcPr>
                  <w:tcW w:w="283" w:type="dxa"/>
                </w:tcPr>
                <w:p w14:paraId="42C5F050" w14:textId="77777777" w:rsidR="009B6935" w:rsidRPr="00D4099C" w:rsidRDefault="009B6935" w:rsidP="001B54C7">
                  <w:pPr>
                    <w:pStyle w:val="ti-art"/>
                    <w:framePr w:hSpace="180" w:wrap="around" w:vAnchor="text" w:hAnchor="text" w:x="-136" w:y="1"/>
                    <w:spacing w:before="0" w:beforeAutospacing="0" w:after="0" w:afterAutospacing="0"/>
                    <w:suppressOverlap/>
                    <w:rPr>
                      <w:b/>
                      <w:bCs/>
                      <w:i/>
                      <w:iCs/>
                      <w:color w:val="000000"/>
                      <w:sz w:val="20"/>
                      <w:szCs w:val="20"/>
                      <w:lang w:val="en-US"/>
                    </w:rPr>
                  </w:pPr>
                  <w:r w:rsidRPr="00D4099C">
                    <w:rPr>
                      <w:rFonts w:eastAsia="Arial Unicode MS"/>
                      <w:b/>
                      <w:bCs/>
                      <w:color w:val="000000"/>
                      <w:sz w:val="20"/>
                      <w:szCs w:val="20"/>
                      <w:shd w:val="clear" w:color="auto" w:fill="FFFFFF"/>
                    </w:rPr>
                    <w:t>Prin pardoseală</w:t>
                  </w:r>
                </w:p>
              </w:tc>
              <w:tc>
                <w:tcPr>
                  <w:tcW w:w="284" w:type="dxa"/>
                </w:tcPr>
                <w:p w14:paraId="3EA0FFB5" w14:textId="77777777" w:rsidR="009B6935" w:rsidRPr="00D4099C" w:rsidRDefault="009B6935" w:rsidP="001B54C7">
                  <w:pPr>
                    <w:pStyle w:val="ti-art"/>
                    <w:framePr w:hSpace="180" w:wrap="around" w:vAnchor="text" w:hAnchor="text" w:x="-136" w:y="1"/>
                    <w:spacing w:before="0" w:beforeAutospacing="0" w:after="0" w:afterAutospacing="0"/>
                    <w:suppressOverlap/>
                    <w:rPr>
                      <w:b/>
                      <w:bCs/>
                      <w:i/>
                      <w:iCs/>
                      <w:color w:val="000000"/>
                      <w:sz w:val="20"/>
                      <w:szCs w:val="20"/>
                      <w:lang w:val="en-US"/>
                    </w:rPr>
                  </w:pPr>
                  <w:r w:rsidRPr="00D4099C">
                    <w:rPr>
                      <w:rFonts w:eastAsia="Arial Unicode MS"/>
                      <w:b/>
                      <w:bCs/>
                      <w:color w:val="000000"/>
                      <w:sz w:val="20"/>
                      <w:szCs w:val="20"/>
                      <w:shd w:val="clear" w:color="auto" w:fill="FFFFFF"/>
                    </w:rPr>
                    <w:t>Radiant</w:t>
                  </w:r>
                </w:p>
              </w:tc>
              <w:tc>
                <w:tcPr>
                  <w:tcW w:w="1447" w:type="dxa"/>
                  <w:vMerge/>
                </w:tcPr>
                <w:p w14:paraId="417EAA01" w14:textId="77777777" w:rsidR="009B6935" w:rsidRPr="00D4099C" w:rsidRDefault="009B6935" w:rsidP="001B54C7">
                  <w:pPr>
                    <w:pStyle w:val="ti-art"/>
                    <w:framePr w:hSpace="180" w:wrap="around" w:vAnchor="text" w:hAnchor="text" w:x="-136" w:y="1"/>
                    <w:spacing w:before="0" w:beforeAutospacing="0" w:after="0" w:afterAutospacing="0"/>
                    <w:suppressOverlap/>
                    <w:rPr>
                      <w:b/>
                      <w:bCs/>
                      <w:i/>
                      <w:iCs/>
                      <w:color w:val="000000"/>
                      <w:sz w:val="20"/>
                      <w:szCs w:val="20"/>
                      <w:lang w:val="en-US"/>
                    </w:rPr>
                  </w:pPr>
                </w:p>
              </w:tc>
            </w:tr>
            <w:tr w:rsidR="009B6935" w:rsidRPr="00D4099C" w14:paraId="6D25E3F0" w14:textId="77777777" w:rsidTr="009B6935">
              <w:trPr>
                <w:trHeight w:val="279"/>
              </w:trPr>
              <w:tc>
                <w:tcPr>
                  <w:tcW w:w="1242" w:type="dxa"/>
                </w:tcPr>
                <w:p w14:paraId="247DC2A6"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D4099C">
                    <w:rPr>
                      <w:rFonts w:eastAsia="Arial Unicode MS"/>
                      <w:color w:val="000000"/>
                      <w:sz w:val="20"/>
                      <w:szCs w:val="20"/>
                      <w:shd w:val="clear" w:color="auto" w:fill="FFFFFF"/>
                      <w:lang w:val="en-US"/>
                    </w:rPr>
                    <w:t>Controlul temperaturii camerei, cu detectarea prezenței</w:t>
                  </w:r>
                </w:p>
              </w:tc>
              <w:tc>
                <w:tcPr>
                  <w:tcW w:w="426" w:type="dxa"/>
                </w:tcPr>
                <w:p w14:paraId="07A11EDE"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D4099C">
                    <w:rPr>
                      <w:rFonts w:eastAsia="Arial Unicode MS"/>
                      <w:color w:val="000000"/>
                      <w:sz w:val="20"/>
                      <w:szCs w:val="20"/>
                      <w:shd w:val="clear" w:color="auto" w:fill="FFFFFF"/>
                    </w:rPr>
                    <w:t>1,0 %</w:t>
                  </w:r>
                </w:p>
              </w:tc>
              <w:tc>
                <w:tcPr>
                  <w:tcW w:w="283" w:type="dxa"/>
                </w:tcPr>
                <w:p w14:paraId="4B29E5D7"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D4099C">
                    <w:rPr>
                      <w:rFonts w:eastAsia="Arial Unicode MS"/>
                      <w:color w:val="000000"/>
                      <w:sz w:val="20"/>
                      <w:szCs w:val="20"/>
                      <w:shd w:val="clear" w:color="auto" w:fill="FFFFFF"/>
                    </w:rPr>
                    <w:t>0,0 %</w:t>
                  </w:r>
                </w:p>
              </w:tc>
              <w:tc>
                <w:tcPr>
                  <w:tcW w:w="284" w:type="dxa"/>
                </w:tcPr>
                <w:p w14:paraId="216355FA"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D4099C">
                    <w:rPr>
                      <w:rFonts w:eastAsia="Arial Unicode MS"/>
                      <w:color w:val="000000"/>
                      <w:sz w:val="20"/>
                      <w:szCs w:val="20"/>
                      <w:shd w:val="clear" w:color="auto" w:fill="FFFFFF"/>
                    </w:rPr>
                    <w:t>0,0 %</w:t>
                  </w:r>
                </w:p>
              </w:tc>
              <w:tc>
                <w:tcPr>
                  <w:tcW w:w="283" w:type="dxa"/>
                </w:tcPr>
                <w:p w14:paraId="7AE62EBC"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D4099C">
                    <w:rPr>
                      <w:rFonts w:eastAsia="Arial Unicode MS"/>
                      <w:color w:val="000000"/>
                      <w:sz w:val="20"/>
                      <w:szCs w:val="20"/>
                      <w:shd w:val="clear" w:color="auto" w:fill="FFFFFF"/>
                    </w:rPr>
                    <w:t>0,0 %</w:t>
                  </w:r>
                </w:p>
              </w:tc>
              <w:tc>
                <w:tcPr>
                  <w:tcW w:w="284" w:type="dxa"/>
                </w:tcPr>
                <w:p w14:paraId="6B9BD71C"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D4099C">
                    <w:rPr>
                      <w:rFonts w:eastAsia="Arial Unicode MS"/>
                      <w:color w:val="000000"/>
                      <w:sz w:val="20"/>
                      <w:szCs w:val="20"/>
                      <w:shd w:val="clear" w:color="auto" w:fill="FFFFFF"/>
                    </w:rPr>
                    <w:t>2,0 %</w:t>
                  </w:r>
                </w:p>
              </w:tc>
              <w:tc>
                <w:tcPr>
                  <w:tcW w:w="1447" w:type="dxa"/>
                </w:tcPr>
                <w:p w14:paraId="54982DE7" w14:textId="77777777" w:rsidR="009B6935" w:rsidRPr="00D4099C" w:rsidRDefault="009B6935" w:rsidP="001B54C7">
                  <w:pPr>
                    <w:pStyle w:val="ti-art"/>
                    <w:framePr w:hSpace="180" w:wrap="around" w:vAnchor="text" w:hAnchor="text" w:x="-136" w:y="1"/>
                    <w:spacing w:before="0" w:beforeAutospacing="0" w:after="0" w:afterAutospacing="0"/>
                    <w:suppressOverlap/>
                    <w:rPr>
                      <w:b/>
                      <w:bCs/>
                      <w:i/>
                      <w:iCs/>
                      <w:color w:val="000000"/>
                      <w:sz w:val="20"/>
                      <w:szCs w:val="20"/>
                      <w:lang w:val="en-US"/>
                    </w:rPr>
                  </w:pPr>
                  <w:r w:rsidRPr="00D4099C">
                    <w:rPr>
                      <w:rFonts w:eastAsia="Arial Unicode MS"/>
                      <w:color w:val="000000"/>
                      <w:sz w:val="20"/>
                      <w:szCs w:val="20"/>
                      <w:shd w:val="clear" w:color="auto" w:fill="FFFFFF"/>
                    </w:rPr>
                    <w:t>1,0 %</w:t>
                  </w:r>
                </w:p>
              </w:tc>
            </w:tr>
            <w:tr w:rsidR="009B6935" w:rsidRPr="00D4099C" w14:paraId="6C9ADAE0" w14:textId="77777777" w:rsidTr="009B6935">
              <w:trPr>
                <w:trHeight w:val="279"/>
              </w:trPr>
              <w:tc>
                <w:tcPr>
                  <w:tcW w:w="1242" w:type="dxa"/>
                </w:tcPr>
                <w:p w14:paraId="61A6530A"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D4099C">
                    <w:rPr>
                      <w:rFonts w:eastAsia="Arial Unicode MS"/>
                      <w:color w:val="000000"/>
                      <w:sz w:val="20"/>
                      <w:szCs w:val="20"/>
                      <w:shd w:val="clear" w:color="auto" w:fill="FFFFFF"/>
                      <w:lang w:val="en-US"/>
                    </w:rPr>
                    <w:t>Controlul temperaturii camerei, cu detectarea unei ferestre deschise</w:t>
                  </w:r>
                </w:p>
              </w:tc>
              <w:tc>
                <w:tcPr>
                  <w:tcW w:w="426" w:type="dxa"/>
                </w:tcPr>
                <w:p w14:paraId="44CC9334"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D4099C">
                    <w:rPr>
                      <w:rFonts w:eastAsia="Arial Unicode MS"/>
                      <w:color w:val="000000"/>
                      <w:sz w:val="20"/>
                      <w:szCs w:val="20"/>
                      <w:shd w:val="clear" w:color="auto" w:fill="FFFFFF"/>
                    </w:rPr>
                    <w:t>0,0 %</w:t>
                  </w:r>
                </w:p>
              </w:tc>
              <w:tc>
                <w:tcPr>
                  <w:tcW w:w="283" w:type="dxa"/>
                </w:tcPr>
                <w:p w14:paraId="7738134B"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D4099C">
                    <w:rPr>
                      <w:rFonts w:eastAsia="Arial Unicode MS"/>
                      <w:color w:val="000000"/>
                      <w:sz w:val="20"/>
                      <w:szCs w:val="20"/>
                      <w:shd w:val="clear" w:color="auto" w:fill="FFFFFF"/>
                    </w:rPr>
                    <w:t>1,0 %</w:t>
                  </w:r>
                </w:p>
              </w:tc>
              <w:tc>
                <w:tcPr>
                  <w:tcW w:w="284" w:type="dxa"/>
                </w:tcPr>
                <w:p w14:paraId="3D49298B"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D4099C">
                    <w:rPr>
                      <w:rFonts w:eastAsia="Arial Unicode MS"/>
                      <w:color w:val="000000"/>
                      <w:sz w:val="20"/>
                      <w:szCs w:val="20"/>
                      <w:shd w:val="clear" w:color="auto" w:fill="FFFFFF"/>
                    </w:rPr>
                    <w:t>0,5 %</w:t>
                  </w:r>
                </w:p>
              </w:tc>
              <w:tc>
                <w:tcPr>
                  <w:tcW w:w="283" w:type="dxa"/>
                </w:tcPr>
                <w:p w14:paraId="3ACB98BB"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D4099C">
                    <w:rPr>
                      <w:rFonts w:eastAsia="Arial Unicode MS"/>
                      <w:color w:val="000000"/>
                      <w:sz w:val="20"/>
                      <w:szCs w:val="20"/>
                      <w:shd w:val="clear" w:color="auto" w:fill="FFFFFF"/>
                    </w:rPr>
                    <w:t>1,0 %</w:t>
                  </w:r>
                </w:p>
              </w:tc>
              <w:tc>
                <w:tcPr>
                  <w:tcW w:w="284" w:type="dxa"/>
                </w:tcPr>
                <w:p w14:paraId="2FAF129B"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D4099C">
                    <w:rPr>
                      <w:rFonts w:eastAsia="Arial Unicode MS"/>
                      <w:color w:val="000000"/>
                      <w:sz w:val="20"/>
                      <w:szCs w:val="20"/>
                      <w:shd w:val="clear" w:color="auto" w:fill="FFFFFF"/>
                    </w:rPr>
                    <w:t>1,0 %</w:t>
                  </w:r>
                </w:p>
              </w:tc>
              <w:tc>
                <w:tcPr>
                  <w:tcW w:w="1447" w:type="dxa"/>
                </w:tcPr>
                <w:p w14:paraId="6A698186"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D4099C">
                    <w:rPr>
                      <w:rFonts w:eastAsia="Arial Unicode MS"/>
                      <w:color w:val="000000"/>
                      <w:sz w:val="20"/>
                      <w:szCs w:val="20"/>
                      <w:shd w:val="clear" w:color="auto" w:fill="FFFFFF"/>
                    </w:rPr>
                    <w:t>1,0 %</w:t>
                  </w:r>
                </w:p>
              </w:tc>
            </w:tr>
            <w:tr w:rsidR="009B6935" w:rsidRPr="00D4099C" w14:paraId="00FD5253" w14:textId="77777777" w:rsidTr="009B6935">
              <w:trPr>
                <w:trHeight w:val="279"/>
              </w:trPr>
              <w:tc>
                <w:tcPr>
                  <w:tcW w:w="1242" w:type="dxa"/>
                </w:tcPr>
                <w:p w14:paraId="0BCBC47B"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D4099C">
                    <w:rPr>
                      <w:rFonts w:eastAsia="Arial Unicode MS"/>
                      <w:color w:val="000000"/>
                      <w:sz w:val="20"/>
                      <w:szCs w:val="20"/>
                      <w:shd w:val="clear" w:color="auto" w:fill="FFFFFF"/>
                      <w:lang w:val="en-US"/>
                    </w:rPr>
                    <w:t>Cu opțiune de control la distanță</w:t>
                  </w:r>
                </w:p>
              </w:tc>
              <w:tc>
                <w:tcPr>
                  <w:tcW w:w="426" w:type="dxa"/>
                </w:tcPr>
                <w:p w14:paraId="233D54F6"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D4099C">
                    <w:rPr>
                      <w:rFonts w:eastAsia="Arial Unicode MS"/>
                      <w:color w:val="000000"/>
                      <w:sz w:val="20"/>
                      <w:szCs w:val="20"/>
                      <w:shd w:val="clear" w:color="auto" w:fill="FFFFFF"/>
                    </w:rPr>
                    <w:t>0,0 %</w:t>
                  </w:r>
                </w:p>
              </w:tc>
              <w:tc>
                <w:tcPr>
                  <w:tcW w:w="283" w:type="dxa"/>
                </w:tcPr>
                <w:p w14:paraId="02F136A4"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D4099C">
                    <w:rPr>
                      <w:rFonts w:eastAsia="Arial Unicode MS"/>
                      <w:color w:val="000000"/>
                      <w:sz w:val="20"/>
                      <w:szCs w:val="20"/>
                      <w:shd w:val="clear" w:color="auto" w:fill="FFFFFF"/>
                    </w:rPr>
                    <w:t>1,0 %</w:t>
                  </w:r>
                </w:p>
              </w:tc>
              <w:tc>
                <w:tcPr>
                  <w:tcW w:w="284" w:type="dxa"/>
                </w:tcPr>
                <w:p w14:paraId="7AC9D9D0"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D4099C">
                    <w:rPr>
                      <w:rFonts w:eastAsia="Arial Unicode MS"/>
                      <w:color w:val="000000"/>
                      <w:sz w:val="20"/>
                      <w:szCs w:val="20"/>
                      <w:shd w:val="clear" w:color="auto" w:fill="FFFFFF"/>
                    </w:rPr>
                    <w:t>0,5 %</w:t>
                  </w:r>
                </w:p>
              </w:tc>
              <w:tc>
                <w:tcPr>
                  <w:tcW w:w="283" w:type="dxa"/>
                </w:tcPr>
                <w:p w14:paraId="2CB5EF29"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D4099C">
                    <w:rPr>
                      <w:rFonts w:eastAsia="Arial Unicode MS"/>
                      <w:color w:val="000000"/>
                      <w:sz w:val="20"/>
                      <w:szCs w:val="20"/>
                      <w:shd w:val="clear" w:color="auto" w:fill="FFFFFF"/>
                    </w:rPr>
                    <w:t>1,0 %</w:t>
                  </w:r>
                </w:p>
              </w:tc>
              <w:tc>
                <w:tcPr>
                  <w:tcW w:w="284" w:type="dxa"/>
                </w:tcPr>
                <w:p w14:paraId="5AA4C631"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D4099C">
                    <w:rPr>
                      <w:rFonts w:eastAsia="Arial Unicode MS"/>
                      <w:color w:val="000000"/>
                      <w:sz w:val="20"/>
                      <w:szCs w:val="20"/>
                      <w:shd w:val="clear" w:color="auto" w:fill="FFFFFF"/>
                    </w:rPr>
                    <w:t>1,0 %</w:t>
                  </w:r>
                </w:p>
              </w:tc>
              <w:tc>
                <w:tcPr>
                  <w:tcW w:w="1447" w:type="dxa"/>
                </w:tcPr>
                <w:p w14:paraId="7E543EE2"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D4099C">
                    <w:rPr>
                      <w:rFonts w:eastAsia="Arial Unicode MS"/>
                      <w:color w:val="000000"/>
                      <w:sz w:val="20"/>
                      <w:szCs w:val="20"/>
                      <w:shd w:val="clear" w:color="auto" w:fill="FFFFFF"/>
                    </w:rPr>
                    <w:t>1,0 %</w:t>
                  </w:r>
                </w:p>
              </w:tc>
            </w:tr>
            <w:tr w:rsidR="009B6935" w:rsidRPr="00D4099C" w14:paraId="4A162D2A" w14:textId="77777777" w:rsidTr="009B6935">
              <w:trPr>
                <w:trHeight w:val="279"/>
              </w:trPr>
              <w:tc>
                <w:tcPr>
                  <w:tcW w:w="1242" w:type="dxa"/>
                </w:tcPr>
                <w:p w14:paraId="114BF520"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D4099C">
                    <w:rPr>
                      <w:rFonts w:eastAsia="Arial Unicode MS"/>
                      <w:color w:val="000000"/>
                      <w:sz w:val="20"/>
                      <w:szCs w:val="20"/>
                      <w:shd w:val="clear" w:color="auto" w:fill="FFFFFF"/>
                    </w:rPr>
                    <w:t>Cu demaraj adaptabil</w:t>
                  </w:r>
                </w:p>
              </w:tc>
              <w:tc>
                <w:tcPr>
                  <w:tcW w:w="426" w:type="dxa"/>
                </w:tcPr>
                <w:p w14:paraId="2A077E3B"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D4099C">
                    <w:rPr>
                      <w:rFonts w:eastAsia="Arial Unicode MS"/>
                      <w:color w:val="000000"/>
                      <w:sz w:val="20"/>
                      <w:szCs w:val="20"/>
                      <w:shd w:val="clear" w:color="auto" w:fill="FFFFFF"/>
                    </w:rPr>
                    <w:t>0,0 %</w:t>
                  </w:r>
                </w:p>
              </w:tc>
              <w:tc>
                <w:tcPr>
                  <w:tcW w:w="283" w:type="dxa"/>
                </w:tcPr>
                <w:p w14:paraId="7C8265D9"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D4099C">
                    <w:rPr>
                      <w:rFonts w:eastAsia="Arial Unicode MS"/>
                      <w:color w:val="000000"/>
                      <w:sz w:val="20"/>
                      <w:szCs w:val="20"/>
                      <w:shd w:val="clear" w:color="auto" w:fill="FFFFFF"/>
                    </w:rPr>
                    <w:t>1,0 %</w:t>
                  </w:r>
                </w:p>
              </w:tc>
              <w:tc>
                <w:tcPr>
                  <w:tcW w:w="284" w:type="dxa"/>
                </w:tcPr>
                <w:p w14:paraId="318A382C"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D4099C">
                    <w:rPr>
                      <w:rFonts w:eastAsia="Arial Unicode MS"/>
                      <w:color w:val="000000"/>
                      <w:sz w:val="20"/>
                      <w:szCs w:val="20"/>
                      <w:shd w:val="clear" w:color="auto" w:fill="FFFFFF"/>
                    </w:rPr>
                    <w:t>0,5 %</w:t>
                  </w:r>
                </w:p>
              </w:tc>
              <w:tc>
                <w:tcPr>
                  <w:tcW w:w="283" w:type="dxa"/>
                </w:tcPr>
                <w:p w14:paraId="1E99B54C"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D4099C">
                    <w:rPr>
                      <w:rFonts w:eastAsia="Arial Unicode MS"/>
                      <w:color w:val="000000"/>
                      <w:sz w:val="20"/>
                      <w:szCs w:val="20"/>
                      <w:shd w:val="clear" w:color="auto" w:fill="FFFFFF"/>
                    </w:rPr>
                    <w:t>1,0 %</w:t>
                  </w:r>
                </w:p>
              </w:tc>
              <w:tc>
                <w:tcPr>
                  <w:tcW w:w="284" w:type="dxa"/>
                </w:tcPr>
                <w:p w14:paraId="09CCD8C3"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D4099C">
                    <w:rPr>
                      <w:rFonts w:eastAsia="Arial Unicode MS"/>
                      <w:color w:val="000000"/>
                      <w:sz w:val="20"/>
                      <w:szCs w:val="20"/>
                      <w:shd w:val="clear" w:color="auto" w:fill="FFFFFF"/>
                    </w:rPr>
                    <w:t>0,0 %</w:t>
                  </w:r>
                </w:p>
              </w:tc>
              <w:tc>
                <w:tcPr>
                  <w:tcW w:w="1447" w:type="dxa"/>
                </w:tcPr>
                <w:p w14:paraId="12A47481"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rPr>
                  </w:pPr>
                  <w:r w:rsidRPr="00D4099C">
                    <w:rPr>
                      <w:rFonts w:eastAsia="Arial Unicode MS"/>
                      <w:color w:val="000000"/>
                      <w:sz w:val="20"/>
                      <w:szCs w:val="20"/>
                      <w:shd w:val="clear" w:color="auto" w:fill="FFFFFF"/>
                    </w:rPr>
                    <w:t>0,0 %</w:t>
                  </w:r>
                </w:p>
              </w:tc>
            </w:tr>
            <w:tr w:rsidR="009B6935" w:rsidRPr="00D4099C" w14:paraId="3AA2EEEA" w14:textId="77777777" w:rsidTr="009B6935">
              <w:trPr>
                <w:trHeight w:val="279"/>
              </w:trPr>
              <w:tc>
                <w:tcPr>
                  <w:tcW w:w="1242" w:type="dxa"/>
                </w:tcPr>
                <w:p w14:paraId="4FCF75DB"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D4099C">
                    <w:rPr>
                      <w:rFonts w:eastAsia="Arial Unicode MS"/>
                      <w:color w:val="000000"/>
                      <w:sz w:val="20"/>
                      <w:szCs w:val="20"/>
                      <w:shd w:val="clear" w:color="auto" w:fill="FFFFFF"/>
                      <w:lang w:val="en-US"/>
                    </w:rPr>
                    <w:t>Cu limitarea timpului de funcționare</w:t>
                  </w:r>
                </w:p>
              </w:tc>
              <w:tc>
                <w:tcPr>
                  <w:tcW w:w="426" w:type="dxa"/>
                </w:tcPr>
                <w:p w14:paraId="64E924FA"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D4099C">
                    <w:rPr>
                      <w:rFonts w:eastAsia="Arial Unicode MS"/>
                      <w:color w:val="000000"/>
                      <w:sz w:val="20"/>
                      <w:szCs w:val="20"/>
                      <w:shd w:val="clear" w:color="auto" w:fill="FFFFFF"/>
                    </w:rPr>
                    <w:t>0,0 %</w:t>
                  </w:r>
                </w:p>
              </w:tc>
              <w:tc>
                <w:tcPr>
                  <w:tcW w:w="283" w:type="dxa"/>
                </w:tcPr>
                <w:p w14:paraId="5F3C8387"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D4099C">
                    <w:rPr>
                      <w:rFonts w:eastAsia="Arial Unicode MS"/>
                      <w:color w:val="000000"/>
                      <w:sz w:val="20"/>
                      <w:szCs w:val="20"/>
                      <w:shd w:val="clear" w:color="auto" w:fill="FFFFFF"/>
                    </w:rPr>
                    <w:t>0,0 %</w:t>
                  </w:r>
                </w:p>
              </w:tc>
              <w:tc>
                <w:tcPr>
                  <w:tcW w:w="284" w:type="dxa"/>
                </w:tcPr>
                <w:p w14:paraId="2F8EC3C9"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D4099C">
                    <w:rPr>
                      <w:rFonts w:eastAsia="Arial Unicode MS"/>
                      <w:color w:val="000000"/>
                      <w:sz w:val="20"/>
                      <w:szCs w:val="20"/>
                      <w:shd w:val="clear" w:color="auto" w:fill="FFFFFF"/>
                    </w:rPr>
                    <w:t>0,0 %</w:t>
                  </w:r>
                </w:p>
              </w:tc>
              <w:tc>
                <w:tcPr>
                  <w:tcW w:w="283" w:type="dxa"/>
                </w:tcPr>
                <w:p w14:paraId="12F9C586"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D4099C">
                    <w:rPr>
                      <w:rFonts w:eastAsia="Arial Unicode MS"/>
                      <w:color w:val="000000"/>
                      <w:sz w:val="20"/>
                      <w:szCs w:val="20"/>
                      <w:shd w:val="clear" w:color="auto" w:fill="FFFFFF"/>
                    </w:rPr>
                    <w:t>0,0 %</w:t>
                  </w:r>
                </w:p>
              </w:tc>
              <w:tc>
                <w:tcPr>
                  <w:tcW w:w="284" w:type="dxa"/>
                </w:tcPr>
                <w:p w14:paraId="131B4E72"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D4099C">
                    <w:rPr>
                      <w:rFonts w:eastAsia="Arial Unicode MS"/>
                      <w:color w:val="000000"/>
                      <w:sz w:val="20"/>
                      <w:szCs w:val="20"/>
                      <w:shd w:val="clear" w:color="auto" w:fill="FFFFFF"/>
                    </w:rPr>
                    <w:t>1,0 %</w:t>
                  </w:r>
                </w:p>
              </w:tc>
              <w:tc>
                <w:tcPr>
                  <w:tcW w:w="1447" w:type="dxa"/>
                </w:tcPr>
                <w:p w14:paraId="199D17B3"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D4099C">
                    <w:rPr>
                      <w:rFonts w:eastAsia="Arial Unicode MS"/>
                      <w:color w:val="000000"/>
                      <w:sz w:val="20"/>
                      <w:szCs w:val="20"/>
                      <w:shd w:val="clear" w:color="auto" w:fill="FFFFFF"/>
                    </w:rPr>
                    <w:t>0,0 %</w:t>
                  </w:r>
                </w:p>
              </w:tc>
            </w:tr>
            <w:tr w:rsidR="009B6935" w:rsidRPr="00D4099C" w14:paraId="547A43EF" w14:textId="77777777" w:rsidTr="009B6935">
              <w:trPr>
                <w:trHeight w:val="279"/>
              </w:trPr>
              <w:tc>
                <w:tcPr>
                  <w:tcW w:w="1242" w:type="dxa"/>
                </w:tcPr>
                <w:p w14:paraId="17B46C63"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D4099C">
                    <w:rPr>
                      <w:rFonts w:eastAsia="Arial Unicode MS"/>
                      <w:color w:val="000000"/>
                      <w:sz w:val="20"/>
                      <w:szCs w:val="20"/>
                      <w:shd w:val="clear" w:color="auto" w:fill="FFFFFF"/>
                      <w:lang w:val="en-US"/>
                    </w:rPr>
                    <w:t>Cu senzor cu bulb negru</w:t>
                  </w:r>
                </w:p>
              </w:tc>
              <w:tc>
                <w:tcPr>
                  <w:tcW w:w="426" w:type="dxa"/>
                </w:tcPr>
                <w:p w14:paraId="7FAEE296"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D4099C">
                    <w:rPr>
                      <w:rFonts w:eastAsia="Arial Unicode MS"/>
                      <w:color w:val="000000"/>
                      <w:sz w:val="20"/>
                      <w:szCs w:val="20"/>
                      <w:shd w:val="clear" w:color="auto" w:fill="FFFFFF"/>
                      <w:lang w:val="en-US"/>
                    </w:rPr>
                    <w:t>0,0 %</w:t>
                  </w:r>
                </w:p>
              </w:tc>
              <w:tc>
                <w:tcPr>
                  <w:tcW w:w="283" w:type="dxa"/>
                </w:tcPr>
                <w:p w14:paraId="73377F69"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D4099C">
                    <w:rPr>
                      <w:rFonts w:eastAsia="Arial Unicode MS"/>
                      <w:color w:val="000000"/>
                      <w:sz w:val="20"/>
                      <w:szCs w:val="20"/>
                      <w:shd w:val="clear" w:color="auto" w:fill="FFFFFF"/>
                      <w:lang w:val="en-US"/>
                    </w:rPr>
                    <w:t>0,0 %</w:t>
                  </w:r>
                </w:p>
              </w:tc>
              <w:tc>
                <w:tcPr>
                  <w:tcW w:w="284" w:type="dxa"/>
                </w:tcPr>
                <w:p w14:paraId="331FE724"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D4099C">
                    <w:rPr>
                      <w:rFonts w:eastAsia="Arial Unicode MS"/>
                      <w:color w:val="000000"/>
                      <w:sz w:val="20"/>
                      <w:szCs w:val="20"/>
                      <w:shd w:val="clear" w:color="auto" w:fill="FFFFFF"/>
                      <w:lang w:val="en-US"/>
                    </w:rPr>
                    <w:t>0,0 %</w:t>
                  </w:r>
                </w:p>
              </w:tc>
              <w:tc>
                <w:tcPr>
                  <w:tcW w:w="283" w:type="dxa"/>
                </w:tcPr>
                <w:p w14:paraId="69F31DA0"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D4099C">
                    <w:rPr>
                      <w:rFonts w:eastAsia="Arial Unicode MS"/>
                      <w:color w:val="000000"/>
                      <w:sz w:val="20"/>
                      <w:szCs w:val="20"/>
                      <w:shd w:val="clear" w:color="auto" w:fill="FFFFFF"/>
                      <w:lang w:val="en-US"/>
                    </w:rPr>
                    <w:t>0,0 %</w:t>
                  </w:r>
                </w:p>
              </w:tc>
              <w:tc>
                <w:tcPr>
                  <w:tcW w:w="284" w:type="dxa"/>
                </w:tcPr>
                <w:p w14:paraId="2EC48341"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D4099C">
                    <w:rPr>
                      <w:rFonts w:eastAsia="Arial Unicode MS"/>
                      <w:color w:val="000000"/>
                      <w:sz w:val="20"/>
                      <w:szCs w:val="20"/>
                      <w:shd w:val="clear" w:color="auto" w:fill="FFFFFF"/>
                      <w:lang w:val="en-US"/>
                    </w:rPr>
                    <w:t>1,0 %</w:t>
                  </w:r>
                </w:p>
              </w:tc>
              <w:tc>
                <w:tcPr>
                  <w:tcW w:w="1447" w:type="dxa"/>
                </w:tcPr>
                <w:p w14:paraId="43EC1F51" w14:textId="77777777" w:rsidR="009B6935" w:rsidRPr="00D4099C" w:rsidRDefault="009B6935"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D4099C">
                    <w:rPr>
                      <w:rFonts w:eastAsia="Arial Unicode MS"/>
                      <w:color w:val="000000"/>
                      <w:sz w:val="20"/>
                      <w:szCs w:val="20"/>
                      <w:shd w:val="clear" w:color="auto" w:fill="FFFFFF"/>
                      <w:lang w:val="en-US"/>
                    </w:rPr>
                    <w:t>0,0 %</w:t>
                  </w:r>
                </w:p>
              </w:tc>
            </w:tr>
          </w:tbl>
          <w:p w14:paraId="2D3D55F1" w14:textId="1DB733AB" w:rsidR="0016048F" w:rsidRPr="00834439" w:rsidRDefault="0016048F" w:rsidP="00B713FA">
            <w:pPr>
              <w:pStyle w:val="ti-art"/>
              <w:numPr>
                <w:ilvl w:val="0"/>
                <w:numId w:val="49"/>
              </w:numPr>
              <w:shd w:val="clear" w:color="auto" w:fill="FFFFFF"/>
              <w:spacing w:before="0" w:beforeAutospacing="0" w:after="0" w:afterAutospacing="0"/>
              <w:jc w:val="both"/>
              <w:rPr>
                <w:b/>
                <w:bCs/>
                <w:i/>
                <w:iCs/>
                <w:color w:val="000000" w:themeColor="text1"/>
                <w:sz w:val="20"/>
                <w:szCs w:val="20"/>
                <w:lang w:val="en-US"/>
              </w:rPr>
            </w:pPr>
            <w:r w:rsidRPr="00834439">
              <w:rPr>
                <w:rFonts w:eastAsia="Arial Unicode MS"/>
                <w:color w:val="000000" w:themeColor="text1"/>
                <w:sz w:val="20"/>
                <w:szCs w:val="20"/>
                <w:shd w:val="clear" w:color="auto" w:fill="FFFFFF"/>
                <w:lang w:val="en-US"/>
              </w:rPr>
              <w:lastRenderedPageBreak/>
              <w:t>Factorul de corecție</w:t>
            </w:r>
            <w:r w:rsidRPr="00834439">
              <w:rPr>
                <w:rStyle w:val="apple-converted-space"/>
                <w:rFonts w:eastAsia="Arial Unicode MS"/>
                <w:color w:val="000000" w:themeColor="text1"/>
                <w:sz w:val="20"/>
                <w:szCs w:val="20"/>
                <w:shd w:val="clear" w:color="auto" w:fill="FFFFFF"/>
                <w:lang w:val="en-US"/>
              </w:rPr>
              <w:t xml:space="preserve"> </w:t>
            </w:r>
            <w:r w:rsidRPr="00834439">
              <w:rPr>
                <w:rStyle w:val="italics"/>
                <w:rFonts w:eastAsia="Arial Unicode MS"/>
                <w:i/>
                <w:iCs/>
                <w:color w:val="000000" w:themeColor="text1"/>
                <w:sz w:val="20"/>
                <w:szCs w:val="20"/>
                <w:lang w:val="en-US"/>
              </w:rPr>
              <w:t>F</w:t>
            </w:r>
            <w:r w:rsidRPr="00834439">
              <w:rPr>
                <w:rFonts w:eastAsia="Arial Unicode MS"/>
                <w:color w:val="000000" w:themeColor="text1"/>
                <w:sz w:val="20"/>
                <w:szCs w:val="20"/>
                <w:shd w:val="clear" w:color="auto" w:fill="FFFFFF"/>
                <w:lang w:val="en-US"/>
              </w:rPr>
              <w:t>(4) corespunzător consumului auxiliar de energie se calculează după cum urmează:</w:t>
            </w:r>
          </w:p>
          <w:p w14:paraId="6065CBA1" w14:textId="77777777" w:rsidR="0016048F" w:rsidRPr="00834439" w:rsidRDefault="0016048F" w:rsidP="0016048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Acest factor de corecție ia în considerare consumul auxiliar de energie electrică în modul activ și în modul standby.</w:t>
            </w:r>
          </w:p>
          <w:p w14:paraId="3C41BF06" w14:textId="77777777" w:rsidR="0016048F" w:rsidRPr="00834439" w:rsidRDefault="0016048F" w:rsidP="0016048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În cazul aparatelor electrice pentru încălzire locală, corecția se calculează după cum urmează:</w:t>
            </w:r>
          </w:p>
          <w:p w14:paraId="414A135C" w14:textId="77777777" w:rsidR="0016048F" w:rsidRDefault="0016048F" w:rsidP="0016048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Factorul de corecție</w:t>
            </w:r>
            <w:r w:rsidRPr="00834439">
              <w:rPr>
                <w:rStyle w:val="apple-converted-space"/>
                <w:rFonts w:eastAsia="Arial Unicode MS"/>
                <w:color w:val="000000" w:themeColor="text1"/>
                <w:sz w:val="20"/>
                <w:szCs w:val="20"/>
                <w:shd w:val="clear" w:color="auto" w:fill="FFFFFF"/>
                <w:lang w:val="en-US"/>
              </w:rPr>
              <w:t xml:space="preserve"> </w:t>
            </w:r>
            <w:r w:rsidRPr="00834439">
              <w:rPr>
                <w:rStyle w:val="italics"/>
                <w:rFonts w:eastAsia="Arial Unicode MS"/>
                <w:i/>
                <w:iCs/>
                <w:color w:val="000000" w:themeColor="text1"/>
                <w:sz w:val="20"/>
                <w:szCs w:val="20"/>
                <w:lang w:val="en-US"/>
              </w:rPr>
              <w:t>F</w:t>
            </w:r>
            <w:r w:rsidRPr="00834439">
              <w:rPr>
                <w:rFonts w:eastAsia="Arial Unicode MS"/>
                <w:color w:val="000000" w:themeColor="text1"/>
                <w:sz w:val="20"/>
                <w:szCs w:val="20"/>
                <w:shd w:val="clear" w:color="auto" w:fill="FFFFFF"/>
                <w:lang w:val="en-US"/>
              </w:rPr>
              <w:t>(4) corespunzător consumului auxiliar de energie se calculează după cum urmează:</w:t>
            </w:r>
          </w:p>
          <w:p w14:paraId="18E8F978" w14:textId="77777777" w:rsidR="00EC514C" w:rsidRPr="003438D4" w:rsidRDefault="00EC514C" w:rsidP="00EC514C">
            <w:pPr>
              <w:pStyle w:val="ti-art"/>
              <w:shd w:val="clear" w:color="auto" w:fill="FFFFFF"/>
              <w:spacing w:before="0" w:beforeAutospacing="0" w:after="0" w:afterAutospacing="0"/>
              <w:rPr>
                <w:rFonts w:eastAsia="Arial Unicode MS"/>
                <w:color w:val="000000"/>
                <w:shd w:val="clear" w:color="auto" w:fill="FFFFFF"/>
                <w:lang w:val="en-US"/>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2"/>
              <w:gridCol w:w="1418"/>
            </w:tblGrid>
            <w:tr w:rsidR="00EC514C" w:rsidRPr="003438D4" w14:paraId="20477381" w14:textId="77777777" w:rsidTr="00844EE2">
              <w:tc>
                <w:tcPr>
                  <w:tcW w:w="1422" w:type="dxa"/>
                  <w:vMerge w:val="restart"/>
                  <w:tcBorders>
                    <w:top w:val="nil"/>
                    <w:left w:val="nil"/>
                    <w:bottom w:val="nil"/>
                    <w:right w:val="nil"/>
                  </w:tcBorders>
                  <w:shd w:val="clear" w:color="auto" w:fill="auto"/>
                </w:tcPr>
                <w:p w14:paraId="3CB71CE0" w14:textId="77777777" w:rsidR="00EC514C" w:rsidRPr="003438D4" w:rsidRDefault="00EC514C" w:rsidP="00EC514C">
                  <w:pPr>
                    <w:pStyle w:val="ti-art"/>
                    <w:shd w:val="clear" w:color="auto" w:fill="FFFFFF"/>
                    <w:spacing w:before="0" w:beforeAutospacing="0" w:after="0" w:afterAutospacing="0"/>
                    <w:jc w:val="both"/>
                    <w:rPr>
                      <w:rFonts w:ascii="Calibri" w:eastAsia="Arial Unicode MS" w:hAnsi="Calibri"/>
                      <w:color w:val="000000"/>
                      <w:shd w:val="clear" w:color="auto" w:fill="FFFFFF"/>
                      <w:lang w:val="en-US"/>
                    </w:rPr>
                  </w:pPr>
                  <w:r w:rsidRPr="00B6131A">
                    <w:rPr>
                      <w:rStyle w:val="italics"/>
                      <w:rFonts w:eastAsia="Arial Unicode MS"/>
                      <w:color w:val="000000"/>
                      <w:sz w:val="28"/>
                      <w:szCs w:val="28"/>
                      <w:lang w:val="en-US"/>
                    </w:rPr>
                    <w:t>F</w:t>
                  </w:r>
                  <w:r w:rsidRPr="00EC514C">
                    <w:rPr>
                      <w:rStyle w:val="subscript"/>
                      <w:lang w:val="en-US"/>
                    </w:rPr>
                    <w:t>(4)</w:t>
                  </w:r>
                  <w:r w:rsidRPr="003438D4">
                    <w:rPr>
                      <w:rFonts w:eastAsia="Arial Unicode MS"/>
                      <w:color w:val="000000"/>
                      <w:sz w:val="36"/>
                      <w:szCs w:val="36"/>
                      <w:shd w:val="clear" w:color="auto" w:fill="FFFFFF"/>
                      <w:lang w:val="en-US"/>
                    </w:rPr>
                    <w:t>=</w:t>
                  </w:r>
                  <w:r w:rsidRPr="00260E2B">
                    <w:rPr>
                      <w:rFonts w:eastAsia="Arial Unicode MS"/>
                      <w:color w:val="000000"/>
                      <w:sz w:val="48"/>
                      <w:szCs w:val="48"/>
                      <w:shd w:val="clear" w:color="auto" w:fill="FFFFFF"/>
                      <w:vertAlign w:val="subscript"/>
                      <w:lang w:val="en-US"/>
                    </w:rPr>
                    <w:t>CC</w:t>
                  </w:r>
                  <w:r>
                    <w:rPr>
                      <w:rFonts w:eastAsia="Arial Unicode MS"/>
                      <w:color w:val="000000"/>
                      <w:sz w:val="28"/>
                      <w:szCs w:val="28"/>
                      <w:shd w:val="clear" w:color="auto" w:fill="FFFFFF"/>
                      <w:lang w:val="en-US"/>
                    </w:rPr>
                    <w:t xml:space="preserve"> </w:t>
                  </w:r>
                  <w:r w:rsidRPr="00260E2B">
                    <w:rPr>
                      <w:rFonts w:eastAsia="Arial Unicode MS"/>
                      <w:b/>
                      <w:bCs/>
                      <w:color w:val="000000"/>
                      <w:sz w:val="36"/>
                      <w:szCs w:val="36"/>
                      <w:shd w:val="clear" w:color="auto" w:fill="FFFFFF"/>
                      <w:vertAlign w:val="superscript"/>
                      <w:lang w:val="en-US"/>
                    </w:rPr>
                    <w:t>.</w:t>
                  </w:r>
                </w:p>
              </w:tc>
              <w:tc>
                <w:tcPr>
                  <w:tcW w:w="1418" w:type="dxa"/>
                  <w:tcBorders>
                    <w:top w:val="nil"/>
                    <w:left w:val="nil"/>
                    <w:right w:val="nil"/>
                  </w:tcBorders>
                  <w:shd w:val="clear" w:color="auto" w:fill="auto"/>
                </w:tcPr>
                <w:p w14:paraId="57DBA4A0" w14:textId="77777777" w:rsidR="00EC514C" w:rsidRPr="00260E2B" w:rsidRDefault="00EC514C" w:rsidP="00EC514C">
                  <w:pPr>
                    <w:pStyle w:val="ti-art"/>
                    <w:spacing w:before="0" w:beforeAutospacing="0" w:after="0" w:afterAutospacing="0"/>
                    <w:jc w:val="center"/>
                    <w:rPr>
                      <w:rFonts w:eastAsia="Arial Unicode MS"/>
                      <w:color w:val="000000"/>
                      <w:sz w:val="28"/>
                      <w:szCs w:val="28"/>
                      <w:shd w:val="clear" w:color="auto" w:fill="FFFFFF"/>
                      <w:lang w:val="ro-RO"/>
                    </w:rPr>
                  </w:pPr>
                  <w:r>
                    <w:rPr>
                      <w:i/>
                      <w:iCs/>
                      <w:color w:val="333333"/>
                      <w:sz w:val="27"/>
                      <w:szCs w:val="27"/>
                      <w:shd w:val="clear" w:color="auto" w:fill="FFFFFF"/>
                    </w:rPr>
                    <w:t>α</w:t>
                  </w:r>
                  <w:r>
                    <w:rPr>
                      <w:i/>
                      <w:iCs/>
                      <w:color w:val="333333"/>
                      <w:sz w:val="27"/>
                      <w:szCs w:val="27"/>
                      <w:shd w:val="clear" w:color="auto" w:fill="FFFFFF"/>
                      <w:lang w:val="ro-RO"/>
                    </w:rPr>
                    <w:t xml:space="preserve"> </w:t>
                  </w:r>
                  <w:r w:rsidRPr="00A0507D">
                    <w:rPr>
                      <w:rFonts w:eastAsia="Arial Unicode MS"/>
                      <w:b/>
                      <w:bCs/>
                      <w:color w:val="000000"/>
                      <w:sz w:val="36"/>
                      <w:szCs w:val="36"/>
                      <w:shd w:val="clear" w:color="auto" w:fill="FFFFFF"/>
                      <w:vertAlign w:val="superscript"/>
                      <w:lang w:val="en-US"/>
                    </w:rPr>
                    <w:t>.</w:t>
                  </w:r>
                  <w:r w:rsidRPr="00901259">
                    <w:rPr>
                      <w:rStyle w:val="italics"/>
                      <w:rFonts w:eastAsia="Arial Unicode MS"/>
                      <w:i/>
                      <w:iCs/>
                      <w:color w:val="000000"/>
                      <w:lang w:val="en-US"/>
                    </w:rPr>
                    <w:t xml:space="preserve"> </w:t>
                  </w:r>
                  <w:r w:rsidRPr="00A0507D">
                    <w:rPr>
                      <w:rStyle w:val="italics"/>
                      <w:rFonts w:eastAsia="Arial Unicode MS"/>
                      <w:color w:val="000000"/>
                      <w:lang w:val="en-US"/>
                    </w:rPr>
                    <w:t>el</w:t>
                  </w:r>
                  <w:r w:rsidRPr="00A0507D">
                    <w:rPr>
                      <w:rStyle w:val="subscript"/>
                      <w:rFonts w:eastAsia="Arial Unicode MS"/>
                      <w:color w:val="000000"/>
                      <w:vertAlign w:val="subscript"/>
                      <w:lang w:val="en-US"/>
                    </w:rPr>
                    <w:t>sb</w:t>
                  </w:r>
                </w:p>
              </w:tc>
            </w:tr>
            <w:tr w:rsidR="00EC514C" w:rsidRPr="003438D4" w14:paraId="01487ABB" w14:textId="77777777" w:rsidTr="00844EE2">
              <w:tc>
                <w:tcPr>
                  <w:tcW w:w="1422" w:type="dxa"/>
                  <w:vMerge/>
                  <w:tcBorders>
                    <w:top w:val="nil"/>
                    <w:left w:val="nil"/>
                    <w:bottom w:val="nil"/>
                    <w:right w:val="nil"/>
                  </w:tcBorders>
                  <w:shd w:val="clear" w:color="auto" w:fill="auto"/>
                </w:tcPr>
                <w:p w14:paraId="7026EC7C" w14:textId="77777777" w:rsidR="00EC514C" w:rsidRPr="003438D4" w:rsidRDefault="00EC514C" w:rsidP="00EC514C">
                  <w:pPr>
                    <w:pStyle w:val="ti-art"/>
                    <w:spacing w:before="0" w:beforeAutospacing="0" w:after="0" w:afterAutospacing="0"/>
                    <w:jc w:val="both"/>
                    <w:rPr>
                      <w:rFonts w:ascii="Calibri" w:eastAsia="Arial Unicode MS" w:hAnsi="Calibri"/>
                      <w:color w:val="000000"/>
                      <w:shd w:val="clear" w:color="auto" w:fill="FFFFFF"/>
                      <w:lang w:val="en-US"/>
                    </w:rPr>
                  </w:pPr>
                </w:p>
              </w:tc>
              <w:tc>
                <w:tcPr>
                  <w:tcW w:w="1418" w:type="dxa"/>
                  <w:tcBorders>
                    <w:left w:val="nil"/>
                    <w:bottom w:val="nil"/>
                    <w:right w:val="nil"/>
                  </w:tcBorders>
                  <w:shd w:val="clear" w:color="auto" w:fill="auto"/>
                </w:tcPr>
                <w:p w14:paraId="204B3BF9" w14:textId="77777777" w:rsidR="00EC514C" w:rsidRPr="003438D4" w:rsidRDefault="00EC514C" w:rsidP="00EC514C">
                  <w:pPr>
                    <w:pStyle w:val="ti-art"/>
                    <w:spacing w:before="0" w:beforeAutospacing="0" w:after="0" w:afterAutospacing="0"/>
                    <w:jc w:val="center"/>
                    <w:rPr>
                      <w:rFonts w:eastAsia="Arial Unicode MS"/>
                      <w:color w:val="000000"/>
                      <w:shd w:val="clear" w:color="auto" w:fill="FFFFFF"/>
                      <w:lang w:val="en-US"/>
                    </w:rPr>
                  </w:pPr>
                  <w:r>
                    <w:rPr>
                      <w:rFonts w:eastAsia="Arial Unicode MS"/>
                      <w:color w:val="000000"/>
                      <w:sz w:val="28"/>
                      <w:szCs w:val="28"/>
                      <w:shd w:val="clear" w:color="auto" w:fill="FFFFFF"/>
                      <w:lang w:val="en-US"/>
                    </w:rPr>
                    <w:t>P</w:t>
                  </w:r>
                  <w:r>
                    <w:rPr>
                      <w:rFonts w:eastAsia="Arial Unicode MS"/>
                      <w:color w:val="000000"/>
                      <w:sz w:val="28"/>
                      <w:szCs w:val="28"/>
                      <w:shd w:val="clear" w:color="auto" w:fill="FFFFFF"/>
                      <w:vertAlign w:val="subscript"/>
                      <w:lang w:val="en-US"/>
                    </w:rPr>
                    <w:t>nom</w:t>
                  </w:r>
                </w:p>
              </w:tc>
            </w:tr>
          </w:tbl>
          <w:p w14:paraId="5498FF0C" w14:textId="77777777" w:rsidR="00EC514C" w:rsidRPr="00A0507D" w:rsidRDefault="00EC514C" w:rsidP="00EC514C">
            <w:pPr>
              <w:pStyle w:val="ti-art"/>
              <w:shd w:val="clear" w:color="auto" w:fill="FFFFFF"/>
              <w:spacing w:before="0" w:beforeAutospacing="0" w:after="0" w:afterAutospacing="0"/>
              <w:rPr>
                <w:rFonts w:eastAsia="Arial Unicode MS"/>
                <w:color w:val="000000"/>
                <w:sz w:val="32"/>
                <w:szCs w:val="32"/>
                <w:shd w:val="clear" w:color="auto" w:fill="FFFFFF"/>
                <w:lang w:val="en-US"/>
              </w:rPr>
            </w:pPr>
            <w:r w:rsidRPr="00260E2B">
              <w:rPr>
                <w:rFonts w:eastAsia="Arial Unicode MS"/>
                <w:b/>
                <w:bCs/>
                <w:color w:val="000000"/>
                <w:sz w:val="36"/>
                <w:szCs w:val="36"/>
                <w:shd w:val="clear" w:color="auto" w:fill="FFFFFF"/>
                <w:vertAlign w:val="subscript"/>
                <w:lang w:val="en-US"/>
              </w:rPr>
              <w:t>.</w:t>
            </w:r>
            <w:r w:rsidRPr="00A0507D">
              <w:rPr>
                <w:rFonts w:eastAsia="Arial Unicode MS"/>
                <w:color w:val="000000"/>
                <w:sz w:val="36"/>
                <w:szCs w:val="36"/>
                <w:shd w:val="clear" w:color="auto" w:fill="FFFFFF"/>
                <w:vertAlign w:val="subscript"/>
                <w:lang w:val="en-US"/>
              </w:rPr>
              <w:t>[100</w:t>
            </w:r>
            <w:r>
              <w:rPr>
                <w:rFonts w:eastAsia="Arial Unicode MS"/>
                <w:color w:val="000000"/>
                <w:sz w:val="36"/>
                <w:szCs w:val="36"/>
                <w:shd w:val="clear" w:color="auto" w:fill="FFFFFF"/>
                <w:vertAlign w:val="subscript"/>
                <w:lang w:val="en-US"/>
              </w:rPr>
              <w:t xml:space="preserve"> %]</w:t>
            </w:r>
          </w:p>
          <w:p w14:paraId="0C7D4229" w14:textId="77777777" w:rsidR="00EC514C" w:rsidRPr="003438D4" w:rsidRDefault="00EC514C" w:rsidP="00EC514C">
            <w:pPr>
              <w:pStyle w:val="ti-art"/>
              <w:shd w:val="clear" w:color="auto" w:fill="FFFFFF"/>
              <w:spacing w:before="0" w:beforeAutospacing="0" w:after="0" w:afterAutospacing="0"/>
              <w:rPr>
                <w:rFonts w:eastAsia="Arial Unicode MS"/>
                <w:color w:val="000000"/>
                <w:shd w:val="clear" w:color="auto" w:fill="FFFFFF"/>
                <w:lang w:val="en-US"/>
              </w:rPr>
            </w:pPr>
          </w:p>
          <w:p w14:paraId="3904C149" w14:textId="77777777" w:rsidR="00EC514C" w:rsidRDefault="00EC514C" w:rsidP="0016048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
          <w:p w14:paraId="349BF117" w14:textId="77777777" w:rsidR="0016048F" w:rsidRPr="001B54C7" w:rsidRDefault="0016048F" w:rsidP="0016048F">
            <w:pPr>
              <w:pStyle w:val="ti-art"/>
              <w:shd w:val="clear" w:color="auto" w:fill="FFFFFF"/>
              <w:spacing w:before="0" w:beforeAutospacing="0" w:after="0" w:afterAutospacing="0"/>
              <w:rPr>
                <w:rFonts w:eastAsia="Arial Unicode MS"/>
                <w:color w:val="333333"/>
                <w:sz w:val="20"/>
                <w:szCs w:val="20"/>
                <w:shd w:val="clear" w:color="auto" w:fill="FFFFFF"/>
                <w:lang w:val="en-GB"/>
              </w:rPr>
            </w:pPr>
            <w:r w:rsidRPr="001B54C7">
              <w:rPr>
                <w:rFonts w:eastAsia="Arial Unicode MS"/>
                <w:color w:val="333333"/>
                <w:sz w:val="20"/>
                <w:szCs w:val="20"/>
                <w:shd w:val="clear" w:color="auto" w:fill="FFFFFF"/>
                <w:lang w:val="en-GB"/>
              </w:rPr>
              <w:t>unde:</w:t>
            </w:r>
          </w:p>
          <w:p w14:paraId="5D7CCB7C" w14:textId="77777777" w:rsidR="0016048F" w:rsidRPr="00834439" w:rsidRDefault="0016048F" w:rsidP="00B713FA">
            <w:pPr>
              <w:pStyle w:val="ti-art"/>
              <w:numPr>
                <w:ilvl w:val="0"/>
                <w:numId w:val="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Style w:val="italics"/>
                <w:rFonts w:eastAsia="Arial Unicode MS"/>
                <w:i/>
                <w:iCs/>
                <w:color w:val="000000" w:themeColor="text1"/>
                <w:sz w:val="20"/>
                <w:szCs w:val="20"/>
                <w:lang w:val="en-US"/>
              </w:rPr>
              <w:t>el</w:t>
            </w:r>
            <w:r w:rsidRPr="00834439">
              <w:rPr>
                <w:rStyle w:val="subscript"/>
                <w:rFonts w:eastAsia="Arial Unicode MS"/>
                <w:i/>
                <w:iCs/>
                <w:color w:val="000000" w:themeColor="text1"/>
                <w:sz w:val="20"/>
                <w:szCs w:val="20"/>
                <w:vertAlign w:val="subscript"/>
                <w:lang w:val="en-US"/>
              </w:rPr>
              <w:t>sb</w:t>
            </w:r>
            <w:r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este consumul de energie electrică în modul standby, exprimat în kW;</w:t>
            </w:r>
          </w:p>
          <w:p w14:paraId="17973382" w14:textId="77777777" w:rsidR="0016048F" w:rsidRPr="00834439" w:rsidRDefault="0016048F" w:rsidP="00B713FA">
            <w:pPr>
              <w:pStyle w:val="ti-art"/>
              <w:numPr>
                <w:ilvl w:val="0"/>
                <w:numId w:val="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Style w:val="italics"/>
                <w:rFonts w:eastAsia="Arial Unicode MS"/>
                <w:i/>
                <w:iCs/>
                <w:color w:val="000000" w:themeColor="text1"/>
                <w:sz w:val="20"/>
                <w:szCs w:val="20"/>
                <w:lang w:val="en-US"/>
              </w:rPr>
              <w:t>P</w:t>
            </w:r>
            <w:r w:rsidRPr="00834439">
              <w:rPr>
                <w:rStyle w:val="subscript"/>
                <w:rFonts w:eastAsia="Arial Unicode MS"/>
                <w:i/>
                <w:iCs/>
                <w:color w:val="000000" w:themeColor="text1"/>
                <w:sz w:val="20"/>
                <w:szCs w:val="20"/>
                <w:vertAlign w:val="subscript"/>
                <w:lang w:val="en-US"/>
              </w:rPr>
              <w:t>nom</w:t>
            </w:r>
            <w:r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este puterea termică nominală a produsului, exprimată în kW;</w:t>
            </w:r>
          </w:p>
          <w:p w14:paraId="1E9FC571" w14:textId="4824B5F5" w:rsidR="0016048F" w:rsidRPr="0016048F" w:rsidRDefault="0016048F" w:rsidP="00B713FA">
            <w:pPr>
              <w:pStyle w:val="ti-art"/>
              <w:numPr>
                <w:ilvl w:val="0"/>
                <w:numId w:val="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Style w:val="italics"/>
                <w:rFonts w:eastAsia="Arial Unicode MS"/>
                <w:i/>
                <w:iCs/>
                <w:color w:val="000000" w:themeColor="text1"/>
                <w:sz w:val="20"/>
                <w:szCs w:val="20"/>
              </w:rPr>
              <w:t>Α</w:t>
            </w:r>
            <w:r w:rsidRPr="00834439">
              <w:rPr>
                <w:rStyle w:val="apple-converted-space"/>
                <w:rFonts w:eastAsia="Arial Unicode MS"/>
                <w:color w:val="000000" w:themeColor="text1"/>
                <w:sz w:val="20"/>
                <w:szCs w:val="20"/>
                <w:shd w:val="clear" w:color="auto" w:fill="FFFFFF"/>
                <w:lang w:val="en-US"/>
              </w:rPr>
              <w:t xml:space="preserve"> </w:t>
            </w:r>
            <w:r w:rsidRPr="00834439">
              <w:rPr>
                <w:rFonts w:eastAsia="Arial Unicode MS"/>
                <w:color w:val="000000" w:themeColor="text1"/>
                <w:sz w:val="20"/>
                <w:szCs w:val="20"/>
                <w:shd w:val="clear" w:color="auto" w:fill="FFFFFF"/>
                <w:lang w:val="en-US"/>
              </w:rPr>
              <w:t>este un factor care ia în considerare dacă produsul respectă</w:t>
            </w:r>
            <w:r>
              <w:rPr>
                <w:rFonts w:eastAsia="Arial Unicode MS"/>
                <w:color w:val="000000" w:themeColor="text1"/>
                <w:sz w:val="20"/>
                <w:szCs w:val="20"/>
                <w:shd w:val="clear" w:color="auto" w:fill="FFFFFF"/>
                <w:lang w:val="en-US"/>
              </w:rPr>
              <w:t xml:space="preserve"> </w:t>
            </w:r>
            <w:r w:rsidRPr="0016048F">
              <w:rPr>
                <w:color w:val="000000" w:themeColor="text1"/>
                <w:sz w:val="20"/>
                <w:szCs w:val="20"/>
                <w:lang w:val="it-IT"/>
              </w:rPr>
              <w:t xml:space="preserve">Regulamentul </w:t>
            </w:r>
            <w:r w:rsidRPr="0016048F">
              <w:rPr>
                <w:sz w:val="20"/>
                <w:szCs w:val="20"/>
                <w:lang w:val="ro-RO" w:eastAsia="ro-RO"/>
              </w:rPr>
              <w:t xml:space="preserve">cu privire la cerințele de proiectare ecologică pentru consumul de energie electrică în modul de așteptare și oprit al echipamentelor electrice și electronice de uz casnic și de birou, </w:t>
            </w:r>
            <w:r w:rsidRPr="0016048F">
              <w:rPr>
                <w:rFonts w:eastAsia="Arial Unicode MS"/>
                <w:color w:val="000000" w:themeColor="text1"/>
                <w:sz w:val="20"/>
                <w:szCs w:val="20"/>
                <w:shd w:val="clear" w:color="auto" w:fill="FFFFFF"/>
                <w:lang w:val="en-US"/>
              </w:rPr>
              <w:t xml:space="preserve">aprobat prin </w:t>
            </w:r>
            <w:r w:rsidRPr="0016048F">
              <w:rPr>
                <w:color w:val="000000" w:themeColor="text1"/>
                <w:sz w:val="20"/>
                <w:szCs w:val="20"/>
                <w:lang w:val="ro-RO"/>
              </w:rPr>
              <w:t>Hotărârea Guvernului nr.750</w:t>
            </w:r>
            <w:r w:rsidRPr="0016048F">
              <w:rPr>
                <w:rFonts w:eastAsia="Arial Unicode MS"/>
                <w:color w:val="000000" w:themeColor="text1"/>
                <w:sz w:val="20"/>
                <w:szCs w:val="20"/>
                <w:shd w:val="clear" w:color="auto" w:fill="FFFFFF"/>
                <w:lang w:val="en-US"/>
              </w:rPr>
              <w:t>/</w:t>
            </w:r>
            <w:r w:rsidRPr="0016048F">
              <w:rPr>
                <w:color w:val="000000" w:themeColor="text1"/>
                <w:sz w:val="20"/>
                <w:szCs w:val="20"/>
                <w:lang w:val="ro-RO"/>
              </w:rPr>
              <w:t>2016</w:t>
            </w:r>
            <w:r w:rsidR="00E15414">
              <w:rPr>
                <w:color w:val="000000" w:themeColor="text1"/>
                <w:sz w:val="20"/>
                <w:szCs w:val="20"/>
                <w:lang w:val="ro-RO"/>
              </w:rPr>
              <w:t>, anexa nr.15 (în continuare – anexa nr.15</w:t>
            </w:r>
            <w:r w:rsidR="00E15414" w:rsidRPr="0016048F">
              <w:rPr>
                <w:color w:val="000000" w:themeColor="text1"/>
                <w:sz w:val="20"/>
                <w:szCs w:val="20"/>
                <w:lang w:val="ro-RO"/>
              </w:rPr>
              <w:t xml:space="preserve"> </w:t>
            </w:r>
            <w:r w:rsidR="00E15414">
              <w:rPr>
                <w:color w:val="000000" w:themeColor="text1"/>
                <w:sz w:val="20"/>
                <w:szCs w:val="20"/>
                <w:lang w:val="ro-RO"/>
              </w:rPr>
              <w:t xml:space="preserve">din </w:t>
            </w:r>
            <w:r w:rsidR="00E15414" w:rsidRPr="0016048F">
              <w:rPr>
                <w:color w:val="000000" w:themeColor="text1"/>
                <w:sz w:val="20"/>
                <w:szCs w:val="20"/>
                <w:lang w:val="ro-RO"/>
              </w:rPr>
              <w:t>Hotărârea Guvernului nr.750</w:t>
            </w:r>
            <w:r w:rsidR="00E15414" w:rsidRPr="0016048F">
              <w:rPr>
                <w:rFonts w:eastAsia="Arial Unicode MS"/>
                <w:color w:val="000000" w:themeColor="text1"/>
                <w:sz w:val="20"/>
                <w:szCs w:val="20"/>
                <w:shd w:val="clear" w:color="auto" w:fill="FFFFFF"/>
                <w:lang w:val="en-US"/>
              </w:rPr>
              <w:t>/</w:t>
            </w:r>
            <w:r w:rsidR="00E15414" w:rsidRPr="0016048F">
              <w:rPr>
                <w:color w:val="000000" w:themeColor="text1"/>
                <w:sz w:val="20"/>
                <w:szCs w:val="20"/>
                <w:lang w:val="ro-RO"/>
              </w:rPr>
              <w:t>2016</w:t>
            </w:r>
            <w:r w:rsidR="00E15414">
              <w:rPr>
                <w:color w:val="000000" w:themeColor="text1"/>
                <w:sz w:val="20"/>
                <w:szCs w:val="20"/>
                <w:lang w:val="ro-RO"/>
              </w:rPr>
              <w:t>)</w:t>
            </w:r>
            <w:r w:rsidRPr="0016048F">
              <w:rPr>
                <w:rFonts w:eastAsia="Arial Unicode MS"/>
                <w:color w:val="000000" w:themeColor="text1"/>
                <w:sz w:val="20"/>
                <w:szCs w:val="20"/>
                <w:shd w:val="clear" w:color="auto" w:fill="FFFFFF"/>
                <w:lang w:val="en-US"/>
              </w:rPr>
              <w:t>;</w:t>
            </w:r>
          </w:p>
          <w:p w14:paraId="726630E7" w14:textId="03F27C16" w:rsidR="0016048F" w:rsidRPr="00834439" w:rsidRDefault="0016048F" w:rsidP="00B713FA">
            <w:pPr>
              <w:pStyle w:val="ti-art"/>
              <w:numPr>
                <w:ilvl w:val="0"/>
                <w:numId w:val="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 xml:space="preserve">în cazul în care produsul este în conformitate cu valorile limită prevăzute </w:t>
            </w:r>
            <w:r w:rsidR="00E15414">
              <w:rPr>
                <w:rFonts w:eastAsia="Arial Unicode MS"/>
                <w:color w:val="000000" w:themeColor="text1"/>
                <w:sz w:val="20"/>
                <w:szCs w:val="20"/>
                <w:shd w:val="clear" w:color="auto" w:fill="FFFFFF"/>
                <w:lang w:val="en-US"/>
              </w:rPr>
              <w:t xml:space="preserve">în </w:t>
            </w:r>
            <w:r w:rsidR="00E15414">
              <w:rPr>
                <w:color w:val="000000" w:themeColor="text1"/>
                <w:sz w:val="20"/>
                <w:szCs w:val="20"/>
                <w:lang w:val="ro-RO"/>
              </w:rPr>
              <w:t>anexa nr.15</w:t>
            </w:r>
            <w:r w:rsidR="00E15414" w:rsidRPr="0016048F">
              <w:rPr>
                <w:color w:val="000000" w:themeColor="text1"/>
                <w:sz w:val="20"/>
                <w:szCs w:val="20"/>
                <w:lang w:val="ro-RO"/>
              </w:rPr>
              <w:t xml:space="preserve"> </w:t>
            </w:r>
            <w:r w:rsidR="00E15414">
              <w:rPr>
                <w:color w:val="000000" w:themeColor="text1"/>
                <w:sz w:val="20"/>
                <w:szCs w:val="20"/>
                <w:lang w:val="ro-RO"/>
              </w:rPr>
              <w:t xml:space="preserve">din </w:t>
            </w:r>
            <w:r w:rsidR="00E15414" w:rsidRPr="0016048F">
              <w:rPr>
                <w:color w:val="000000" w:themeColor="text1"/>
                <w:sz w:val="20"/>
                <w:szCs w:val="20"/>
                <w:lang w:val="ro-RO"/>
              </w:rPr>
              <w:t>Hotărârea Guvernului nr.750</w:t>
            </w:r>
            <w:r w:rsidR="00E15414" w:rsidRPr="0016048F">
              <w:rPr>
                <w:rFonts w:eastAsia="Arial Unicode MS"/>
                <w:color w:val="000000" w:themeColor="text1"/>
                <w:sz w:val="20"/>
                <w:szCs w:val="20"/>
                <w:shd w:val="clear" w:color="auto" w:fill="FFFFFF"/>
                <w:lang w:val="en-US"/>
              </w:rPr>
              <w:t>/</w:t>
            </w:r>
            <w:r w:rsidR="00E15414" w:rsidRPr="0016048F">
              <w:rPr>
                <w:color w:val="000000" w:themeColor="text1"/>
                <w:sz w:val="20"/>
                <w:szCs w:val="20"/>
                <w:lang w:val="ro-RO"/>
              </w:rPr>
              <w:t>2016</w:t>
            </w:r>
            <w:r w:rsidRPr="00834439">
              <w:rPr>
                <w:rFonts w:eastAsia="Arial Unicode MS"/>
                <w:color w:val="000000" w:themeColor="text1"/>
                <w:sz w:val="20"/>
                <w:szCs w:val="20"/>
                <w:shd w:val="clear" w:color="auto" w:fill="FFFFFF"/>
                <w:lang w:val="en-US"/>
              </w:rPr>
              <w:t>,</w:t>
            </w:r>
            <w:r w:rsidRPr="00834439">
              <w:rPr>
                <w:rStyle w:val="apple-converted-space"/>
                <w:rFonts w:eastAsia="Arial Unicode MS"/>
                <w:color w:val="000000" w:themeColor="text1"/>
                <w:sz w:val="20"/>
                <w:szCs w:val="20"/>
                <w:shd w:val="clear" w:color="auto" w:fill="FFFFFF"/>
                <w:lang w:val="en-US"/>
              </w:rPr>
              <w:t xml:space="preserve"> </w:t>
            </w:r>
            <w:r w:rsidRPr="00834439">
              <w:rPr>
                <w:rStyle w:val="italics"/>
                <w:rFonts w:eastAsia="Arial Unicode MS"/>
                <w:i/>
                <w:iCs/>
                <w:color w:val="000000" w:themeColor="text1"/>
                <w:sz w:val="20"/>
                <w:szCs w:val="20"/>
              </w:rPr>
              <w:t>α</w:t>
            </w:r>
            <w:r w:rsidRPr="00834439">
              <w:rPr>
                <w:rStyle w:val="apple-converted-space"/>
                <w:rFonts w:eastAsia="Arial Unicode MS"/>
                <w:color w:val="000000" w:themeColor="text1"/>
                <w:sz w:val="20"/>
                <w:szCs w:val="20"/>
                <w:shd w:val="clear" w:color="auto" w:fill="FFFFFF"/>
                <w:lang w:val="en-US"/>
              </w:rPr>
              <w:t xml:space="preserve"> </w:t>
            </w:r>
            <w:r w:rsidRPr="00834439">
              <w:rPr>
                <w:rFonts w:eastAsia="Arial Unicode MS"/>
                <w:color w:val="000000" w:themeColor="text1"/>
                <w:sz w:val="20"/>
                <w:szCs w:val="20"/>
                <w:shd w:val="clear" w:color="auto" w:fill="FFFFFF"/>
                <w:lang w:val="en-US"/>
              </w:rPr>
              <w:t>este 0 (zero) în mod implicit;</w:t>
            </w:r>
          </w:p>
          <w:p w14:paraId="556EF83E" w14:textId="1A4DA6EB" w:rsidR="0016048F" w:rsidRDefault="0016048F" w:rsidP="00B713FA">
            <w:pPr>
              <w:pStyle w:val="ti-art"/>
              <w:numPr>
                <w:ilvl w:val="0"/>
                <w:numId w:val="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în cazul în care produsul nu este în conformitate cu valorile limită prevăzute în</w:t>
            </w:r>
            <w:r w:rsidR="00E15414">
              <w:rPr>
                <w:rFonts w:eastAsia="Arial Unicode MS"/>
                <w:color w:val="000000" w:themeColor="text1"/>
                <w:sz w:val="20"/>
                <w:szCs w:val="20"/>
                <w:shd w:val="clear" w:color="auto" w:fill="FFFFFF"/>
                <w:lang w:val="en-US"/>
              </w:rPr>
              <w:t xml:space="preserve"> </w:t>
            </w:r>
            <w:r w:rsidR="00E15414">
              <w:rPr>
                <w:color w:val="000000" w:themeColor="text1"/>
                <w:sz w:val="20"/>
                <w:szCs w:val="20"/>
                <w:lang w:val="ro-RO"/>
              </w:rPr>
              <w:t>anexa nr.15</w:t>
            </w:r>
            <w:r w:rsidR="00E15414" w:rsidRPr="0016048F">
              <w:rPr>
                <w:color w:val="000000" w:themeColor="text1"/>
                <w:sz w:val="20"/>
                <w:szCs w:val="20"/>
                <w:lang w:val="ro-RO"/>
              </w:rPr>
              <w:t xml:space="preserve"> </w:t>
            </w:r>
            <w:r w:rsidR="00E15414">
              <w:rPr>
                <w:color w:val="000000" w:themeColor="text1"/>
                <w:sz w:val="20"/>
                <w:szCs w:val="20"/>
                <w:lang w:val="ro-RO"/>
              </w:rPr>
              <w:t xml:space="preserve">din </w:t>
            </w:r>
            <w:r w:rsidR="00E15414" w:rsidRPr="0016048F">
              <w:rPr>
                <w:color w:val="000000" w:themeColor="text1"/>
                <w:sz w:val="20"/>
                <w:szCs w:val="20"/>
                <w:lang w:val="ro-RO"/>
              </w:rPr>
              <w:t>Hotărârea Guvernului nr.750</w:t>
            </w:r>
            <w:r w:rsidR="00E15414" w:rsidRPr="0016048F">
              <w:rPr>
                <w:rFonts w:eastAsia="Arial Unicode MS"/>
                <w:color w:val="000000" w:themeColor="text1"/>
                <w:sz w:val="20"/>
                <w:szCs w:val="20"/>
                <w:shd w:val="clear" w:color="auto" w:fill="FFFFFF"/>
                <w:lang w:val="en-US"/>
              </w:rPr>
              <w:t>/</w:t>
            </w:r>
            <w:r w:rsidR="00E15414" w:rsidRPr="0016048F">
              <w:rPr>
                <w:color w:val="000000" w:themeColor="text1"/>
                <w:sz w:val="20"/>
                <w:szCs w:val="20"/>
                <w:lang w:val="ro-RO"/>
              </w:rPr>
              <w:t>2016</w:t>
            </w:r>
            <w:r w:rsidRPr="00834439">
              <w:rPr>
                <w:rFonts w:eastAsia="Arial Unicode MS"/>
                <w:color w:val="000000" w:themeColor="text1"/>
                <w:sz w:val="20"/>
                <w:szCs w:val="20"/>
                <w:shd w:val="clear" w:color="auto" w:fill="FFFFFF"/>
                <w:lang w:val="en-US"/>
              </w:rPr>
              <w:t>,</w:t>
            </w:r>
            <w:r w:rsidRPr="00834439">
              <w:rPr>
                <w:rStyle w:val="apple-converted-space"/>
                <w:rFonts w:eastAsia="Arial Unicode MS"/>
                <w:color w:val="000000" w:themeColor="text1"/>
                <w:sz w:val="20"/>
                <w:szCs w:val="20"/>
                <w:shd w:val="clear" w:color="auto" w:fill="FFFFFF"/>
                <w:lang w:val="en-US"/>
              </w:rPr>
              <w:t xml:space="preserve"> </w:t>
            </w:r>
            <w:r w:rsidRPr="00834439">
              <w:rPr>
                <w:rStyle w:val="italics"/>
                <w:rFonts w:eastAsia="Arial Unicode MS"/>
                <w:i/>
                <w:iCs/>
                <w:color w:val="000000" w:themeColor="text1"/>
                <w:sz w:val="20"/>
                <w:szCs w:val="20"/>
              </w:rPr>
              <w:t>α</w:t>
            </w:r>
            <w:r w:rsidRPr="00834439">
              <w:rPr>
                <w:rStyle w:val="apple-converted-space"/>
                <w:rFonts w:eastAsia="Arial Unicode MS"/>
                <w:color w:val="000000" w:themeColor="text1"/>
                <w:sz w:val="20"/>
                <w:szCs w:val="20"/>
                <w:shd w:val="clear" w:color="auto" w:fill="FFFFFF"/>
                <w:lang w:val="en-US"/>
              </w:rPr>
              <w:t xml:space="preserve"> </w:t>
            </w:r>
            <w:r w:rsidRPr="00834439">
              <w:rPr>
                <w:rFonts w:eastAsia="Arial Unicode MS"/>
                <w:color w:val="000000" w:themeColor="text1"/>
                <w:sz w:val="20"/>
                <w:szCs w:val="20"/>
                <w:shd w:val="clear" w:color="auto" w:fill="FFFFFF"/>
                <w:lang w:val="en-US"/>
              </w:rPr>
              <w:t>este 1,3 în mod implicit.</w:t>
            </w:r>
          </w:p>
          <w:p w14:paraId="5973943A" w14:textId="66612F98" w:rsidR="00333F3A" w:rsidRPr="00333F3A" w:rsidRDefault="00E15414" w:rsidP="00333F3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În cazul aparatelor pentru încălzire locală care utilizează combustibili gazoși sau lichizi, corecția corespunzătoare consumului auxiliar de energie se calculează după cum urmează:</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2"/>
              <w:gridCol w:w="3402"/>
            </w:tblGrid>
            <w:tr w:rsidR="00333F3A" w:rsidRPr="003438D4" w14:paraId="4CA600FD" w14:textId="77777777" w:rsidTr="00844EE2">
              <w:tc>
                <w:tcPr>
                  <w:tcW w:w="1422" w:type="dxa"/>
                  <w:vMerge w:val="restart"/>
                  <w:tcBorders>
                    <w:top w:val="nil"/>
                    <w:left w:val="nil"/>
                    <w:bottom w:val="nil"/>
                    <w:right w:val="nil"/>
                  </w:tcBorders>
                  <w:shd w:val="clear" w:color="auto" w:fill="auto"/>
                </w:tcPr>
                <w:p w14:paraId="420A5188" w14:textId="77777777" w:rsidR="00333F3A" w:rsidRPr="003438D4" w:rsidRDefault="00333F3A" w:rsidP="00333F3A">
                  <w:pPr>
                    <w:pStyle w:val="ti-art"/>
                    <w:shd w:val="clear" w:color="auto" w:fill="FFFFFF"/>
                    <w:spacing w:before="0" w:beforeAutospacing="0" w:after="0" w:afterAutospacing="0"/>
                    <w:jc w:val="both"/>
                    <w:rPr>
                      <w:rFonts w:ascii="Calibri" w:eastAsia="Arial Unicode MS" w:hAnsi="Calibri"/>
                      <w:color w:val="000000"/>
                      <w:shd w:val="clear" w:color="auto" w:fill="FFFFFF"/>
                      <w:lang w:val="en-US"/>
                    </w:rPr>
                  </w:pPr>
                  <w:r w:rsidRPr="00B6131A">
                    <w:rPr>
                      <w:rStyle w:val="italics"/>
                      <w:rFonts w:eastAsia="Arial Unicode MS"/>
                      <w:color w:val="000000"/>
                      <w:sz w:val="28"/>
                      <w:szCs w:val="28"/>
                      <w:lang w:val="en-US"/>
                    </w:rPr>
                    <w:t>F</w:t>
                  </w:r>
                  <w:r w:rsidRPr="00333F3A">
                    <w:rPr>
                      <w:rStyle w:val="subscript"/>
                      <w:lang w:val="en-US"/>
                    </w:rPr>
                    <w:t>(4)</w:t>
                  </w:r>
                  <w:r w:rsidRPr="003438D4">
                    <w:rPr>
                      <w:rFonts w:eastAsia="Arial Unicode MS"/>
                      <w:color w:val="000000"/>
                      <w:sz w:val="36"/>
                      <w:szCs w:val="36"/>
                      <w:shd w:val="clear" w:color="auto" w:fill="FFFFFF"/>
                      <w:lang w:val="en-US"/>
                    </w:rPr>
                    <w:t>=</w:t>
                  </w:r>
                  <w:r w:rsidRPr="00260E2B">
                    <w:rPr>
                      <w:rFonts w:eastAsia="Arial Unicode MS"/>
                      <w:color w:val="000000"/>
                      <w:sz w:val="48"/>
                      <w:szCs w:val="48"/>
                      <w:shd w:val="clear" w:color="auto" w:fill="FFFFFF"/>
                      <w:vertAlign w:val="subscript"/>
                      <w:lang w:val="en-US"/>
                    </w:rPr>
                    <w:t>CC</w:t>
                  </w:r>
                  <w:r>
                    <w:rPr>
                      <w:rFonts w:eastAsia="Arial Unicode MS"/>
                      <w:color w:val="000000"/>
                      <w:sz w:val="28"/>
                      <w:szCs w:val="28"/>
                      <w:shd w:val="clear" w:color="auto" w:fill="FFFFFF"/>
                      <w:lang w:val="en-US"/>
                    </w:rPr>
                    <w:t xml:space="preserve"> </w:t>
                  </w:r>
                  <w:r w:rsidRPr="00260E2B">
                    <w:rPr>
                      <w:rFonts w:eastAsia="Arial Unicode MS"/>
                      <w:b/>
                      <w:bCs/>
                      <w:color w:val="000000"/>
                      <w:sz w:val="36"/>
                      <w:szCs w:val="36"/>
                      <w:shd w:val="clear" w:color="auto" w:fill="FFFFFF"/>
                      <w:vertAlign w:val="superscript"/>
                      <w:lang w:val="en-US"/>
                    </w:rPr>
                    <w:t>.</w:t>
                  </w:r>
                </w:p>
              </w:tc>
              <w:tc>
                <w:tcPr>
                  <w:tcW w:w="3402" w:type="dxa"/>
                  <w:tcBorders>
                    <w:top w:val="nil"/>
                    <w:left w:val="nil"/>
                    <w:right w:val="nil"/>
                  </w:tcBorders>
                  <w:shd w:val="clear" w:color="auto" w:fill="auto"/>
                </w:tcPr>
                <w:p w14:paraId="20E6ADCB" w14:textId="77777777" w:rsidR="00333F3A" w:rsidRPr="00260E2B" w:rsidRDefault="00333F3A" w:rsidP="00333F3A">
                  <w:pPr>
                    <w:pStyle w:val="ti-art"/>
                    <w:spacing w:before="0" w:beforeAutospacing="0" w:after="0" w:afterAutospacing="0"/>
                    <w:jc w:val="center"/>
                    <w:rPr>
                      <w:rFonts w:eastAsia="Arial Unicode MS"/>
                      <w:color w:val="000000"/>
                      <w:sz w:val="28"/>
                      <w:szCs w:val="28"/>
                      <w:shd w:val="clear" w:color="auto" w:fill="FFFFFF"/>
                      <w:lang w:val="ro-RO"/>
                    </w:rPr>
                  </w:pPr>
                  <w:r w:rsidRPr="00137541">
                    <w:rPr>
                      <w:rFonts w:eastAsia="Arial Unicode MS"/>
                      <w:color w:val="000000"/>
                      <w:shd w:val="clear" w:color="auto" w:fill="FFFFFF"/>
                      <w:lang w:val="en-US"/>
                    </w:rPr>
                    <w:t>0,2</w:t>
                  </w:r>
                  <w:r>
                    <w:rPr>
                      <w:rFonts w:eastAsia="Arial Unicode MS"/>
                      <w:color w:val="000000"/>
                      <w:shd w:val="clear" w:color="auto" w:fill="FFFFFF"/>
                      <w:lang w:val="en-US"/>
                    </w:rPr>
                    <w:t xml:space="preserve"> </w:t>
                  </w:r>
                  <w:r w:rsidRPr="00A0507D">
                    <w:rPr>
                      <w:rFonts w:eastAsia="Arial Unicode MS"/>
                      <w:b/>
                      <w:bCs/>
                      <w:color w:val="000000"/>
                      <w:sz w:val="36"/>
                      <w:szCs w:val="36"/>
                      <w:shd w:val="clear" w:color="auto" w:fill="FFFFFF"/>
                      <w:vertAlign w:val="superscript"/>
                      <w:lang w:val="en-US"/>
                    </w:rPr>
                    <w:t>.</w:t>
                  </w:r>
                  <w:r>
                    <w:rPr>
                      <w:rFonts w:eastAsia="Arial Unicode MS"/>
                      <w:b/>
                      <w:bCs/>
                      <w:color w:val="000000"/>
                      <w:sz w:val="36"/>
                      <w:szCs w:val="36"/>
                      <w:shd w:val="clear" w:color="auto" w:fill="FFFFFF"/>
                      <w:vertAlign w:val="superscript"/>
                      <w:lang w:val="en-US"/>
                    </w:rPr>
                    <w:t xml:space="preserve"> </w:t>
                  </w:r>
                  <w:r w:rsidRPr="00137541">
                    <w:rPr>
                      <w:rStyle w:val="italics"/>
                      <w:rFonts w:eastAsia="Arial Unicode MS"/>
                      <w:color w:val="000000"/>
                      <w:lang w:val="en-US"/>
                    </w:rPr>
                    <w:t>el</w:t>
                  </w:r>
                  <w:r w:rsidRPr="00137541">
                    <w:rPr>
                      <w:rStyle w:val="subscript"/>
                      <w:rFonts w:eastAsia="Arial Unicode MS"/>
                      <w:color w:val="000000"/>
                      <w:vertAlign w:val="subscript"/>
                      <w:lang w:val="en-US"/>
                    </w:rPr>
                    <w:t>m</w:t>
                  </w:r>
                  <w:r>
                    <w:rPr>
                      <w:rStyle w:val="subscript"/>
                      <w:rFonts w:eastAsia="Arial Unicode MS"/>
                      <w:color w:val="000000"/>
                      <w:vertAlign w:val="subscript"/>
                      <w:lang w:val="en-US"/>
                    </w:rPr>
                    <w:t>ax</w:t>
                  </w:r>
                  <w:r>
                    <w:rPr>
                      <w:color w:val="333333"/>
                      <w:sz w:val="27"/>
                      <w:szCs w:val="27"/>
                      <w:shd w:val="clear" w:color="auto" w:fill="FFFFFF"/>
                      <w:lang w:val="en-US"/>
                    </w:rPr>
                    <w:t xml:space="preserve"> +</w:t>
                  </w:r>
                  <w:r w:rsidRPr="00137541">
                    <w:rPr>
                      <w:rFonts w:eastAsia="Arial Unicode MS"/>
                      <w:color w:val="000000"/>
                      <w:shd w:val="clear" w:color="auto" w:fill="FFFFFF"/>
                      <w:lang w:val="en-US"/>
                    </w:rPr>
                    <w:t>0,8</w:t>
                  </w:r>
                  <w:r>
                    <w:rPr>
                      <w:rFonts w:eastAsia="Arial Unicode MS"/>
                      <w:color w:val="000000"/>
                      <w:shd w:val="clear" w:color="auto" w:fill="FFFFFF"/>
                      <w:lang w:val="en-US"/>
                    </w:rPr>
                    <w:t xml:space="preserve"> </w:t>
                  </w:r>
                  <w:r w:rsidRPr="00260E2B">
                    <w:rPr>
                      <w:rFonts w:eastAsia="Arial Unicode MS"/>
                      <w:b/>
                      <w:bCs/>
                      <w:color w:val="000000"/>
                      <w:sz w:val="36"/>
                      <w:szCs w:val="36"/>
                      <w:shd w:val="clear" w:color="auto" w:fill="FFFFFF"/>
                      <w:vertAlign w:val="superscript"/>
                      <w:lang w:val="en-US"/>
                    </w:rPr>
                    <w:t>.</w:t>
                  </w:r>
                  <w:r w:rsidRPr="00137541">
                    <w:rPr>
                      <w:rStyle w:val="italics"/>
                      <w:rFonts w:eastAsia="Arial Unicode MS"/>
                      <w:color w:val="000000"/>
                      <w:lang w:val="en-US"/>
                    </w:rPr>
                    <w:t>el</w:t>
                  </w:r>
                  <w:r w:rsidRPr="00137541">
                    <w:rPr>
                      <w:rStyle w:val="subscript"/>
                      <w:rFonts w:eastAsia="Arial Unicode MS"/>
                      <w:color w:val="000000"/>
                      <w:vertAlign w:val="subscript"/>
                      <w:lang w:val="en-US"/>
                    </w:rPr>
                    <w:t>min</w:t>
                  </w:r>
                  <w:r>
                    <w:rPr>
                      <w:color w:val="333333"/>
                      <w:sz w:val="27"/>
                      <w:szCs w:val="27"/>
                      <w:shd w:val="clear" w:color="auto" w:fill="FFFFFF"/>
                      <w:lang w:val="en-US"/>
                    </w:rPr>
                    <w:t xml:space="preserve"> +</w:t>
                  </w:r>
                  <w:r w:rsidRPr="00137541">
                    <w:rPr>
                      <w:color w:val="333333"/>
                      <w:shd w:val="clear" w:color="auto" w:fill="FFFFFF"/>
                      <w:lang w:val="en-US"/>
                    </w:rPr>
                    <w:t>1,3</w:t>
                  </w:r>
                  <w:r>
                    <w:rPr>
                      <w:color w:val="333333"/>
                      <w:sz w:val="27"/>
                      <w:szCs w:val="27"/>
                      <w:shd w:val="clear" w:color="auto" w:fill="FFFFFF"/>
                      <w:lang w:val="en-US"/>
                    </w:rPr>
                    <w:t xml:space="preserve"> </w:t>
                  </w:r>
                  <w:r w:rsidRPr="00A0507D">
                    <w:rPr>
                      <w:rFonts w:eastAsia="Arial Unicode MS"/>
                      <w:b/>
                      <w:bCs/>
                      <w:color w:val="000000"/>
                      <w:sz w:val="36"/>
                      <w:szCs w:val="36"/>
                      <w:shd w:val="clear" w:color="auto" w:fill="FFFFFF"/>
                      <w:vertAlign w:val="superscript"/>
                      <w:lang w:val="en-US"/>
                    </w:rPr>
                    <w:t>.</w:t>
                  </w:r>
                  <w:r w:rsidRPr="00901259">
                    <w:rPr>
                      <w:rStyle w:val="italics"/>
                      <w:rFonts w:eastAsia="Arial Unicode MS"/>
                      <w:i/>
                      <w:iCs/>
                      <w:color w:val="000000"/>
                      <w:lang w:val="en-US"/>
                    </w:rPr>
                    <w:t xml:space="preserve"> </w:t>
                  </w:r>
                  <w:r w:rsidRPr="00A0507D">
                    <w:rPr>
                      <w:rStyle w:val="italics"/>
                      <w:rFonts w:eastAsia="Arial Unicode MS"/>
                      <w:color w:val="000000"/>
                      <w:lang w:val="en-US"/>
                    </w:rPr>
                    <w:t>el</w:t>
                  </w:r>
                  <w:r w:rsidRPr="00A0507D">
                    <w:rPr>
                      <w:rStyle w:val="subscript"/>
                      <w:rFonts w:eastAsia="Arial Unicode MS"/>
                      <w:color w:val="000000"/>
                      <w:vertAlign w:val="subscript"/>
                      <w:lang w:val="en-US"/>
                    </w:rPr>
                    <w:t>sb</w:t>
                  </w:r>
                </w:p>
              </w:tc>
            </w:tr>
            <w:tr w:rsidR="00333F3A" w:rsidRPr="003438D4" w14:paraId="44334470" w14:textId="77777777" w:rsidTr="00844EE2">
              <w:tc>
                <w:tcPr>
                  <w:tcW w:w="1422" w:type="dxa"/>
                  <w:vMerge/>
                  <w:tcBorders>
                    <w:top w:val="nil"/>
                    <w:left w:val="nil"/>
                    <w:bottom w:val="nil"/>
                    <w:right w:val="nil"/>
                  </w:tcBorders>
                  <w:shd w:val="clear" w:color="auto" w:fill="auto"/>
                </w:tcPr>
                <w:p w14:paraId="1780C540" w14:textId="77777777" w:rsidR="00333F3A" w:rsidRPr="003438D4" w:rsidRDefault="00333F3A" w:rsidP="00333F3A">
                  <w:pPr>
                    <w:pStyle w:val="ti-art"/>
                    <w:spacing w:before="0" w:beforeAutospacing="0" w:after="0" w:afterAutospacing="0"/>
                    <w:jc w:val="both"/>
                    <w:rPr>
                      <w:rFonts w:ascii="Calibri" w:eastAsia="Arial Unicode MS" w:hAnsi="Calibri"/>
                      <w:color w:val="000000"/>
                      <w:shd w:val="clear" w:color="auto" w:fill="FFFFFF"/>
                      <w:lang w:val="en-US"/>
                    </w:rPr>
                  </w:pPr>
                </w:p>
              </w:tc>
              <w:tc>
                <w:tcPr>
                  <w:tcW w:w="3402" w:type="dxa"/>
                  <w:tcBorders>
                    <w:left w:val="nil"/>
                    <w:bottom w:val="nil"/>
                    <w:right w:val="nil"/>
                  </w:tcBorders>
                  <w:shd w:val="clear" w:color="auto" w:fill="auto"/>
                </w:tcPr>
                <w:p w14:paraId="421BEBD6" w14:textId="77777777" w:rsidR="00333F3A" w:rsidRPr="003438D4" w:rsidRDefault="00333F3A" w:rsidP="00333F3A">
                  <w:pPr>
                    <w:pStyle w:val="ti-art"/>
                    <w:spacing w:before="0" w:beforeAutospacing="0" w:after="0" w:afterAutospacing="0"/>
                    <w:jc w:val="center"/>
                    <w:rPr>
                      <w:rFonts w:eastAsia="Arial Unicode MS"/>
                      <w:color w:val="000000"/>
                      <w:shd w:val="clear" w:color="auto" w:fill="FFFFFF"/>
                      <w:lang w:val="en-US"/>
                    </w:rPr>
                  </w:pPr>
                  <w:r>
                    <w:rPr>
                      <w:rFonts w:eastAsia="Arial Unicode MS"/>
                      <w:color w:val="000000"/>
                      <w:sz w:val="28"/>
                      <w:szCs w:val="28"/>
                      <w:shd w:val="clear" w:color="auto" w:fill="FFFFFF"/>
                      <w:lang w:val="en-US"/>
                    </w:rPr>
                    <w:t>P</w:t>
                  </w:r>
                  <w:r>
                    <w:rPr>
                      <w:rFonts w:eastAsia="Arial Unicode MS"/>
                      <w:color w:val="000000"/>
                      <w:sz w:val="28"/>
                      <w:szCs w:val="28"/>
                      <w:shd w:val="clear" w:color="auto" w:fill="FFFFFF"/>
                      <w:vertAlign w:val="subscript"/>
                      <w:lang w:val="en-US"/>
                    </w:rPr>
                    <w:t>nom</w:t>
                  </w:r>
                </w:p>
              </w:tc>
            </w:tr>
          </w:tbl>
          <w:p w14:paraId="171BFDE2" w14:textId="78B9BD77" w:rsidR="00E15414" w:rsidRPr="00333F3A" w:rsidRDefault="00333F3A" w:rsidP="00333F3A">
            <w:pPr>
              <w:pStyle w:val="ti-art"/>
              <w:shd w:val="clear" w:color="auto" w:fill="FFFFFF"/>
              <w:spacing w:before="0" w:beforeAutospacing="0" w:after="0" w:afterAutospacing="0"/>
              <w:rPr>
                <w:rFonts w:eastAsia="Arial Unicode MS"/>
                <w:color w:val="000000"/>
                <w:sz w:val="32"/>
                <w:szCs w:val="32"/>
                <w:shd w:val="clear" w:color="auto" w:fill="FFFFFF"/>
                <w:lang w:val="en-US"/>
              </w:rPr>
            </w:pPr>
            <w:r w:rsidRPr="00260E2B">
              <w:rPr>
                <w:rFonts w:eastAsia="Arial Unicode MS"/>
                <w:b/>
                <w:bCs/>
                <w:color w:val="000000"/>
                <w:sz w:val="36"/>
                <w:szCs w:val="36"/>
                <w:shd w:val="clear" w:color="auto" w:fill="FFFFFF"/>
                <w:vertAlign w:val="subscript"/>
                <w:lang w:val="en-US"/>
              </w:rPr>
              <w:t>.</w:t>
            </w:r>
            <w:r>
              <w:rPr>
                <w:rFonts w:eastAsia="Arial Unicode MS"/>
                <w:b/>
                <w:bCs/>
                <w:color w:val="000000"/>
                <w:sz w:val="36"/>
                <w:szCs w:val="36"/>
                <w:shd w:val="clear" w:color="auto" w:fill="FFFFFF"/>
                <w:vertAlign w:val="subscript"/>
                <w:lang w:val="en-US"/>
              </w:rPr>
              <w:t xml:space="preserve"> </w:t>
            </w:r>
            <w:r w:rsidRPr="00A0507D">
              <w:rPr>
                <w:rFonts w:eastAsia="Arial Unicode MS"/>
                <w:color w:val="000000"/>
                <w:sz w:val="36"/>
                <w:szCs w:val="36"/>
                <w:shd w:val="clear" w:color="auto" w:fill="FFFFFF"/>
                <w:vertAlign w:val="subscript"/>
                <w:lang w:val="en-US"/>
              </w:rPr>
              <w:t>[100</w:t>
            </w:r>
            <w:r>
              <w:rPr>
                <w:rFonts w:eastAsia="Arial Unicode MS"/>
                <w:color w:val="000000"/>
                <w:sz w:val="36"/>
                <w:szCs w:val="36"/>
                <w:shd w:val="clear" w:color="auto" w:fill="FFFFFF"/>
                <w:vertAlign w:val="subscript"/>
                <w:lang w:val="en-US"/>
              </w:rPr>
              <w:t xml:space="preserve"> %]</w:t>
            </w:r>
          </w:p>
          <w:p w14:paraId="44A8653E" w14:textId="77777777" w:rsidR="00E15414" w:rsidRDefault="00E15414" w:rsidP="00E15414">
            <w:pPr>
              <w:pStyle w:val="ti-art"/>
              <w:shd w:val="clear" w:color="auto" w:fill="FFFFFF"/>
              <w:spacing w:before="0" w:beforeAutospacing="0" w:after="0" w:afterAutospacing="0"/>
              <w:rPr>
                <w:rFonts w:eastAsia="Arial Unicode MS"/>
                <w:color w:val="333333"/>
                <w:sz w:val="20"/>
                <w:szCs w:val="20"/>
                <w:shd w:val="clear" w:color="auto" w:fill="FFFFFF"/>
                <w:lang w:val="en-US"/>
              </w:rPr>
            </w:pPr>
            <w:r w:rsidRPr="003D2E03">
              <w:rPr>
                <w:rFonts w:eastAsia="Arial Unicode MS"/>
                <w:color w:val="333333"/>
                <w:sz w:val="20"/>
                <w:szCs w:val="20"/>
                <w:shd w:val="clear" w:color="auto" w:fill="FFFFFF"/>
              </w:rPr>
              <w:t>unde:</w:t>
            </w:r>
          </w:p>
          <w:p w14:paraId="0B40D1EB" w14:textId="77777777" w:rsidR="00E15414" w:rsidRPr="00834439" w:rsidRDefault="00E15414" w:rsidP="00B713FA">
            <w:pPr>
              <w:pStyle w:val="ti-art"/>
              <w:numPr>
                <w:ilvl w:val="0"/>
                <w:numId w:val="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Style w:val="italics"/>
                <w:rFonts w:eastAsia="Arial Unicode MS"/>
                <w:i/>
                <w:iCs/>
                <w:color w:val="000000" w:themeColor="text1"/>
                <w:sz w:val="20"/>
                <w:szCs w:val="20"/>
                <w:lang w:val="en-US"/>
              </w:rPr>
              <w:lastRenderedPageBreak/>
              <w:t>el</w:t>
            </w:r>
            <w:r w:rsidRPr="00834439">
              <w:rPr>
                <w:rStyle w:val="subscript"/>
                <w:rFonts w:eastAsia="Arial Unicode MS"/>
                <w:i/>
                <w:iCs/>
                <w:color w:val="000000" w:themeColor="text1"/>
                <w:sz w:val="20"/>
                <w:szCs w:val="20"/>
                <w:vertAlign w:val="subscript"/>
                <w:lang w:val="en-US"/>
              </w:rPr>
              <w:t>max</w:t>
            </w:r>
            <w:r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este consumul de energie electrică la puterea termică nominală, exprimat în kW;</w:t>
            </w:r>
          </w:p>
          <w:p w14:paraId="50C1E868" w14:textId="77777777" w:rsidR="00E15414" w:rsidRPr="00834439" w:rsidRDefault="00E15414" w:rsidP="00B713FA">
            <w:pPr>
              <w:pStyle w:val="ti-art"/>
              <w:numPr>
                <w:ilvl w:val="0"/>
                <w:numId w:val="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Style w:val="italics"/>
                <w:rFonts w:eastAsia="Arial Unicode MS"/>
                <w:i/>
                <w:iCs/>
                <w:color w:val="000000" w:themeColor="text1"/>
                <w:sz w:val="20"/>
                <w:szCs w:val="20"/>
                <w:lang w:val="en-US"/>
              </w:rPr>
              <w:t>el</w:t>
            </w:r>
            <w:r w:rsidRPr="00834439">
              <w:rPr>
                <w:rStyle w:val="subscript"/>
                <w:rFonts w:eastAsia="Arial Unicode MS"/>
                <w:i/>
                <w:iCs/>
                <w:color w:val="000000" w:themeColor="text1"/>
                <w:sz w:val="20"/>
                <w:szCs w:val="20"/>
                <w:vertAlign w:val="subscript"/>
                <w:lang w:val="en-US"/>
              </w:rPr>
              <w:t>min</w:t>
            </w:r>
            <w:r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este consumul de energie electrică la puterea termică minimă, exprimat în kW. În cazul în care produsul nu oferă o putere termică minimă, trebuie folosit consumul de energie electrică la puterea termică nominală;</w:t>
            </w:r>
          </w:p>
          <w:p w14:paraId="39FDB4EC" w14:textId="77777777" w:rsidR="00E15414" w:rsidRPr="00834439" w:rsidRDefault="00E15414" w:rsidP="00B713FA">
            <w:pPr>
              <w:pStyle w:val="ti-art"/>
              <w:numPr>
                <w:ilvl w:val="0"/>
                <w:numId w:val="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Style w:val="italics"/>
                <w:rFonts w:eastAsia="Arial Unicode MS"/>
                <w:i/>
                <w:iCs/>
                <w:color w:val="000000" w:themeColor="text1"/>
                <w:sz w:val="20"/>
                <w:szCs w:val="20"/>
                <w:lang w:val="en-US"/>
              </w:rPr>
              <w:t>el</w:t>
            </w:r>
            <w:r w:rsidRPr="00834439">
              <w:rPr>
                <w:rStyle w:val="subscript"/>
                <w:rFonts w:eastAsia="Arial Unicode MS"/>
                <w:i/>
                <w:iCs/>
                <w:color w:val="000000" w:themeColor="text1"/>
                <w:sz w:val="20"/>
                <w:szCs w:val="20"/>
                <w:vertAlign w:val="subscript"/>
                <w:lang w:val="en-US"/>
              </w:rPr>
              <w:t>sb</w:t>
            </w:r>
            <w:r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este consumul de energie electrică al produsului în modul standby, exprimat în kW;</w:t>
            </w:r>
          </w:p>
          <w:p w14:paraId="5512A517" w14:textId="77777777" w:rsidR="00E15414" w:rsidRPr="00834439" w:rsidRDefault="00E15414" w:rsidP="00B713FA">
            <w:pPr>
              <w:pStyle w:val="ti-art"/>
              <w:numPr>
                <w:ilvl w:val="0"/>
                <w:numId w:val="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Style w:val="italics"/>
                <w:rFonts w:eastAsia="Arial Unicode MS"/>
                <w:i/>
                <w:iCs/>
                <w:color w:val="000000" w:themeColor="text1"/>
                <w:sz w:val="20"/>
                <w:szCs w:val="20"/>
                <w:lang w:val="en-US"/>
              </w:rPr>
              <w:t>P</w:t>
            </w:r>
            <w:r w:rsidRPr="00834439">
              <w:rPr>
                <w:rStyle w:val="subscript"/>
                <w:rFonts w:eastAsia="Arial Unicode MS"/>
                <w:i/>
                <w:iCs/>
                <w:color w:val="000000" w:themeColor="text1"/>
                <w:sz w:val="20"/>
                <w:szCs w:val="20"/>
                <w:vertAlign w:val="subscript"/>
                <w:lang w:val="en-US"/>
              </w:rPr>
              <w:t>nom</w:t>
            </w:r>
            <w:r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este puterea termică nominală a produsului, exprimată în kW.</w:t>
            </w:r>
          </w:p>
          <w:p w14:paraId="20A5F3CD" w14:textId="77777777" w:rsidR="00E15414" w:rsidRDefault="00E15414" w:rsidP="00E1541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În cazul aparatelor pentru încălzire locală de uz comercial, factorul de corecție corespunzător consumului auxiliar de energie se calculează după cum urmează:</w:t>
            </w:r>
          </w:p>
          <w:p w14:paraId="0A380A04" w14:textId="77777777" w:rsidR="002B748B" w:rsidRDefault="002B748B" w:rsidP="00E1541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2"/>
              <w:gridCol w:w="3544"/>
            </w:tblGrid>
            <w:tr w:rsidR="002B748B" w:rsidRPr="003438D4" w14:paraId="45B8A4B8" w14:textId="77777777" w:rsidTr="00844EE2">
              <w:tc>
                <w:tcPr>
                  <w:tcW w:w="1422" w:type="dxa"/>
                  <w:vMerge w:val="restart"/>
                  <w:tcBorders>
                    <w:top w:val="nil"/>
                    <w:left w:val="nil"/>
                    <w:bottom w:val="nil"/>
                    <w:right w:val="nil"/>
                  </w:tcBorders>
                  <w:shd w:val="clear" w:color="auto" w:fill="auto"/>
                </w:tcPr>
                <w:p w14:paraId="3F01CB4B" w14:textId="77777777" w:rsidR="002B748B" w:rsidRPr="003438D4" w:rsidRDefault="002B748B" w:rsidP="002B748B">
                  <w:pPr>
                    <w:pStyle w:val="ti-art"/>
                    <w:shd w:val="clear" w:color="auto" w:fill="FFFFFF"/>
                    <w:spacing w:before="0" w:beforeAutospacing="0" w:after="0" w:afterAutospacing="0"/>
                    <w:jc w:val="both"/>
                    <w:rPr>
                      <w:rFonts w:ascii="Calibri" w:eastAsia="Arial Unicode MS" w:hAnsi="Calibri"/>
                      <w:color w:val="000000"/>
                      <w:shd w:val="clear" w:color="auto" w:fill="FFFFFF"/>
                      <w:lang w:val="en-US"/>
                    </w:rPr>
                  </w:pPr>
                  <w:r w:rsidRPr="00B6131A">
                    <w:rPr>
                      <w:rStyle w:val="italics"/>
                      <w:rFonts w:eastAsia="Arial Unicode MS"/>
                      <w:color w:val="000000"/>
                      <w:sz w:val="28"/>
                      <w:szCs w:val="28"/>
                      <w:lang w:val="en-US"/>
                    </w:rPr>
                    <w:t>F</w:t>
                  </w:r>
                  <w:r w:rsidRPr="002B748B">
                    <w:rPr>
                      <w:rStyle w:val="subscript"/>
                      <w:lang w:val="en-US"/>
                    </w:rPr>
                    <w:t>(4)</w:t>
                  </w:r>
                  <w:r w:rsidRPr="003438D4">
                    <w:rPr>
                      <w:rFonts w:eastAsia="Arial Unicode MS"/>
                      <w:color w:val="000000"/>
                      <w:sz w:val="36"/>
                      <w:szCs w:val="36"/>
                      <w:shd w:val="clear" w:color="auto" w:fill="FFFFFF"/>
                      <w:lang w:val="en-US"/>
                    </w:rPr>
                    <w:t>=</w:t>
                  </w:r>
                  <w:r w:rsidRPr="00260E2B">
                    <w:rPr>
                      <w:rFonts w:eastAsia="Arial Unicode MS"/>
                      <w:color w:val="000000"/>
                      <w:sz w:val="48"/>
                      <w:szCs w:val="48"/>
                      <w:shd w:val="clear" w:color="auto" w:fill="FFFFFF"/>
                      <w:vertAlign w:val="subscript"/>
                      <w:lang w:val="en-US"/>
                    </w:rPr>
                    <w:t>CC</w:t>
                  </w:r>
                  <w:r>
                    <w:rPr>
                      <w:rFonts w:eastAsia="Arial Unicode MS"/>
                      <w:color w:val="000000"/>
                      <w:sz w:val="28"/>
                      <w:szCs w:val="28"/>
                      <w:shd w:val="clear" w:color="auto" w:fill="FFFFFF"/>
                      <w:lang w:val="en-US"/>
                    </w:rPr>
                    <w:t xml:space="preserve"> </w:t>
                  </w:r>
                  <w:r w:rsidRPr="00260E2B">
                    <w:rPr>
                      <w:rFonts w:eastAsia="Arial Unicode MS"/>
                      <w:b/>
                      <w:bCs/>
                      <w:color w:val="000000"/>
                      <w:sz w:val="36"/>
                      <w:szCs w:val="36"/>
                      <w:shd w:val="clear" w:color="auto" w:fill="FFFFFF"/>
                      <w:vertAlign w:val="superscript"/>
                      <w:lang w:val="en-US"/>
                    </w:rPr>
                    <w:t>.</w:t>
                  </w:r>
                </w:p>
              </w:tc>
              <w:tc>
                <w:tcPr>
                  <w:tcW w:w="3544" w:type="dxa"/>
                  <w:tcBorders>
                    <w:top w:val="nil"/>
                    <w:left w:val="nil"/>
                    <w:right w:val="nil"/>
                  </w:tcBorders>
                  <w:shd w:val="clear" w:color="auto" w:fill="auto"/>
                </w:tcPr>
                <w:p w14:paraId="42E0D0D7" w14:textId="77777777" w:rsidR="002B748B" w:rsidRPr="00260E2B" w:rsidRDefault="002B748B" w:rsidP="002B748B">
                  <w:pPr>
                    <w:pStyle w:val="ti-art"/>
                    <w:spacing w:before="0" w:beforeAutospacing="0" w:after="0" w:afterAutospacing="0"/>
                    <w:jc w:val="center"/>
                    <w:rPr>
                      <w:rFonts w:eastAsia="Arial Unicode MS"/>
                      <w:color w:val="000000"/>
                      <w:sz w:val="28"/>
                      <w:szCs w:val="28"/>
                      <w:shd w:val="clear" w:color="auto" w:fill="FFFFFF"/>
                      <w:lang w:val="ro-RO"/>
                    </w:rPr>
                  </w:pPr>
                  <w:r w:rsidRPr="00137541">
                    <w:rPr>
                      <w:rFonts w:eastAsia="Arial Unicode MS"/>
                      <w:color w:val="000000"/>
                      <w:shd w:val="clear" w:color="auto" w:fill="FFFFFF"/>
                      <w:lang w:val="en-US"/>
                    </w:rPr>
                    <w:t>0,</w:t>
                  </w:r>
                  <w:r>
                    <w:rPr>
                      <w:rFonts w:eastAsia="Arial Unicode MS"/>
                      <w:color w:val="000000"/>
                      <w:shd w:val="clear" w:color="auto" w:fill="FFFFFF"/>
                      <w:lang w:val="en-US"/>
                    </w:rPr>
                    <w:t xml:space="preserve">15 </w:t>
                  </w:r>
                  <w:r w:rsidRPr="00A0507D">
                    <w:rPr>
                      <w:rFonts w:eastAsia="Arial Unicode MS"/>
                      <w:b/>
                      <w:bCs/>
                      <w:color w:val="000000"/>
                      <w:sz w:val="36"/>
                      <w:szCs w:val="36"/>
                      <w:shd w:val="clear" w:color="auto" w:fill="FFFFFF"/>
                      <w:vertAlign w:val="superscript"/>
                      <w:lang w:val="en-US"/>
                    </w:rPr>
                    <w:t>.</w:t>
                  </w:r>
                  <w:r>
                    <w:rPr>
                      <w:rFonts w:eastAsia="Arial Unicode MS"/>
                      <w:b/>
                      <w:bCs/>
                      <w:color w:val="000000"/>
                      <w:sz w:val="36"/>
                      <w:szCs w:val="36"/>
                      <w:shd w:val="clear" w:color="auto" w:fill="FFFFFF"/>
                      <w:vertAlign w:val="superscript"/>
                      <w:lang w:val="en-US"/>
                    </w:rPr>
                    <w:t xml:space="preserve"> </w:t>
                  </w:r>
                  <w:r w:rsidRPr="00137541">
                    <w:rPr>
                      <w:rStyle w:val="italics"/>
                      <w:rFonts w:eastAsia="Arial Unicode MS"/>
                      <w:color w:val="000000"/>
                      <w:lang w:val="en-US"/>
                    </w:rPr>
                    <w:t>el</w:t>
                  </w:r>
                  <w:r w:rsidRPr="00137541">
                    <w:rPr>
                      <w:rStyle w:val="subscript"/>
                      <w:rFonts w:eastAsia="Arial Unicode MS"/>
                      <w:color w:val="000000"/>
                      <w:vertAlign w:val="subscript"/>
                      <w:lang w:val="en-US"/>
                    </w:rPr>
                    <w:t>m</w:t>
                  </w:r>
                  <w:r>
                    <w:rPr>
                      <w:rStyle w:val="subscript"/>
                      <w:rFonts w:eastAsia="Arial Unicode MS"/>
                      <w:color w:val="000000"/>
                      <w:vertAlign w:val="subscript"/>
                      <w:lang w:val="en-US"/>
                    </w:rPr>
                    <w:t>ax</w:t>
                  </w:r>
                  <w:r>
                    <w:rPr>
                      <w:color w:val="333333"/>
                      <w:sz w:val="27"/>
                      <w:szCs w:val="27"/>
                      <w:shd w:val="clear" w:color="auto" w:fill="FFFFFF"/>
                      <w:lang w:val="en-US"/>
                    </w:rPr>
                    <w:t xml:space="preserve"> +</w:t>
                  </w:r>
                  <w:r w:rsidRPr="00137541">
                    <w:rPr>
                      <w:rFonts w:eastAsia="Arial Unicode MS"/>
                      <w:color w:val="000000"/>
                      <w:shd w:val="clear" w:color="auto" w:fill="FFFFFF"/>
                      <w:lang w:val="en-US"/>
                    </w:rPr>
                    <w:t>0,8</w:t>
                  </w:r>
                  <w:r>
                    <w:rPr>
                      <w:rFonts w:eastAsia="Arial Unicode MS"/>
                      <w:color w:val="000000"/>
                      <w:shd w:val="clear" w:color="auto" w:fill="FFFFFF"/>
                      <w:lang w:val="en-US"/>
                    </w:rPr>
                    <w:t xml:space="preserve">5 </w:t>
                  </w:r>
                  <w:r w:rsidRPr="00260E2B">
                    <w:rPr>
                      <w:rFonts w:eastAsia="Arial Unicode MS"/>
                      <w:b/>
                      <w:bCs/>
                      <w:color w:val="000000"/>
                      <w:sz w:val="36"/>
                      <w:szCs w:val="36"/>
                      <w:shd w:val="clear" w:color="auto" w:fill="FFFFFF"/>
                      <w:vertAlign w:val="superscript"/>
                      <w:lang w:val="en-US"/>
                    </w:rPr>
                    <w:t>.</w:t>
                  </w:r>
                  <w:r w:rsidRPr="00137541">
                    <w:rPr>
                      <w:rStyle w:val="italics"/>
                      <w:rFonts w:eastAsia="Arial Unicode MS"/>
                      <w:color w:val="000000"/>
                      <w:lang w:val="en-US"/>
                    </w:rPr>
                    <w:t>el</w:t>
                  </w:r>
                  <w:r w:rsidRPr="00137541">
                    <w:rPr>
                      <w:rStyle w:val="subscript"/>
                      <w:rFonts w:eastAsia="Arial Unicode MS"/>
                      <w:color w:val="000000"/>
                      <w:vertAlign w:val="subscript"/>
                      <w:lang w:val="en-US"/>
                    </w:rPr>
                    <w:t>min</w:t>
                  </w:r>
                  <w:r>
                    <w:rPr>
                      <w:color w:val="333333"/>
                      <w:sz w:val="27"/>
                      <w:szCs w:val="27"/>
                      <w:shd w:val="clear" w:color="auto" w:fill="FFFFFF"/>
                      <w:lang w:val="en-US"/>
                    </w:rPr>
                    <w:t xml:space="preserve"> +</w:t>
                  </w:r>
                  <w:r w:rsidRPr="00137541">
                    <w:rPr>
                      <w:color w:val="333333"/>
                      <w:shd w:val="clear" w:color="auto" w:fill="FFFFFF"/>
                      <w:lang w:val="en-US"/>
                    </w:rPr>
                    <w:t>1,3</w:t>
                  </w:r>
                  <w:r>
                    <w:rPr>
                      <w:color w:val="333333"/>
                      <w:sz w:val="27"/>
                      <w:szCs w:val="27"/>
                      <w:shd w:val="clear" w:color="auto" w:fill="FFFFFF"/>
                      <w:lang w:val="en-US"/>
                    </w:rPr>
                    <w:t xml:space="preserve"> </w:t>
                  </w:r>
                  <w:r w:rsidRPr="00A0507D">
                    <w:rPr>
                      <w:rFonts w:eastAsia="Arial Unicode MS"/>
                      <w:b/>
                      <w:bCs/>
                      <w:color w:val="000000"/>
                      <w:sz w:val="36"/>
                      <w:szCs w:val="36"/>
                      <w:shd w:val="clear" w:color="auto" w:fill="FFFFFF"/>
                      <w:vertAlign w:val="superscript"/>
                      <w:lang w:val="en-US"/>
                    </w:rPr>
                    <w:t>.</w:t>
                  </w:r>
                  <w:r w:rsidRPr="00901259">
                    <w:rPr>
                      <w:rStyle w:val="italics"/>
                      <w:rFonts w:eastAsia="Arial Unicode MS"/>
                      <w:i/>
                      <w:iCs/>
                      <w:color w:val="000000"/>
                      <w:lang w:val="en-US"/>
                    </w:rPr>
                    <w:t xml:space="preserve"> </w:t>
                  </w:r>
                  <w:r w:rsidRPr="00A0507D">
                    <w:rPr>
                      <w:rStyle w:val="italics"/>
                      <w:rFonts w:eastAsia="Arial Unicode MS"/>
                      <w:color w:val="000000"/>
                      <w:lang w:val="en-US"/>
                    </w:rPr>
                    <w:t>el</w:t>
                  </w:r>
                  <w:r w:rsidRPr="00A0507D">
                    <w:rPr>
                      <w:rStyle w:val="subscript"/>
                      <w:rFonts w:eastAsia="Arial Unicode MS"/>
                      <w:color w:val="000000"/>
                      <w:vertAlign w:val="subscript"/>
                      <w:lang w:val="en-US"/>
                    </w:rPr>
                    <w:t>sb</w:t>
                  </w:r>
                </w:p>
              </w:tc>
            </w:tr>
            <w:tr w:rsidR="002B748B" w:rsidRPr="003438D4" w14:paraId="3DCB0CD4" w14:textId="77777777" w:rsidTr="00844EE2">
              <w:tc>
                <w:tcPr>
                  <w:tcW w:w="1422" w:type="dxa"/>
                  <w:vMerge/>
                  <w:tcBorders>
                    <w:top w:val="nil"/>
                    <w:left w:val="nil"/>
                    <w:bottom w:val="nil"/>
                    <w:right w:val="nil"/>
                  </w:tcBorders>
                  <w:shd w:val="clear" w:color="auto" w:fill="auto"/>
                </w:tcPr>
                <w:p w14:paraId="5793EDCD" w14:textId="77777777" w:rsidR="002B748B" w:rsidRPr="003438D4" w:rsidRDefault="002B748B" w:rsidP="002B748B">
                  <w:pPr>
                    <w:pStyle w:val="ti-art"/>
                    <w:spacing w:before="0" w:beforeAutospacing="0" w:after="0" w:afterAutospacing="0"/>
                    <w:jc w:val="both"/>
                    <w:rPr>
                      <w:rFonts w:ascii="Calibri" w:eastAsia="Arial Unicode MS" w:hAnsi="Calibri"/>
                      <w:color w:val="000000"/>
                      <w:shd w:val="clear" w:color="auto" w:fill="FFFFFF"/>
                      <w:lang w:val="en-US"/>
                    </w:rPr>
                  </w:pPr>
                </w:p>
              </w:tc>
              <w:tc>
                <w:tcPr>
                  <w:tcW w:w="3544" w:type="dxa"/>
                  <w:tcBorders>
                    <w:left w:val="nil"/>
                    <w:bottom w:val="nil"/>
                    <w:right w:val="nil"/>
                  </w:tcBorders>
                  <w:shd w:val="clear" w:color="auto" w:fill="auto"/>
                </w:tcPr>
                <w:p w14:paraId="6116ABD6" w14:textId="77777777" w:rsidR="002B748B" w:rsidRPr="003438D4" w:rsidRDefault="002B748B" w:rsidP="002B748B">
                  <w:pPr>
                    <w:pStyle w:val="ti-art"/>
                    <w:spacing w:before="0" w:beforeAutospacing="0" w:after="0" w:afterAutospacing="0"/>
                    <w:jc w:val="center"/>
                    <w:rPr>
                      <w:rFonts w:eastAsia="Arial Unicode MS"/>
                      <w:color w:val="000000"/>
                      <w:shd w:val="clear" w:color="auto" w:fill="FFFFFF"/>
                      <w:lang w:val="en-US"/>
                    </w:rPr>
                  </w:pPr>
                  <w:r>
                    <w:rPr>
                      <w:rFonts w:eastAsia="Arial Unicode MS"/>
                      <w:color w:val="000000"/>
                      <w:sz w:val="28"/>
                      <w:szCs w:val="28"/>
                      <w:shd w:val="clear" w:color="auto" w:fill="FFFFFF"/>
                      <w:lang w:val="en-US"/>
                    </w:rPr>
                    <w:t>P</w:t>
                  </w:r>
                  <w:r>
                    <w:rPr>
                      <w:rFonts w:eastAsia="Arial Unicode MS"/>
                      <w:color w:val="000000"/>
                      <w:sz w:val="28"/>
                      <w:szCs w:val="28"/>
                      <w:shd w:val="clear" w:color="auto" w:fill="FFFFFF"/>
                      <w:vertAlign w:val="subscript"/>
                      <w:lang w:val="en-US"/>
                    </w:rPr>
                    <w:t>nom</w:t>
                  </w:r>
                </w:p>
              </w:tc>
            </w:tr>
          </w:tbl>
          <w:p w14:paraId="31B803EC" w14:textId="77777777" w:rsidR="002B748B" w:rsidRPr="00A0507D" w:rsidRDefault="002B748B" w:rsidP="002B748B">
            <w:pPr>
              <w:pStyle w:val="ti-art"/>
              <w:shd w:val="clear" w:color="auto" w:fill="FFFFFF"/>
              <w:spacing w:before="0" w:beforeAutospacing="0" w:after="0" w:afterAutospacing="0"/>
              <w:rPr>
                <w:rFonts w:eastAsia="Arial Unicode MS"/>
                <w:color w:val="000000"/>
                <w:sz w:val="32"/>
                <w:szCs w:val="32"/>
                <w:shd w:val="clear" w:color="auto" w:fill="FFFFFF"/>
                <w:lang w:val="en-US"/>
              </w:rPr>
            </w:pPr>
            <w:r w:rsidRPr="00260E2B">
              <w:rPr>
                <w:rFonts w:eastAsia="Arial Unicode MS"/>
                <w:b/>
                <w:bCs/>
                <w:color w:val="000000"/>
                <w:sz w:val="36"/>
                <w:szCs w:val="36"/>
                <w:shd w:val="clear" w:color="auto" w:fill="FFFFFF"/>
                <w:vertAlign w:val="subscript"/>
                <w:lang w:val="en-US"/>
              </w:rPr>
              <w:t>.</w:t>
            </w:r>
            <w:r>
              <w:rPr>
                <w:rFonts w:eastAsia="Arial Unicode MS"/>
                <w:b/>
                <w:bCs/>
                <w:color w:val="000000"/>
                <w:sz w:val="36"/>
                <w:szCs w:val="36"/>
                <w:shd w:val="clear" w:color="auto" w:fill="FFFFFF"/>
                <w:vertAlign w:val="subscript"/>
                <w:lang w:val="en-US"/>
              </w:rPr>
              <w:t xml:space="preserve"> </w:t>
            </w:r>
            <w:r w:rsidRPr="00A0507D">
              <w:rPr>
                <w:rFonts w:eastAsia="Arial Unicode MS"/>
                <w:color w:val="000000"/>
                <w:sz w:val="36"/>
                <w:szCs w:val="36"/>
                <w:shd w:val="clear" w:color="auto" w:fill="FFFFFF"/>
                <w:vertAlign w:val="subscript"/>
                <w:lang w:val="en-US"/>
              </w:rPr>
              <w:t>[100</w:t>
            </w:r>
            <w:r>
              <w:rPr>
                <w:rFonts w:eastAsia="Arial Unicode MS"/>
                <w:color w:val="000000"/>
                <w:sz w:val="36"/>
                <w:szCs w:val="36"/>
                <w:shd w:val="clear" w:color="auto" w:fill="FFFFFF"/>
                <w:vertAlign w:val="subscript"/>
                <w:lang w:val="en-US"/>
              </w:rPr>
              <w:t xml:space="preserve"> %]</w:t>
            </w:r>
          </w:p>
          <w:p w14:paraId="7B7B4594" w14:textId="77777777" w:rsidR="002B748B" w:rsidRPr="003438D4" w:rsidRDefault="002B748B" w:rsidP="002B748B">
            <w:pPr>
              <w:pStyle w:val="ti-art"/>
              <w:shd w:val="clear" w:color="auto" w:fill="FFFFFF"/>
              <w:spacing w:before="0" w:beforeAutospacing="0" w:after="0" w:afterAutospacing="0"/>
              <w:rPr>
                <w:rFonts w:eastAsia="Arial Unicode MS"/>
                <w:color w:val="000000"/>
                <w:shd w:val="clear" w:color="auto" w:fill="FFFFFF"/>
                <w:lang w:val="en-US"/>
              </w:rPr>
            </w:pPr>
          </w:p>
          <w:p w14:paraId="6D027168" w14:textId="686BB3B1" w:rsidR="00E15414" w:rsidRPr="00834439" w:rsidRDefault="00E15414" w:rsidP="00B713FA">
            <w:pPr>
              <w:pStyle w:val="ti-art"/>
              <w:numPr>
                <w:ilvl w:val="0"/>
                <w:numId w:val="49"/>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Factorul de corecție</w:t>
            </w:r>
            <w:r w:rsidRPr="00834439">
              <w:rPr>
                <w:rStyle w:val="apple-converted-space"/>
                <w:rFonts w:eastAsia="Arial Unicode MS"/>
                <w:color w:val="000000" w:themeColor="text1"/>
                <w:sz w:val="20"/>
                <w:szCs w:val="20"/>
                <w:shd w:val="clear" w:color="auto" w:fill="FFFFFF"/>
                <w:lang w:val="en-US"/>
              </w:rPr>
              <w:t xml:space="preserve"> </w:t>
            </w:r>
            <w:r w:rsidRPr="00834439">
              <w:rPr>
                <w:rStyle w:val="italics"/>
                <w:rFonts w:eastAsia="Arial Unicode MS"/>
                <w:i/>
                <w:iCs/>
                <w:color w:val="000000" w:themeColor="text1"/>
                <w:sz w:val="20"/>
                <w:szCs w:val="20"/>
                <w:lang w:val="en-US"/>
              </w:rPr>
              <w:t>F</w:t>
            </w:r>
            <w:r w:rsidRPr="00834439">
              <w:rPr>
                <w:rFonts w:eastAsia="Arial Unicode MS"/>
                <w:color w:val="000000" w:themeColor="text1"/>
                <w:sz w:val="20"/>
                <w:szCs w:val="20"/>
                <w:shd w:val="clear" w:color="auto" w:fill="FFFFFF"/>
                <w:lang w:val="en-US"/>
              </w:rPr>
              <w:t>(5) corespunzător consumului de energie al unei flăcări pilot permanente se calculează după cum urmează:</w:t>
            </w:r>
          </w:p>
          <w:p w14:paraId="76560695" w14:textId="77777777" w:rsidR="00E15414" w:rsidRPr="00834439" w:rsidRDefault="00E15414" w:rsidP="00E1541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Acest factor de corecție ia în considerare puterea consumată de flacăra pilot permanentă.</w:t>
            </w:r>
          </w:p>
          <w:p w14:paraId="5D47773E" w14:textId="77777777" w:rsidR="00E15414" w:rsidRDefault="00E15414" w:rsidP="00E1541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În cazul aparatelor pentru încălzire locală care utilizează combustibili gazoși sau lichizi, se calculează după cum urmează:</w:t>
            </w:r>
          </w:p>
          <w:p w14:paraId="27E1C744" w14:textId="77777777" w:rsidR="006C13E6" w:rsidRDefault="006C13E6" w:rsidP="00E1541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
          <w:p w14:paraId="559A1946" w14:textId="77777777" w:rsidR="006C13E6" w:rsidRDefault="006C13E6" w:rsidP="00E1541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2"/>
              <w:gridCol w:w="851"/>
            </w:tblGrid>
            <w:tr w:rsidR="006C13E6" w:rsidRPr="003438D4" w14:paraId="41CA5321" w14:textId="77777777" w:rsidTr="00844EE2">
              <w:tc>
                <w:tcPr>
                  <w:tcW w:w="1422" w:type="dxa"/>
                  <w:vMerge w:val="restart"/>
                  <w:tcBorders>
                    <w:top w:val="nil"/>
                    <w:left w:val="nil"/>
                    <w:bottom w:val="nil"/>
                    <w:right w:val="nil"/>
                  </w:tcBorders>
                  <w:shd w:val="clear" w:color="auto" w:fill="auto"/>
                </w:tcPr>
                <w:p w14:paraId="51CEF531" w14:textId="77777777" w:rsidR="006C13E6" w:rsidRPr="003438D4" w:rsidRDefault="006C13E6" w:rsidP="006C13E6">
                  <w:pPr>
                    <w:pStyle w:val="ti-art"/>
                    <w:shd w:val="clear" w:color="auto" w:fill="FFFFFF"/>
                    <w:spacing w:before="0" w:beforeAutospacing="0" w:after="0" w:afterAutospacing="0"/>
                    <w:jc w:val="both"/>
                    <w:rPr>
                      <w:rFonts w:ascii="Calibri" w:eastAsia="Arial Unicode MS" w:hAnsi="Calibri"/>
                      <w:color w:val="000000"/>
                      <w:shd w:val="clear" w:color="auto" w:fill="FFFFFF"/>
                      <w:lang w:val="en-US"/>
                    </w:rPr>
                  </w:pPr>
                  <w:r w:rsidRPr="00B6131A">
                    <w:rPr>
                      <w:rStyle w:val="italics"/>
                      <w:rFonts w:eastAsia="Arial Unicode MS"/>
                      <w:color w:val="000000"/>
                      <w:sz w:val="28"/>
                      <w:szCs w:val="28"/>
                      <w:lang w:val="en-US"/>
                    </w:rPr>
                    <w:t>F</w:t>
                  </w:r>
                  <w:r w:rsidRPr="00B6131A">
                    <w:rPr>
                      <w:rStyle w:val="subscript"/>
                    </w:rPr>
                    <w:t>(</w:t>
                  </w:r>
                  <w:r>
                    <w:rPr>
                      <w:rStyle w:val="subscript"/>
                      <w:lang w:val="ro-RO"/>
                    </w:rPr>
                    <w:t>5</w:t>
                  </w:r>
                  <w:r w:rsidRPr="00B6131A">
                    <w:rPr>
                      <w:rStyle w:val="subscript"/>
                    </w:rPr>
                    <w:t>)</w:t>
                  </w:r>
                  <w:r w:rsidRPr="003438D4">
                    <w:rPr>
                      <w:rFonts w:eastAsia="Arial Unicode MS"/>
                      <w:color w:val="000000"/>
                      <w:sz w:val="36"/>
                      <w:szCs w:val="36"/>
                      <w:shd w:val="clear" w:color="auto" w:fill="FFFFFF"/>
                      <w:lang w:val="en-US"/>
                    </w:rPr>
                    <w:t>=</w:t>
                  </w:r>
                  <w:r w:rsidRPr="00EE057D">
                    <w:rPr>
                      <w:rFonts w:eastAsia="Arial Unicode MS"/>
                      <w:color w:val="000000"/>
                      <w:sz w:val="40"/>
                      <w:szCs w:val="40"/>
                      <w:shd w:val="clear" w:color="auto" w:fill="FFFFFF"/>
                      <w:vertAlign w:val="subscript"/>
                      <w:lang w:val="en-US"/>
                    </w:rPr>
                    <w:t>0,5</w:t>
                  </w:r>
                  <w:r>
                    <w:rPr>
                      <w:rFonts w:eastAsia="Arial Unicode MS"/>
                      <w:color w:val="000000"/>
                      <w:sz w:val="28"/>
                      <w:szCs w:val="28"/>
                      <w:shd w:val="clear" w:color="auto" w:fill="FFFFFF"/>
                      <w:lang w:val="en-US"/>
                    </w:rPr>
                    <w:t xml:space="preserve"> </w:t>
                  </w:r>
                  <w:r w:rsidRPr="00EE057D">
                    <w:rPr>
                      <w:rFonts w:eastAsia="Arial Unicode MS"/>
                      <w:b/>
                      <w:bCs/>
                      <w:color w:val="000000"/>
                      <w:sz w:val="40"/>
                      <w:szCs w:val="40"/>
                      <w:shd w:val="clear" w:color="auto" w:fill="FFFFFF"/>
                      <w:vertAlign w:val="subscript"/>
                      <w:lang w:val="en-US"/>
                    </w:rPr>
                    <w:t>.</w:t>
                  </w:r>
                </w:p>
              </w:tc>
              <w:tc>
                <w:tcPr>
                  <w:tcW w:w="851" w:type="dxa"/>
                  <w:tcBorders>
                    <w:top w:val="nil"/>
                    <w:left w:val="nil"/>
                    <w:right w:val="nil"/>
                  </w:tcBorders>
                  <w:shd w:val="clear" w:color="auto" w:fill="auto"/>
                </w:tcPr>
                <w:p w14:paraId="0BA13065" w14:textId="77777777" w:rsidR="006C13E6" w:rsidRPr="00260E2B" w:rsidRDefault="006C13E6" w:rsidP="006C13E6">
                  <w:pPr>
                    <w:pStyle w:val="ti-art"/>
                    <w:spacing w:before="0" w:beforeAutospacing="0" w:after="0" w:afterAutospacing="0"/>
                    <w:jc w:val="center"/>
                    <w:rPr>
                      <w:rFonts w:eastAsia="Arial Unicode MS"/>
                      <w:color w:val="000000"/>
                      <w:sz w:val="28"/>
                      <w:szCs w:val="28"/>
                      <w:shd w:val="clear" w:color="auto" w:fill="FFFFFF"/>
                      <w:lang w:val="ro-RO"/>
                    </w:rPr>
                  </w:pPr>
                  <w:r>
                    <w:rPr>
                      <w:rFonts w:eastAsia="Arial Unicode MS"/>
                      <w:color w:val="000000"/>
                      <w:sz w:val="28"/>
                      <w:szCs w:val="28"/>
                      <w:shd w:val="clear" w:color="auto" w:fill="FFFFFF"/>
                      <w:lang w:val="en-US"/>
                    </w:rPr>
                    <w:t>P</w:t>
                  </w:r>
                  <w:r>
                    <w:rPr>
                      <w:rFonts w:eastAsia="Arial Unicode MS"/>
                      <w:color w:val="000000"/>
                      <w:sz w:val="28"/>
                      <w:szCs w:val="28"/>
                      <w:shd w:val="clear" w:color="auto" w:fill="FFFFFF"/>
                      <w:vertAlign w:val="subscript"/>
                      <w:lang w:val="en-US"/>
                    </w:rPr>
                    <w:t>pilot</w:t>
                  </w:r>
                </w:p>
              </w:tc>
            </w:tr>
            <w:tr w:rsidR="006C13E6" w:rsidRPr="003438D4" w14:paraId="39F56585" w14:textId="77777777" w:rsidTr="00844EE2">
              <w:tc>
                <w:tcPr>
                  <w:tcW w:w="1422" w:type="dxa"/>
                  <w:vMerge/>
                  <w:tcBorders>
                    <w:top w:val="nil"/>
                    <w:left w:val="nil"/>
                    <w:bottom w:val="nil"/>
                    <w:right w:val="nil"/>
                  </w:tcBorders>
                  <w:shd w:val="clear" w:color="auto" w:fill="auto"/>
                </w:tcPr>
                <w:p w14:paraId="09E3FAEC" w14:textId="77777777" w:rsidR="006C13E6" w:rsidRPr="003438D4" w:rsidRDefault="006C13E6" w:rsidP="006C13E6">
                  <w:pPr>
                    <w:pStyle w:val="ti-art"/>
                    <w:spacing w:before="0" w:beforeAutospacing="0" w:after="0" w:afterAutospacing="0"/>
                    <w:jc w:val="both"/>
                    <w:rPr>
                      <w:rFonts w:ascii="Calibri" w:eastAsia="Arial Unicode MS" w:hAnsi="Calibri"/>
                      <w:color w:val="000000"/>
                      <w:shd w:val="clear" w:color="auto" w:fill="FFFFFF"/>
                      <w:lang w:val="en-US"/>
                    </w:rPr>
                  </w:pPr>
                </w:p>
              </w:tc>
              <w:tc>
                <w:tcPr>
                  <w:tcW w:w="851" w:type="dxa"/>
                  <w:tcBorders>
                    <w:left w:val="nil"/>
                    <w:bottom w:val="nil"/>
                    <w:right w:val="nil"/>
                  </w:tcBorders>
                  <w:shd w:val="clear" w:color="auto" w:fill="auto"/>
                </w:tcPr>
                <w:p w14:paraId="0A1DF2B9" w14:textId="77777777" w:rsidR="006C13E6" w:rsidRPr="003438D4" w:rsidRDefault="006C13E6" w:rsidP="006C13E6">
                  <w:pPr>
                    <w:pStyle w:val="ti-art"/>
                    <w:spacing w:before="0" w:beforeAutospacing="0" w:after="0" w:afterAutospacing="0"/>
                    <w:jc w:val="center"/>
                    <w:rPr>
                      <w:rFonts w:eastAsia="Arial Unicode MS"/>
                      <w:color w:val="000000"/>
                      <w:shd w:val="clear" w:color="auto" w:fill="FFFFFF"/>
                      <w:lang w:val="en-US"/>
                    </w:rPr>
                  </w:pPr>
                  <w:r>
                    <w:rPr>
                      <w:rFonts w:eastAsia="Arial Unicode MS"/>
                      <w:color w:val="000000"/>
                      <w:sz w:val="28"/>
                      <w:szCs w:val="28"/>
                      <w:shd w:val="clear" w:color="auto" w:fill="FFFFFF"/>
                      <w:lang w:val="en-US"/>
                    </w:rPr>
                    <w:t>P</w:t>
                  </w:r>
                  <w:r>
                    <w:rPr>
                      <w:rFonts w:eastAsia="Arial Unicode MS"/>
                      <w:color w:val="000000"/>
                      <w:sz w:val="28"/>
                      <w:szCs w:val="28"/>
                      <w:shd w:val="clear" w:color="auto" w:fill="FFFFFF"/>
                      <w:vertAlign w:val="subscript"/>
                      <w:lang w:val="en-US"/>
                    </w:rPr>
                    <w:t>nom</w:t>
                  </w:r>
                </w:p>
              </w:tc>
            </w:tr>
          </w:tbl>
          <w:p w14:paraId="16446FA4" w14:textId="77777777" w:rsidR="006C13E6" w:rsidRPr="00A0507D" w:rsidRDefault="006C13E6" w:rsidP="006C13E6">
            <w:pPr>
              <w:pStyle w:val="ti-art"/>
              <w:shd w:val="clear" w:color="auto" w:fill="FFFFFF"/>
              <w:spacing w:before="0" w:beforeAutospacing="0" w:after="0" w:afterAutospacing="0"/>
              <w:rPr>
                <w:rFonts w:eastAsia="Arial Unicode MS"/>
                <w:color w:val="000000"/>
                <w:sz w:val="32"/>
                <w:szCs w:val="32"/>
                <w:shd w:val="clear" w:color="auto" w:fill="FFFFFF"/>
                <w:lang w:val="en-US"/>
              </w:rPr>
            </w:pPr>
            <w:r w:rsidRPr="00260E2B">
              <w:rPr>
                <w:rFonts w:eastAsia="Arial Unicode MS"/>
                <w:b/>
                <w:bCs/>
                <w:color w:val="000000"/>
                <w:sz w:val="36"/>
                <w:szCs w:val="36"/>
                <w:shd w:val="clear" w:color="auto" w:fill="FFFFFF"/>
                <w:vertAlign w:val="subscript"/>
                <w:lang w:val="en-US"/>
              </w:rPr>
              <w:t>.</w:t>
            </w:r>
            <w:r>
              <w:rPr>
                <w:rFonts w:eastAsia="Arial Unicode MS"/>
                <w:b/>
                <w:bCs/>
                <w:color w:val="000000"/>
                <w:sz w:val="36"/>
                <w:szCs w:val="36"/>
                <w:shd w:val="clear" w:color="auto" w:fill="FFFFFF"/>
                <w:vertAlign w:val="subscript"/>
                <w:lang w:val="en-US"/>
              </w:rPr>
              <w:t xml:space="preserve"> </w:t>
            </w:r>
            <w:r w:rsidRPr="00A0507D">
              <w:rPr>
                <w:rFonts w:eastAsia="Arial Unicode MS"/>
                <w:color w:val="000000"/>
                <w:sz w:val="36"/>
                <w:szCs w:val="36"/>
                <w:shd w:val="clear" w:color="auto" w:fill="FFFFFF"/>
                <w:vertAlign w:val="subscript"/>
                <w:lang w:val="en-US"/>
              </w:rPr>
              <w:t>[100</w:t>
            </w:r>
            <w:r>
              <w:rPr>
                <w:rFonts w:eastAsia="Arial Unicode MS"/>
                <w:color w:val="000000"/>
                <w:sz w:val="36"/>
                <w:szCs w:val="36"/>
                <w:shd w:val="clear" w:color="auto" w:fill="FFFFFF"/>
                <w:vertAlign w:val="subscript"/>
                <w:lang w:val="en-US"/>
              </w:rPr>
              <w:t xml:space="preserve"> %]</w:t>
            </w:r>
          </w:p>
          <w:p w14:paraId="5A7BB5A0" w14:textId="77777777" w:rsidR="006C13E6" w:rsidRPr="003438D4" w:rsidRDefault="006C13E6" w:rsidP="006C13E6">
            <w:pPr>
              <w:pStyle w:val="ti-art"/>
              <w:shd w:val="clear" w:color="auto" w:fill="FFFFFF"/>
              <w:spacing w:before="0" w:beforeAutospacing="0" w:after="0" w:afterAutospacing="0"/>
              <w:rPr>
                <w:rFonts w:eastAsia="Arial Unicode MS"/>
                <w:color w:val="000000"/>
                <w:shd w:val="clear" w:color="auto" w:fill="FFFFFF"/>
                <w:lang w:val="en-US"/>
              </w:rPr>
            </w:pPr>
          </w:p>
          <w:p w14:paraId="0B16A2EE" w14:textId="77777777" w:rsidR="006C13E6" w:rsidRDefault="006C13E6" w:rsidP="00E1541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
          <w:p w14:paraId="3D31F27D" w14:textId="77777777" w:rsidR="00E15414" w:rsidRDefault="00E15414" w:rsidP="00E15414">
            <w:pPr>
              <w:pStyle w:val="ti-art"/>
              <w:shd w:val="clear" w:color="auto" w:fill="FFFFFF"/>
              <w:spacing w:before="0" w:beforeAutospacing="0" w:after="0" w:afterAutospacing="0"/>
              <w:rPr>
                <w:rFonts w:eastAsia="Arial Unicode MS"/>
                <w:color w:val="333333"/>
                <w:sz w:val="20"/>
                <w:szCs w:val="20"/>
                <w:shd w:val="clear" w:color="auto" w:fill="FFFFFF"/>
              </w:rPr>
            </w:pPr>
            <w:r w:rsidRPr="003D2E03">
              <w:rPr>
                <w:rFonts w:eastAsia="Arial Unicode MS"/>
                <w:color w:val="333333"/>
                <w:sz w:val="20"/>
                <w:szCs w:val="20"/>
                <w:shd w:val="clear" w:color="auto" w:fill="FFFFFF"/>
              </w:rPr>
              <w:t>unde:</w:t>
            </w:r>
          </w:p>
          <w:p w14:paraId="40307668" w14:textId="77777777" w:rsidR="00E15414" w:rsidRPr="00834439" w:rsidRDefault="00E15414" w:rsidP="00B713FA">
            <w:pPr>
              <w:pStyle w:val="ti-art"/>
              <w:numPr>
                <w:ilvl w:val="0"/>
                <w:numId w:val="6"/>
              </w:numPr>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834439">
              <w:rPr>
                <w:rStyle w:val="italics"/>
                <w:rFonts w:eastAsia="Arial Unicode MS"/>
                <w:i/>
                <w:iCs/>
                <w:color w:val="000000" w:themeColor="text1"/>
                <w:sz w:val="20"/>
                <w:szCs w:val="20"/>
                <w:lang w:val="en-US"/>
              </w:rPr>
              <w:t>P</w:t>
            </w:r>
            <w:r w:rsidRPr="00834439">
              <w:rPr>
                <w:rStyle w:val="subscript"/>
                <w:rFonts w:eastAsia="Arial Unicode MS"/>
                <w:i/>
                <w:iCs/>
                <w:color w:val="000000" w:themeColor="text1"/>
                <w:sz w:val="20"/>
                <w:szCs w:val="20"/>
                <w:vertAlign w:val="subscript"/>
                <w:lang w:val="en-US"/>
              </w:rPr>
              <w:t>pilot</w:t>
            </w:r>
            <w:r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reprezintă consumul flăcării pilot permanente, exprimat în kW;</w:t>
            </w:r>
          </w:p>
          <w:p w14:paraId="1E3B5B2F" w14:textId="77777777" w:rsidR="00E15414" w:rsidRPr="00834439" w:rsidRDefault="00E15414" w:rsidP="00B713FA">
            <w:pPr>
              <w:pStyle w:val="ti-art"/>
              <w:numPr>
                <w:ilvl w:val="0"/>
                <w:numId w:val="6"/>
              </w:numPr>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834439">
              <w:rPr>
                <w:rStyle w:val="italics"/>
                <w:rFonts w:eastAsia="Arial Unicode MS"/>
                <w:i/>
                <w:iCs/>
                <w:color w:val="000000" w:themeColor="text1"/>
                <w:sz w:val="20"/>
                <w:szCs w:val="20"/>
                <w:lang w:val="en-US"/>
              </w:rPr>
              <w:t>P</w:t>
            </w:r>
            <w:r w:rsidRPr="00834439">
              <w:rPr>
                <w:rStyle w:val="subscript"/>
                <w:rFonts w:eastAsia="Arial Unicode MS"/>
                <w:i/>
                <w:iCs/>
                <w:color w:val="000000" w:themeColor="text1"/>
                <w:sz w:val="20"/>
                <w:szCs w:val="20"/>
                <w:vertAlign w:val="subscript"/>
                <w:lang w:val="en-US"/>
              </w:rPr>
              <w:t>nom</w:t>
            </w:r>
            <w:r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este puterea termică nominală a produsului, exprimată în kW.</w:t>
            </w:r>
          </w:p>
          <w:p w14:paraId="6625E706" w14:textId="77777777" w:rsidR="00E15414" w:rsidRDefault="00E15414" w:rsidP="00E1541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În cazul aparatelor pentru încălzire locală de uz comercial, factorul de corecție se calculează după cum urmează:</w:t>
            </w:r>
          </w:p>
          <w:p w14:paraId="1D607BE9" w14:textId="77777777" w:rsidR="00D03688" w:rsidRDefault="00D03688" w:rsidP="00E1541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
          <w:tbl>
            <w:tblPr>
              <w:tblpPr w:leftFromText="180" w:rightFromText="180" w:vertAnchor="text" w:horzAnchor="page" w:tblpX="572"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0"/>
              <w:gridCol w:w="993"/>
            </w:tblGrid>
            <w:tr w:rsidR="00D03688" w:rsidRPr="003438D4" w14:paraId="496D5EC3" w14:textId="77777777" w:rsidTr="00D03688">
              <w:tc>
                <w:tcPr>
                  <w:tcW w:w="1280" w:type="dxa"/>
                  <w:vMerge w:val="restart"/>
                  <w:tcBorders>
                    <w:top w:val="nil"/>
                    <w:left w:val="nil"/>
                    <w:bottom w:val="nil"/>
                    <w:right w:val="nil"/>
                  </w:tcBorders>
                  <w:shd w:val="clear" w:color="auto" w:fill="auto"/>
                </w:tcPr>
                <w:p w14:paraId="6A627D56" w14:textId="77777777" w:rsidR="00D03688" w:rsidRPr="003438D4" w:rsidRDefault="00D03688" w:rsidP="00D03688">
                  <w:pPr>
                    <w:pStyle w:val="ti-art"/>
                    <w:shd w:val="clear" w:color="auto" w:fill="FFFFFF"/>
                    <w:spacing w:before="0" w:beforeAutospacing="0" w:after="0" w:afterAutospacing="0"/>
                    <w:jc w:val="both"/>
                    <w:rPr>
                      <w:rFonts w:ascii="Calibri" w:eastAsia="Arial Unicode MS" w:hAnsi="Calibri"/>
                      <w:color w:val="000000"/>
                      <w:shd w:val="clear" w:color="auto" w:fill="FFFFFF"/>
                      <w:lang w:val="en-US"/>
                    </w:rPr>
                  </w:pPr>
                  <w:r w:rsidRPr="00B6131A">
                    <w:rPr>
                      <w:rStyle w:val="italics"/>
                      <w:rFonts w:eastAsia="Arial Unicode MS"/>
                      <w:color w:val="000000"/>
                      <w:sz w:val="28"/>
                      <w:szCs w:val="28"/>
                      <w:lang w:val="en-US"/>
                    </w:rPr>
                    <w:t>F</w:t>
                  </w:r>
                  <w:r>
                    <w:rPr>
                      <w:rStyle w:val="italics"/>
                      <w:rFonts w:eastAsia="Arial Unicode MS"/>
                      <w:color w:val="000000"/>
                      <w:sz w:val="28"/>
                      <w:szCs w:val="28"/>
                      <w:lang w:val="en-US"/>
                    </w:rPr>
                    <w:t xml:space="preserve"> </w:t>
                  </w:r>
                  <w:r w:rsidRPr="00D03688">
                    <w:rPr>
                      <w:rStyle w:val="subscript"/>
                      <w:lang w:val="en-US"/>
                    </w:rPr>
                    <w:t>(</w:t>
                  </w:r>
                  <w:r>
                    <w:rPr>
                      <w:rStyle w:val="subscript"/>
                      <w:lang w:val="ro-RO"/>
                    </w:rPr>
                    <w:t>5</w:t>
                  </w:r>
                  <w:r w:rsidRPr="00D03688">
                    <w:rPr>
                      <w:rStyle w:val="subscript"/>
                      <w:lang w:val="en-US"/>
                    </w:rPr>
                    <w:t>)</w:t>
                  </w:r>
                  <w:r w:rsidRPr="003438D4">
                    <w:rPr>
                      <w:rFonts w:eastAsia="Arial Unicode MS"/>
                      <w:color w:val="000000"/>
                      <w:sz w:val="36"/>
                      <w:szCs w:val="36"/>
                      <w:shd w:val="clear" w:color="auto" w:fill="FFFFFF"/>
                      <w:lang w:val="en-US"/>
                    </w:rPr>
                    <w:t>=</w:t>
                  </w:r>
                  <w:r>
                    <w:rPr>
                      <w:rFonts w:eastAsia="Arial Unicode MS"/>
                      <w:color w:val="000000"/>
                      <w:sz w:val="36"/>
                      <w:szCs w:val="36"/>
                      <w:shd w:val="clear" w:color="auto" w:fill="FFFFFF"/>
                      <w:lang w:val="en-US"/>
                    </w:rPr>
                    <w:t xml:space="preserve"> </w:t>
                  </w:r>
                  <w:r>
                    <w:rPr>
                      <w:rFonts w:eastAsia="Arial Unicode MS"/>
                      <w:color w:val="000000"/>
                      <w:sz w:val="40"/>
                      <w:szCs w:val="40"/>
                      <w:shd w:val="clear" w:color="auto" w:fill="FFFFFF"/>
                      <w:vertAlign w:val="subscript"/>
                      <w:lang w:val="en-US"/>
                    </w:rPr>
                    <w:t>4</w:t>
                  </w:r>
                  <w:r>
                    <w:rPr>
                      <w:rFonts w:eastAsia="Arial Unicode MS"/>
                      <w:color w:val="000000"/>
                      <w:sz w:val="28"/>
                      <w:szCs w:val="28"/>
                      <w:shd w:val="clear" w:color="auto" w:fill="FFFFFF"/>
                      <w:lang w:val="en-US"/>
                    </w:rPr>
                    <w:t xml:space="preserve"> </w:t>
                  </w:r>
                  <w:r w:rsidRPr="00EE057D">
                    <w:rPr>
                      <w:rFonts w:eastAsia="Arial Unicode MS"/>
                      <w:b/>
                      <w:bCs/>
                      <w:color w:val="000000"/>
                      <w:sz w:val="40"/>
                      <w:szCs w:val="40"/>
                      <w:shd w:val="clear" w:color="auto" w:fill="FFFFFF"/>
                      <w:vertAlign w:val="subscript"/>
                      <w:lang w:val="en-US"/>
                    </w:rPr>
                    <w:t>.</w:t>
                  </w:r>
                </w:p>
              </w:tc>
              <w:tc>
                <w:tcPr>
                  <w:tcW w:w="993" w:type="dxa"/>
                  <w:tcBorders>
                    <w:top w:val="nil"/>
                    <w:left w:val="nil"/>
                    <w:right w:val="nil"/>
                  </w:tcBorders>
                  <w:shd w:val="clear" w:color="auto" w:fill="auto"/>
                </w:tcPr>
                <w:p w14:paraId="5F6F3C69" w14:textId="77777777" w:rsidR="00D03688" w:rsidRPr="00260E2B" w:rsidRDefault="00D03688" w:rsidP="00D03688">
                  <w:pPr>
                    <w:pStyle w:val="ti-art"/>
                    <w:spacing w:before="0" w:beforeAutospacing="0" w:after="0" w:afterAutospacing="0"/>
                    <w:jc w:val="center"/>
                    <w:rPr>
                      <w:rFonts w:eastAsia="Arial Unicode MS"/>
                      <w:color w:val="000000"/>
                      <w:sz w:val="28"/>
                      <w:szCs w:val="28"/>
                      <w:shd w:val="clear" w:color="auto" w:fill="FFFFFF"/>
                      <w:lang w:val="ro-RO"/>
                    </w:rPr>
                  </w:pPr>
                  <w:r>
                    <w:rPr>
                      <w:rFonts w:eastAsia="Arial Unicode MS"/>
                      <w:color w:val="000000"/>
                      <w:sz w:val="28"/>
                      <w:szCs w:val="28"/>
                      <w:shd w:val="clear" w:color="auto" w:fill="FFFFFF"/>
                      <w:lang w:val="en-US"/>
                    </w:rPr>
                    <w:t>P</w:t>
                  </w:r>
                  <w:r>
                    <w:rPr>
                      <w:rFonts w:eastAsia="Arial Unicode MS"/>
                      <w:color w:val="000000"/>
                      <w:sz w:val="28"/>
                      <w:szCs w:val="28"/>
                      <w:shd w:val="clear" w:color="auto" w:fill="FFFFFF"/>
                      <w:vertAlign w:val="subscript"/>
                      <w:lang w:val="en-US"/>
                    </w:rPr>
                    <w:t>pilot</w:t>
                  </w:r>
                </w:p>
              </w:tc>
            </w:tr>
            <w:tr w:rsidR="00D03688" w:rsidRPr="003438D4" w14:paraId="3EBF8CCE" w14:textId="77777777" w:rsidTr="00D03688">
              <w:tc>
                <w:tcPr>
                  <w:tcW w:w="1280" w:type="dxa"/>
                  <w:vMerge/>
                  <w:tcBorders>
                    <w:top w:val="nil"/>
                    <w:left w:val="nil"/>
                    <w:bottom w:val="nil"/>
                    <w:right w:val="nil"/>
                  </w:tcBorders>
                  <w:shd w:val="clear" w:color="auto" w:fill="auto"/>
                </w:tcPr>
                <w:p w14:paraId="03D937C9" w14:textId="77777777" w:rsidR="00D03688" w:rsidRPr="003438D4" w:rsidRDefault="00D03688" w:rsidP="00D03688">
                  <w:pPr>
                    <w:pStyle w:val="ti-art"/>
                    <w:spacing w:before="0" w:beforeAutospacing="0" w:after="0" w:afterAutospacing="0"/>
                    <w:jc w:val="both"/>
                    <w:rPr>
                      <w:rFonts w:ascii="Calibri" w:eastAsia="Arial Unicode MS" w:hAnsi="Calibri"/>
                      <w:color w:val="000000"/>
                      <w:shd w:val="clear" w:color="auto" w:fill="FFFFFF"/>
                      <w:lang w:val="en-US"/>
                    </w:rPr>
                  </w:pPr>
                </w:p>
              </w:tc>
              <w:tc>
                <w:tcPr>
                  <w:tcW w:w="993" w:type="dxa"/>
                  <w:tcBorders>
                    <w:left w:val="nil"/>
                    <w:bottom w:val="nil"/>
                    <w:right w:val="nil"/>
                  </w:tcBorders>
                  <w:shd w:val="clear" w:color="auto" w:fill="auto"/>
                </w:tcPr>
                <w:p w14:paraId="3F3DBE6F" w14:textId="77777777" w:rsidR="00D03688" w:rsidRPr="003438D4" w:rsidRDefault="00D03688" w:rsidP="00D03688">
                  <w:pPr>
                    <w:pStyle w:val="ti-art"/>
                    <w:spacing w:before="0" w:beforeAutospacing="0" w:after="0" w:afterAutospacing="0"/>
                    <w:jc w:val="center"/>
                    <w:rPr>
                      <w:rFonts w:eastAsia="Arial Unicode MS"/>
                      <w:color w:val="000000"/>
                      <w:shd w:val="clear" w:color="auto" w:fill="FFFFFF"/>
                      <w:lang w:val="en-US"/>
                    </w:rPr>
                  </w:pPr>
                  <w:r>
                    <w:rPr>
                      <w:rFonts w:eastAsia="Arial Unicode MS"/>
                      <w:color w:val="000000"/>
                      <w:sz w:val="28"/>
                      <w:szCs w:val="28"/>
                      <w:shd w:val="clear" w:color="auto" w:fill="FFFFFF"/>
                      <w:lang w:val="en-US"/>
                    </w:rPr>
                    <w:t>P</w:t>
                  </w:r>
                  <w:r>
                    <w:rPr>
                      <w:rFonts w:eastAsia="Arial Unicode MS"/>
                      <w:color w:val="000000"/>
                      <w:sz w:val="28"/>
                      <w:szCs w:val="28"/>
                      <w:shd w:val="clear" w:color="auto" w:fill="FFFFFF"/>
                      <w:vertAlign w:val="subscript"/>
                      <w:lang w:val="en-US"/>
                    </w:rPr>
                    <w:t>nom</w:t>
                  </w:r>
                </w:p>
              </w:tc>
            </w:tr>
          </w:tbl>
          <w:p w14:paraId="55898490" w14:textId="77777777" w:rsidR="00D03688" w:rsidRPr="00A0507D" w:rsidRDefault="00D03688" w:rsidP="00D03688">
            <w:pPr>
              <w:pStyle w:val="ti-art"/>
              <w:shd w:val="clear" w:color="auto" w:fill="FFFFFF"/>
              <w:spacing w:before="0" w:beforeAutospacing="0" w:after="0" w:afterAutospacing="0"/>
              <w:rPr>
                <w:rFonts w:eastAsia="Arial Unicode MS"/>
                <w:color w:val="000000"/>
                <w:sz w:val="32"/>
                <w:szCs w:val="32"/>
                <w:shd w:val="clear" w:color="auto" w:fill="FFFFFF"/>
                <w:lang w:val="en-US"/>
              </w:rPr>
            </w:pPr>
            <w:r w:rsidRPr="00EE057D">
              <w:rPr>
                <w:rFonts w:eastAsia="Arial Unicode MS"/>
                <w:b/>
                <w:bCs/>
                <w:color w:val="000000"/>
                <w:sz w:val="40"/>
                <w:szCs w:val="40"/>
                <w:shd w:val="clear" w:color="auto" w:fill="FFFFFF"/>
                <w:vertAlign w:val="subscript"/>
                <w:lang w:val="en-US"/>
              </w:rPr>
              <w:t>.</w:t>
            </w:r>
            <w:r>
              <w:rPr>
                <w:rFonts w:eastAsia="Arial Unicode MS"/>
                <w:b/>
                <w:bCs/>
                <w:color w:val="000000"/>
                <w:sz w:val="36"/>
                <w:szCs w:val="36"/>
                <w:shd w:val="clear" w:color="auto" w:fill="FFFFFF"/>
                <w:vertAlign w:val="subscript"/>
                <w:lang w:val="en-US"/>
              </w:rPr>
              <w:t xml:space="preserve"> </w:t>
            </w:r>
            <w:r w:rsidRPr="00A0507D">
              <w:rPr>
                <w:rFonts w:eastAsia="Arial Unicode MS"/>
                <w:color w:val="000000"/>
                <w:sz w:val="36"/>
                <w:szCs w:val="36"/>
                <w:shd w:val="clear" w:color="auto" w:fill="FFFFFF"/>
                <w:vertAlign w:val="subscript"/>
                <w:lang w:val="en-US"/>
              </w:rPr>
              <w:t>[100</w:t>
            </w:r>
            <w:r>
              <w:rPr>
                <w:rFonts w:eastAsia="Arial Unicode MS"/>
                <w:color w:val="000000"/>
                <w:sz w:val="36"/>
                <w:szCs w:val="36"/>
                <w:shd w:val="clear" w:color="auto" w:fill="FFFFFF"/>
                <w:vertAlign w:val="subscript"/>
                <w:lang w:val="en-US"/>
              </w:rPr>
              <w:t xml:space="preserve"> %]</w:t>
            </w:r>
          </w:p>
          <w:p w14:paraId="17AF7E54" w14:textId="77777777" w:rsidR="00D03688" w:rsidRPr="003438D4" w:rsidRDefault="00D03688" w:rsidP="00D03688">
            <w:pPr>
              <w:pStyle w:val="ti-art"/>
              <w:shd w:val="clear" w:color="auto" w:fill="FFFFFF"/>
              <w:spacing w:before="0" w:beforeAutospacing="0" w:after="0" w:afterAutospacing="0"/>
              <w:rPr>
                <w:rFonts w:eastAsia="Arial Unicode MS"/>
                <w:color w:val="000000"/>
                <w:shd w:val="clear" w:color="auto" w:fill="FFFFFF"/>
                <w:lang w:val="en-US"/>
              </w:rPr>
            </w:pPr>
          </w:p>
          <w:p w14:paraId="39EF862D" w14:textId="77777777" w:rsidR="00B04E5C" w:rsidRPr="00834439" w:rsidRDefault="00B04E5C" w:rsidP="00B04E5C">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r w:rsidRPr="003D2E03">
              <w:rPr>
                <w:rFonts w:eastAsia="Arial Unicode MS"/>
                <w:color w:val="333333"/>
                <w:sz w:val="20"/>
                <w:szCs w:val="20"/>
                <w:shd w:val="clear" w:color="auto" w:fill="FFFFFF"/>
                <w:lang w:val="en-US"/>
              </w:rPr>
              <w:lastRenderedPageBreak/>
              <w:t>Î</w:t>
            </w:r>
            <w:r w:rsidRPr="00834439">
              <w:rPr>
                <w:rFonts w:eastAsia="Arial Unicode MS"/>
                <w:color w:val="000000" w:themeColor="text1"/>
                <w:sz w:val="20"/>
                <w:szCs w:val="20"/>
                <w:shd w:val="clear" w:color="auto" w:fill="FFFFFF"/>
                <w:lang w:val="en-US"/>
              </w:rPr>
              <w:t>n cazul în care produsul nu are o lampă (flacără) pilot permanentă,</w:t>
            </w:r>
            <w:r w:rsidRPr="00834439">
              <w:rPr>
                <w:rStyle w:val="apple-converted-space"/>
                <w:rFonts w:eastAsia="Arial Unicode MS"/>
                <w:color w:val="000000" w:themeColor="text1"/>
                <w:sz w:val="20"/>
                <w:szCs w:val="20"/>
                <w:shd w:val="clear" w:color="auto" w:fill="FFFFFF"/>
                <w:lang w:val="en-US"/>
              </w:rPr>
              <w:t xml:space="preserve"> </w:t>
            </w:r>
            <w:r w:rsidRPr="00834439">
              <w:rPr>
                <w:rStyle w:val="italics"/>
                <w:rFonts w:eastAsia="Arial Unicode MS"/>
                <w:i/>
                <w:iCs/>
                <w:color w:val="000000" w:themeColor="text1"/>
                <w:sz w:val="20"/>
                <w:szCs w:val="20"/>
                <w:lang w:val="en-US"/>
              </w:rPr>
              <w:t>P</w:t>
            </w:r>
            <w:r w:rsidRPr="00834439">
              <w:rPr>
                <w:rStyle w:val="subscript"/>
                <w:rFonts w:eastAsia="Arial Unicode MS"/>
                <w:i/>
                <w:iCs/>
                <w:color w:val="000000" w:themeColor="text1"/>
                <w:sz w:val="20"/>
                <w:szCs w:val="20"/>
                <w:vertAlign w:val="subscript"/>
                <w:lang w:val="en-US"/>
              </w:rPr>
              <w:t>pilot</w:t>
            </w:r>
            <w:r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este 0 (zero).</w:t>
            </w:r>
          </w:p>
          <w:p w14:paraId="34FB42D1" w14:textId="77777777" w:rsidR="00B04E5C" w:rsidRPr="00834439" w:rsidRDefault="00B04E5C" w:rsidP="00B04E5C">
            <w:pPr>
              <w:pStyle w:val="ti-art"/>
              <w:shd w:val="clear" w:color="auto" w:fill="FFFFFF"/>
              <w:spacing w:before="0" w:beforeAutospacing="0" w:after="0" w:afterAutospacing="0"/>
              <w:rPr>
                <w:rFonts w:eastAsia="Arial Unicode MS"/>
                <w:color w:val="000000" w:themeColor="text1"/>
                <w:sz w:val="20"/>
                <w:szCs w:val="20"/>
                <w:shd w:val="clear" w:color="auto" w:fill="FFFFFF"/>
              </w:rPr>
            </w:pPr>
            <w:r w:rsidRPr="00834439">
              <w:rPr>
                <w:rFonts w:eastAsia="Arial Unicode MS"/>
                <w:color w:val="000000" w:themeColor="text1"/>
                <w:sz w:val="20"/>
                <w:szCs w:val="20"/>
                <w:shd w:val="clear" w:color="auto" w:fill="FFFFFF"/>
              </w:rPr>
              <w:t>unde:</w:t>
            </w:r>
          </w:p>
          <w:p w14:paraId="263F16EE" w14:textId="77777777" w:rsidR="00B04E5C" w:rsidRPr="00834439" w:rsidRDefault="00B04E5C" w:rsidP="00B713FA">
            <w:pPr>
              <w:pStyle w:val="ti-art"/>
              <w:numPr>
                <w:ilvl w:val="0"/>
                <w:numId w:val="6"/>
              </w:numPr>
              <w:shd w:val="clear" w:color="auto" w:fill="FFFFFF"/>
              <w:spacing w:before="0" w:beforeAutospacing="0" w:after="0" w:afterAutospacing="0"/>
              <w:jc w:val="both"/>
              <w:rPr>
                <w:b/>
                <w:bCs/>
                <w:i/>
                <w:iCs/>
                <w:color w:val="000000" w:themeColor="text1"/>
                <w:sz w:val="20"/>
                <w:szCs w:val="20"/>
                <w:lang w:val="en-US"/>
              </w:rPr>
            </w:pPr>
            <w:r w:rsidRPr="00834439">
              <w:rPr>
                <w:rStyle w:val="italics"/>
                <w:rFonts w:eastAsia="Arial Unicode MS"/>
                <w:i/>
                <w:iCs/>
                <w:color w:val="000000" w:themeColor="text1"/>
                <w:sz w:val="20"/>
                <w:szCs w:val="20"/>
                <w:lang w:val="en-US"/>
              </w:rPr>
              <w:t>P</w:t>
            </w:r>
            <w:r w:rsidRPr="00834439">
              <w:rPr>
                <w:rStyle w:val="subscript"/>
                <w:rFonts w:eastAsia="Arial Unicode MS"/>
                <w:i/>
                <w:iCs/>
                <w:color w:val="000000" w:themeColor="text1"/>
                <w:sz w:val="20"/>
                <w:szCs w:val="20"/>
                <w:vertAlign w:val="subscript"/>
                <w:lang w:val="en-US"/>
              </w:rPr>
              <w:t>pilot</w:t>
            </w:r>
            <w:r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reprezintă consumul flăcării pilot permanente, exprimat în kW;</w:t>
            </w:r>
          </w:p>
          <w:p w14:paraId="14F76CA0" w14:textId="1787B8D7" w:rsidR="00E15414" w:rsidRPr="00B04E5C" w:rsidRDefault="00B04E5C" w:rsidP="00B713FA">
            <w:pPr>
              <w:pStyle w:val="ti-art"/>
              <w:numPr>
                <w:ilvl w:val="0"/>
                <w:numId w:val="6"/>
              </w:numPr>
              <w:shd w:val="clear" w:color="auto" w:fill="FFFFFF"/>
              <w:spacing w:before="0" w:beforeAutospacing="0" w:after="0" w:afterAutospacing="0"/>
              <w:jc w:val="both"/>
              <w:rPr>
                <w:b/>
                <w:bCs/>
                <w:i/>
                <w:iCs/>
                <w:color w:val="000000" w:themeColor="text1"/>
                <w:sz w:val="20"/>
                <w:szCs w:val="20"/>
                <w:lang w:val="en-US"/>
              </w:rPr>
            </w:pPr>
            <w:r w:rsidRPr="00834439">
              <w:rPr>
                <w:rStyle w:val="italics"/>
                <w:rFonts w:eastAsia="Arial Unicode MS"/>
                <w:i/>
                <w:iCs/>
                <w:color w:val="000000" w:themeColor="text1"/>
                <w:sz w:val="20"/>
                <w:szCs w:val="20"/>
                <w:lang w:val="en-US"/>
              </w:rPr>
              <w:t>P</w:t>
            </w:r>
            <w:r w:rsidRPr="00834439">
              <w:rPr>
                <w:rStyle w:val="subscript"/>
                <w:rFonts w:eastAsia="Arial Unicode MS"/>
                <w:i/>
                <w:iCs/>
                <w:color w:val="000000" w:themeColor="text1"/>
                <w:sz w:val="20"/>
                <w:szCs w:val="20"/>
                <w:vertAlign w:val="subscript"/>
                <w:lang w:val="en-US"/>
              </w:rPr>
              <w:t>nom</w:t>
            </w:r>
            <w:r w:rsidRPr="00834439">
              <w:rPr>
                <w:rStyle w:val="apple-converted-space"/>
                <w:rFonts w:eastAsia="Arial Unicode MS"/>
                <w:i/>
                <w:iCs/>
                <w:color w:val="000000" w:themeColor="text1"/>
                <w:sz w:val="20"/>
                <w:szCs w:val="20"/>
                <w:lang w:val="en-US"/>
              </w:rPr>
              <w:t xml:space="preserve"> </w:t>
            </w:r>
            <w:r w:rsidRPr="00834439">
              <w:rPr>
                <w:rFonts w:eastAsia="Arial Unicode MS"/>
                <w:color w:val="000000" w:themeColor="text1"/>
                <w:sz w:val="20"/>
                <w:szCs w:val="20"/>
                <w:shd w:val="clear" w:color="auto" w:fill="FFFFFF"/>
                <w:lang w:val="en-US"/>
              </w:rPr>
              <w:t>este puterea termică nominală a produsului, exprimată în kW.</w:t>
            </w:r>
          </w:p>
        </w:tc>
        <w:tc>
          <w:tcPr>
            <w:tcW w:w="1511" w:type="dxa"/>
            <w:shd w:val="clear" w:color="auto" w:fill="auto"/>
          </w:tcPr>
          <w:p w14:paraId="033C0E56" w14:textId="77777777" w:rsidR="003E493D" w:rsidRPr="00C951E7" w:rsidRDefault="003E493D"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730EF031" w14:textId="77777777" w:rsidR="003E493D" w:rsidRPr="00C951E7" w:rsidRDefault="003E493D" w:rsidP="003E493D">
            <w:pPr>
              <w:spacing w:after="0" w:line="240" w:lineRule="auto"/>
              <w:rPr>
                <w:rFonts w:ascii="Times New Roman" w:hAnsi="Times New Roman"/>
                <w:bCs/>
                <w:color w:val="000000" w:themeColor="text1"/>
                <w:sz w:val="20"/>
                <w:szCs w:val="20"/>
                <w:lang w:val="ro-RO"/>
              </w:rPr>
            </w:pPr>
          </w:p>
        </w:tc>
        <w:tc>
          <w:tcPr>
            <w:tcW w:w="1560" w:type="dxa"/>
            <w:shd w:val="clear" w:color="auto" w:fill="auto"/>
          </w:tcPr>
          <w:p w14:paraId="1F217F3D" w14:textId="77777777" w:rsidR="003E493D" w:rsidRPr="00AC24A4" w:rsidRDefault="003E493D" w:rsidP="003E493D">
            <w:pPr>
              <w:widowControl w:val="0"/>
              <w:autoSpaceDE w:val="0"/>
              <w:adjustRightInd w:val="0"/>
              <w:spacing w:after="240" w:line="240" w:lineRule="auto"/>
              <w:rPr>
                <w:rFonts w:ascii="Times New Roman" w:hAnsi="Times New Roman"/>
                <w:sz w:val="20"/>
                <w:szCs w:val="20"/>
                <w:lang w:val="ro-RO"/>
              </w:rPr>
            </w:pPr>
          </w:p>
        </w:tc>
        <w:tc>
          <w:tcPr>
            <w:tcW w:w="1275" w:type="dxa"/>
            <w:shd w:val="clear" w:color="auto" w:fill="auto"/>
          </w:tcPr>
          <w:p w14:paraId="631B0F2A" w14:textId="77777777" w:rsidR="003E493D" w:rsidRPr="00AC24A4" w:rsidRDefault="003E493D" w:rsidP="003E493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1E2355BE" w14:textId="398CA405" w:rsidR="003E493D" w:rsidRPr="003F755D" w:rsidRDefault="003E493D" w:rsidP="003E493D">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2021AD74" w14:textId="77777777" w:rsidR="003E493D" w:rsidRPr="003F755D" w:rsidRDefault="003E493D" w:rsidP="003E493D">
            <w:pPr>
              <w:autoSpaceDE w:val="0"/>
              <w:spacing w:after="0" w:line="240" w:lineRule="auto"/>
              <w:rPr>
                <w:rFonts w:ascii="Times New Roman" w:hAnsi="Times New Roman"/>
                <w:sz w:val="20"/>
                <w:szCs w:val="20"/>
                <w:lang w:val="fr-FR"/>
              </w:rPr>
            </w:pPr>
          </w:p>
        </w:tc>
      </w:tr>
      <w:tr w:rsidR="003E493D" w:rsidRPr="00392D8D" w14:paraId="345EEE48" w14:textId="77777777" w:rsidTr="00B54BF2">
        <w:trPr>
          <w:trHeight w:val="558"/>
        </w:trPr>
        <w:tc>
          <w:tcPr>
            <w:tcW w:w="4957" w:type="dxa"/>
            <w:shd w:val="clear" w:color="auto" w:fill="auto"/>
          </w:tcPr>
          <w:p w14:paraId="6D099FB3" w14:textId="086DAEA0" w:rsidR="003E493D" w:rsidRPr="001D2FAA" w:rsidRDefault="003E493D" w:rsidP="00834439">
            <w:pPr>
              <w:pStyle w:val="ti-art"/>
              <w:shd w:val="clear" w:color="auto" w:fill="FFFFFF"/>
              <w:spacing w:before="0" w:beforeAutospacing="0" w:after="0" w:afterAutospacing="0"/>
              <w:jc w:val="center"/>
              <w:rPr>
                <w:rFonts w:eastAsia="Arial Unicode MS"/>
                <w:i/>
                <w:iCs/>
                <w:color w:val="333333"/>
                <w:sz w:val="20"/>
                <w:szCs w:val="20"/>
                <w:shd w:val="clear" w:color="auto" w:fill="FFFFFF"/>
                <w:lang w:val="en-US"/>
              </w:rPr>
            </w:pPr>
            <w:r w:rsidRPr="001D2FAA">
              <w:rPr>
                <w:rFonts w:eastAsia="Arial Unicode MS"/>
                <w:i/>
                <w:iCs/>
                <w:color w:val="333333"/>
                <w:sz w:val="20"/>
                <w:szCs w:val="20"/>
                <w:shd w:val="clear" w:color="auto" w:fill="FFFFFF"/>
                <w:lang w:val="en-US"/>
              </w:rPr>
              <w:lastRenderedPageBreak/>
              <w:t>ANEXA IV</w:t>
            </w:r>
          </w:p>
          <w:p w14:paraId="50FEF6C2" w14:textId="77777777" w:rsidR="003E493D" w:rsidRPr="00834439" w:rsidRDefault="003E493D" w:rsidP="00834439">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834439">
              <w:rPr>
                <w:rFonts w:eastAsia="Arial Unicode MS"/>
                <w:b/>
                <w:bCs/>
                <w:color w:val="000000" w:themeColor="text1"/>
                <w:sz w:val="20"/>
                <w:szCs w:val="20"/>
                <w:shd w:val="clear" w:color="auto" w:fill="FFFFFF"/>
                <w:lang w:val="en-US"/>
              </w:rPr>
              <w:t>Verificarea conformității produselor de către autoritățile de supraveghere a pieței</w:t>
            </w:r>
          </w:p>
          <w:p w14:paraId="1838D640" w14:textId="77777777" w:rsidR="003E493D" w:rsidRPr="00834439" w:rsidRDefault="003E493D" w:rsidP="0083443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Toleranțele de verificare definite în prezenta anexă se referă numai la verificarea parametrilor măsurați de autoritățile statelor membre și nu trebuie utilizate de către producător sau importator ca toleranță permisă pentru a stabili valorile din documentația tehnică sau pentru a interpreta valorile respective în vederea obținerii conformității ori pentru a comunica performanțe superioare în orice mod.</w:t>
            </w:r>
          </w:p>
          <w:p w14:paraId="72FADF44" w14:textId="77777777" w:rsidR="003E493D" w:rsidRPr="00834439" w:rsidRDefault="003E493D" w:rsidP="0083443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La verificarea conformității unui model de produs cu cerințele prevăzute în prezentul regulament în temeiul articolului 3 alineatul (2) din Directiva 2009/125/CE, pentru cerințele menționate în prezenta anexă, autoritățile statelor membre aplică următoarea procedură:</w:t>
            </w:r>
          </w:p>
          <w:p w14:paraId="31ABDED5" w14:textId="77777777" w:rsidR="003E493D" w:rsidRPr="00834439" w:rsidRDefault="003E493D" w:rsidP="00B713FA">
            <w:pPr>
              <w:pStyle w:val="ti-art"/>
              <w:numPr>
                <w:ilvl w:val="0"/>
                <w:numId w:val="28"/>
              </w:numPr>
              <w:shd w:val="clear" w:color="auto" w:fill="FFFFFF"/>
              <w:spacing w:before="0" w:beforeAutospacing="0" w:after="0" w:afterAutospacing="0"/>
              <w:jc w:val="both"/>
              <w:rPr>
                <w:i/>
                <w:iCs/>
                <w:color w:val="000000" w:themeColor="text1"/>
                <w:sz w:val="20"/>
                <w:szCs w:val="20"/>
                <w:lang w:val="en-US"/>
              </w:rPr>
            </w:pPr>
            <w:r w:rsidRPr="00834439">
              <w:rPr>
                <w:rFonts w:eastAsia="Arial Unicode MS"/>
                <w:color w:val="000000" w:themeColor="text1"/>
                <w:sz w:val="20"/>
                <w:szCs w:val="20"/>
                <w:shd w:val="clear" w:color="auto" w:fill="FFFFFF"/>
                <w:lang w:val="en-US"/>
              </w:rPr>
              <w:t>Autoritățile statelor membre verifică o singură unitate din model.</w:t>
            </w:r>
          </w:p>
          <w:p w14:paraId="34C4A1ED" w14:textId="77777777" w:rsidR="003E493D" w:rsidRPr="00834439" w:rsidRDefault="003E493D" w:rsidP="00B713FA">
            <w:pPr>
              <w:pStyle w:val="ti-art"/>
              <w:numPr>
                <w:ilvl w:val="0"/>
                <w:numId w:val="28"/>
              </w:numPr>
              <w:shd w:val="clear" w:color="auto" w:fill="FFFFFF"/>
              <w:spacing w:before="0" w:beforeAutospacing="0" w:after="0" w:afterAutospacing="0"/>
              <w:jc w:val="both"/>
              <w:rPr>
                <w:i/>
                <w:iCs/>
                <w:color w:val="000000" w:themeColor="text1"/>
                <w:sz w:val="20"/>
                <w:szCs w:val="20"/>
                <w:lang w:val="en-US"/>
              </w:rPr>
            </w:pPr>
            <w:r w:rsidRPr="00834439">
              <w:rPr>
                <w:rFonts w:eastAsia="Arial Unicode MS"/>
                <w:color w:val="000000" w:themeColor="text1"/>
                <w:sz w:val="20"/>
                <w:szCs w:val="20"/>
                <w:shd w:val="clear" w:color="auto" w:fill="FFFFFF"/>
                <w:lang w:val="en-US"/>
              </w:rPr>
              <w:t>Modelul este considerat conform cu cerințele aplicabile dacă:</w:t>
            </w:r>
          </w:p>
          <w:p w14:paraId="3D1CEE35" w14:textId="77777777" w:rsidR="003E493D" w:rsidRPr="00834439" w:rsidRDefault="003E493D" w:rsidP="00B713FA">
            <w:pPr>
              <w:pStyle w:val="ti-art"/>
              <w:numPr>
                <w:ilvl w:val="0"/>
                <w:numId w:val="29"/>
              </w:numPr>
              <w:shd w:val="clear" w:color="auto" w:fill="FFFFFF"/>
              <w:spacing w:before="0" w:beforeAutospacing="0" w:after="0" w:afterAutospacing="0"/>
              <w:jc w:val="both"/>
              <w:rPr>
                <w:i/>
                <w:iCs/>
                <w:color w:val="000000" w:themeColor="text1"/>
                <w:sz w:val="20"/>
                <w:szCs w:val="20"/>
                <w:lang w:val="en-US"/>
              </w:rPr>
            </w:pPr>
            <w:r w:rsidRPr="00834439">
              <w:rPr>
                <w:rFonts w:eastAsia="Arial Unicode MS"/>
                <w:color w:val="000000" w:themeColor="text1"/>
                <w:sz w:val="20"/>
                <w:szCs w:val="20"/>
                <w:shd w:val="clear" w:color="auto" w:fill="FFFFFF"/>
                <w:lang w:val="en-US"/>
              </w:rPr>
              <w:t>valorile indicate în documentația tehnică în temeiul punctului 2 din anexa IV la Directiva 2009/125/CE (valorile declarate) și, după caz, valorile utilizate pentru a calcula aceste valori nu sunt mai avantajoase pentru producător sau importator decât rezultatele măsurătorilor corespunzătoare efectuate în temeiul literei (g) de la punctul menționat; și</w:t>
            </w:r>
          </w:p>
          <w:p w14:paraId="5BE8C622" w14:textId="77777777" w:rsidR="003E493D" w:rsidRPr="00834439" w:rsidRDefault="003E493D" w:rsidP="00B713FA">
            <w:pPr>
              <w:pStyle w:val="ti-art"/>
              <w:numPr>
                <w:ilvl w:val="0"/>
                <w:numId w:val="29"/>
              </w:numPr>
              <w:shd w:val="clear" w:color="auto" w:fill="FFFFFF"/>
              <w:spacing w:before="0" w:beforeAutospacing="0" w:after="0" w:afterAutospacing="0"/>
              <w:jc w:val="both"/>
              <w:rPr>
                <w:i/>
                <w:iCs/>
                <w:color w:val="000000" w:themeColor="text1"/>
                <w:sz w:val="20"/>
                <w:szCs w:val="20"/>
                <w:lang w:val="en-US"/>
              </w:rPr>
            </w:pPr>
            <w:r w:rsidRPr="00834439">
              <w:rPr>
                <w:rFonts w:eastAsia="Arial Unicode MS"/>
                <w:color w:val="000000" w:themeColor="text1"/>
                <w:sz w:val="20"/>
                <w:szCs w:val="20"/>
                <w:shd w:val="clear" w:color="auto" w:fill="FFFFFF"/>
                <w:lang w:val="en-US"/>
              </w:rPr>
              <w:t>valorile declarate respectă toate cerințele prevăzute în prezentul regulament și niciunele dintre informațiile despre produs cerute și publicate de către producător sau importator nu conțin valori care sunt mai avantajoase pentru producător sau importator decât valorile declarate; și</w:t>
            </w:r>
          </w:p>
          <w:p w14:paraId="5366BE62" w14:textId="77777777" w:rsidR="003E493D" w:rsidRPr="00834439" w:rsidRDefault="003E493D" w:rsidP="00B713FA">
            <w:pPr>
              <w:pStyle w:val="ti-art"/>
              <w:numPr>
                <w:ilvl w:val="0"/>
                <w:numId w:val="29"/>
              </w:numPr>
              <w:shd w:val="clear" w:color="auto" w:fill="FFFFFF"/>
              <w:spacing w:before="0" w:beforeAutospacing="0" w:after="0" w:afterAutospacing="0"/>
              <w:jc w:val="both"/>
              <w:rPr>
                <w:i/>
                <w:iCs/>
                <w:color w:val="000000" w:themeColor="text1"/>
                <w:sz w:val="20"/>
                <w:szCs w:val="20"/>
                <w:lang w:val="en-US"/>
              </w:rPr>
            </w:pPr>
            <w:r w:rsidRPr="00834439">
              <w:rPr>
                <w:rFonts w:eastAsia="Arial Unicode MS"/>
                <w:color w:val="000000" w:themeColor="text1"/>
                <w:sz w:val="20"/>
                <w:szCs w:val="20"/>
                <w:shd w:val="clear" w:color="auto" w:fill="FFFFFF"/>
                <w:lang w:val="en-US"/>
              </w:rPr>
              <w:t>atunci când autoritățile statelor membre testează unitatea din model, valorile obținute (valorile parametrilor relevanți, astfel cum au fost măsurați în cadrul testării, și valorile calculate pe baza acestor măsurători) sunt conforme cu toleranțele de verificare respective, astfel cum se indică în tabelul 9.</w:t>
            </w:r>
          </w:p>
          <w:p w14:paraId="6BE29656" w14:textId="77777777" w:rsidR="003E493D" w:rsidRPr="00834439" w:rsidRDefault="003E493D" w:rsidP="00B713FA">
            <w:pPr>
              <w:pStyle w:val="ti-art"/>
              <w:numPr>
                <w:ilvl w:val="0"/>
                <w:numId w:val="28"/>
              </w:numPr>
              <w:shd w:val="clear" w:color="auto" w:fill="FFFFFF"/>
              <w:spacing w:before="0" w:beforeAutospacing="0" w:after="0" w:afterAutospacing="0"/>
              <w:jc w:val="both"/>
              <w:rPr>
                <w:i/>
                <w:iCs/>
                <w:color w:val="000000" w:themeColor="text1"/>
                <w:sz w:val="20"/>
                <w:szCs w:val="20"/>
                <w:lang w:val="en-US"/>
              </w:rPr>
            </w:pPr>
            <w:r w:rsidRPr="00834439">
              <w:rPr>
                <w:rFonts w:eastAsia="Arial Unicode MS"/>
                <w:color w:val="000000" w:themeColor="text1"/>
                <w:sz w:val="20"/>
                <w:szCs w:val="20"/>
                <w:shd w:val="clear" w:color="auto" w:fill="FFFFFF"/>
                <w:lang w:val="en-US"/>
              </w:rPr>
              <w:lastRenderedPageBreak/>
              <w:t>Dacă rezultatele menționate la punctul 2 litera (a) sau (b) nu sunt atinse, modelul și toate modelele enumerate ca modele echivalente în documentația tehnică a producătorului sau a importatorului sunt considerate neconforme cu prezentul regulament.</w:t>
            </w:r>
          </w:p>
          <w:p w14:paraId="1F07AE1D" w14:textId="77777777" w:rsidR="003E493D" w:rsidRPr="00834439" w:rsidRDefault="003E493D" w:rsidP="00B713FA">
            <w:pPr>
              <w:pStyle w:val="ti-art"/>
              <w:numPr>
                <w:ilvl w:val="0"/>
                <w:numId w:val="28"/>
              </w:numPr>
              <w:shd w:val="clear" w:color="auto" w:fill="FFFFFF"/>
              <w:spacing w:before="0" w:beforeAutospacing="0" w:after="0" w:afterAutospacing="0"/>
              <w:jc w:val="both"/>
              <w:rPr>
                <w:i/>
                <w:iCs/>
                <w:color w:val="000000" w:themeColor="text1"/>
                <w:sz w:val="20"/>
                <w:szCs w:val="20"/>
                <w:lang w:val="en-US"/>
              </w:rPr>
            </w:pPr>
            <w:r w:rsidRPr="00834439">
              <w:rPr>
                <w:rFonts w:eastAsia="Arial Unicode MS"/>
                <w:color w:val="000000" w:themeColor="text1"/>
                <w:sz w:val="20"/>
                <w:szCs w:val="20"/>
                <w:shd w:val="clear" w:color="auto" w:fill="FFFFFF"/>
                <w:lang w:val="en-US"/>
              </w:rPr>
              <w:t>Dacă rezultatul menționat la punctul 2 litera (c) nu este atins, autoritățile statelor membre aleg pentru testare trei unități suplimentare din același model, exceptând aparatele electrice pentru încălzire locală, a căror neconformitate este determinată fără teste suplimentare și în cazul cărora punctele 6 și 7 de mai jos se aplică imediat. În cazul altor modele, ca alternativă, cele trei unități suplimentare pot fi selectate dintr-unul sau mai multe modele diferite enumerate ca modele echivalente în documentația tehnică a producătorului sau a importatorului.</w:t>
            </w:r>
          </w:p>
          <w:p w14:paraId="1790F59F" w14:textId="77777777" w:rsidR="003E493D" w:rsidRPr="00834439" w:rsidRDefault="003E493D" w:rsidP="00B713FA">
            <w:pPr>
              <w:pStyle w:val="ti-art"/>
              <w:numPr>
                <w:ilvl w:val="0"/>
                <w:numId w:val="28"/>
              </w:numPr>
              <w:shd w:val="clear" w:color="auto" w:fill="FFFFFF"/>
              <w:spacing w:before="0" w:beforeAutospacing="0" w:after="0" w:afterAutospacing="0"/>
              <w:jc w:val="both"/>
              <w:rPr>
                <w:i/>
                <w:iCs/>
                <w:color w:val="000000" w:themeColor="text1"/>
                <w:sz w:val="20"/>
                <w:szCs w:val="20"/>
                <w:lang w:val="en-US"/>
              </w:rPr>
            </w:pPr>
            <w:r w:rsidRPr="00834439">
              <w:rPr>
                <w:rFonts w:eastAsia="Arial Unicode MS"/>
                <w:color w:val="000000" w:themeColor="text1"/>
                <w:sz w:val="20"/>
                <w:szCs w:val="20"/>
                <w:shd w:val="clear" w:color="auto" w:fill="FFFFFF"/>
                <w:lang w:val="en-US"/>
              </w:rPr>
              <w:t>Modelul este considerat conform cu cerințele aplicabile dacă, pentru aceste trei unități, media aritmetică a valorilor obținute este conformă cu toleranțele de verificare respective, indicate în tabelul 9.</w:t>
            </w:r>
          </w:p>
          <w:p w14:paraId="68E10469" w14:textId="77777777" w:rsidR="003E493D" w:rsidRPr="00834439" w:rsidRDefault="003E493D" w:rsidP="00B713FA">
            <w:pPr>
              <w:pStyle w:val="ti-art"/>
              <w:numPr>
                <w:ilvl w:val="0"/>
                <w:numId w:val="28"/>
              </w:numPr>
              <w:shd w:val="clear" w:color="auto" w:fill="FFFFFF"/>
              <w:spacing w:before="0" w:beforeAutospacing="0" w:after="0" w:afterAutospacing="0"/>
              <w:jc w:val="both"/>
              <w:rPr>
                <w:i/>
                <w:iCs/>
                <w:color w:val="000000" w:themeColor="text1"/>
                <w:sz w:val="20"/>
                <w:szCs w:val="20"/>
                <w:lang w:val="en-US"/>
              </w:rPr>
            </w:pPr>
            <w:r w:rsidRPr="00834439">
              <w:rPr>
                <w:rFonts w:eastAsia="Arial Unicode MS"/>
                <w:color w:val="000000" w:themeColor="text1"/>
                <w:sz w:val="20"/>
                <w:szCs w:val="20"/>
                <w:shd w:val="clear" w:color="auto" w:fill="FFFFFF"/>
                <w:lang w:val="en-US"/>
              </w:rPr>
              <w:t>Dacă rezultatul menționat la punctul 4 sau 5 nu este atins, modelul și toate modelele enumerate ca modele echivalente în documentația tehnică a producătorului sau a importatorului sunt considerate neconforme cu prezentul regulament.</w:t>
            </w:r>
          </w:p>
          <w:p w14:paraId="23D59ABD" w14:textId="77777777" w:rsidR="003E493D" w:rsidRPr="00834439" w:rsidRDefault="003E493D" w:rsidP="00B713FA">
            <w:pPr>
              <w:pStyle w:val="ti-art"/>
              <w:numPr>
                <w:ilvl w:val="0"/>
                <w:numId w:val="28"/>
              </w:numPr>
              <w:shd w:val="clear" w:color="auto" w:fill="FFFFFF"/>
              <w:spacing w:before="0" w:beforeAutospacing="0" w:after="0" w:afterAutospacing="0"/>
              <w:jc w:val="both"/>
              <w:rPr>
                <w:i/>
                <w:iCs/>
                <w:color w:val="000000" w:themeColor="text1"/>
                <w:sz w:val="20"/>
                <w:szCs w:val="20"/>
                <w:lang w:val="en-US"/>
              </w:rPr>
            </w:pPr>
            <w:r w:rsidRPr="00834439">
              <w:rPr>
                <w:rFonts w:eastAsia="Arial Unicode MS"/>
                <w:color w:val="000000" w:themeColor="text1"/>
                <w:sz w:val="20"/>
                <w:szCs w:val="20"/>
                <w:shd w:val="clear" w:color="auto" w:fill="FFFFFF"/>
                <w:lang w:val="en-US"/>
              </w:rPr>
              <w:t>Fără întârziere după luarea deciziei privind neconformitatea modelului conform punctelor 3 și 6, autoritățile statului membru relevant furnizează autorităților celorlalte state membre și Comisiei toate informațiile relevante.</w:t>
            </w:r>
          </w:p>
          <w:p w14:paraId="2B976948" w14:textId="77777777" w:rsidR="003E493D" w:rsidRPr="00834439" w:rsidRDefault="003E493D" w:rsidP="00834439">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Autoritățile statelor membre utilizează metodele de măsurare și de calcul stabilite în anexa III.</w:t>
            </w:r>
          </w:p>
          <w:p w14:paraId="1CB7D49F" w14:textId="77777777" w:rsidR="003E493D" w:rsidRPr="00834439" w:rsidRDefault="003E493D" w:rsidP="00834439">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Autoritățile statelor membre aplică numai toleranțele de verificare stabilite în tabelul 9 și utilizează doar procedura descrisă la punctele 1-7 pentru cerințele menționate în prezenta anexă. Nu se aplică alte toleranțe, cum ar fi cele stabilite în standardele armonizate sau în orice altă metodă de măsurare.</w:t>
            </w:r>
          </w:p>
          <w:p w14:paraId="408AFC4F" w14:textId="72D0EFA9" w:rsidR="003E493D" w:rsidRPr="00834439" w:rsidRDefault="003E493D" w:rsidP="00834439">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en-US"/>
              </w:rPr>
            </w:pPr>
            <w:r w:rsidRPr="00834439">
              <w:rPr>
                <w:rFonts w:eastAsia="Arial Unicode MS"/>
                <w:b/>
                <w:bCs/>
                <w:i/>
                <w:iCs/>
                <w:color w:val="333333"/>
                <w:sz w:val="20"/>
                <w:szCs w:val="20"/>
                <w:shd w:val="clear" w:color="auto" w:fill="FFFFFF"/>
                <w:lang w:val="en-US"/>
              </w:rPr>
              <w:t>Tabelul 9</w:t>
            </w:r>
          </w:p>
          <w:p w14:paraId="194AA9D8" w14:textId="548727CB" w:rsidR="003E493D" w:rsidRPr="00834439" w:rsidRDefault="003E493D" w:rsidP="00834439">
            <w:pPr>
              <w:pStyle w:val="ti-art"/>
              <w:shd w:val="clear" w:color="auto" w:fill="FFFFFF"/>
              <w:spacing w:before="0" w:beforeAutospacing="0" w:after="0" w:afterAutospacing="0"/>
              <w:rPr>
                <w:rFonts w:eastAsia="Arial Unicode MS"/>
                <w:b/>
                <w:bCs/>
                <w:color w:val="333333"/>
                <w:sz w:val="20"/>
                <w:szCs w:val="20"/>
                <w:shd w:val="clear" w:color="auto" w:fill="FFFFFF"/>
                <w:lang w:val="en-US"/>
              </w:rPr>
            </w:pPr>
            <w:r w:rsidRPr="00834439">
              <w:rPr>
                <w:rFonts w:eastAsia="Arial Unicode MS"/>
                <w:b/>
                <w:bCs/>
                <w:color w:val="333333"/>
                <w:sz w:val="20"/>
                <w:szCs w:val="20"/>
                <w:shd w:val="clear" w:color="auto" w:fill="FFFFFF"/>
                <w:lang w:val="en-US"/>
              </w:rPr>
              <w:t>Toleranțe de verificare</w:t>
            </w:r>
          </w:p>
          <w:tbl>
            <w:tblPr>
              <w:tblStyle w:val="TableGrid"/>
              <w:tblW w:w="0" w:type="auto"/>
              <w:tblLayout w:type="fixed"/>
              <w:tblLook w:val="04A0" w:firstRow="1" w:lastRow="0" w:firstColumn="1" w:lastColumn="0" w:noHBand="0" w:noVBand="1"/>
            </w:tblPr>
            <w:tblGrid>
              <w:gridCol w:w="3154"/>
              <w:gridCol w:w="1577"/>
            </w:tblGrid>
            <w:tr w:rsidR="00834439" w:rsidRPr="00834439" w14:paraId="386434B8" w14:textId="77777777" w:rsidTr="006C27C3">
              <w:tc>
                <w:tcPr>
                  <w:tcW w:w="3154" w:type="dxa"/>
                </w:tcPr>
                <w:p w14:paraId="29ADC56B" w14:textId="147ACDBC" w:rsidR="003E493D" w:rsidRPr="00834439" w:rsidRDefault="003E493D" w:rsidP="001B54C7">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34439">
                    <w:rPr>
                      <w:rFonts w:eastAsia="Arial Unicode MS"/>
                      <w:b/>
                      <w:bCs/>
                      <w:color w:val="000000" w:themeColor="text1"/>
                      <w:sz w:val="20"/>
                      <w:szCs w:val="20"/>
                      <w:shd w:val="clear" w:color="auto" w:fill="FFFFFF"/>
                      <w:lang w:val="en-US"/>
                    </w:rPr>
                    <w:t>Parametri</w:t>
                  </w:r>
                </w:p>
              </w:tc>
              <w:tc>
                <w:tcPr>
                  <w:tcW w:w="1577" w:type="dxa"/>
                </w:tcPr>
                <w:p w14:paraId="0A7B5478" w14:textId="3574F91C" w:rsidR="003E493D" w:rsidRPr="00834439" w:rsidRDefault="003E493D" w:rsidP="001B54C7">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34439">
                    <w:rPr>
                      <w:rFonts w:eastAsia="Arial Unicode MS"/>
                      <w:b/>
                      <w:bCs/>
                      <w:color w:val="000000" w:themeColor="text1"/>
                      <w:sz w:val="20"/>
                      <w:szCs w:val="20"/>
                      <w:shd w:val="clear" w:color="auto" w:fill="FFFFFF"/>
                      <w:lang w:val="en-US"/>
                    </w:rPr>
                    <w:t>Toleranțe de verificare</w:t>
                  </w:r>
                </w:p>
              </w:tc>
            </w:tr>
            <w:tr w:rsidR="00834439" w:rsidRPr="00834439" w14:paraId="37633E35" w14:textId="77777777" w:rsidTr="006C27C3">
              <w:tc>
                <w:tcPr>
                  <w:tcW w:w="3154" w:type="dxa"/>
                </w:tcPr>
                <w:p w14:paraId="257FD51D" w14:textId="682C26B6"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Randamentul energetic sezonier aferent încălzirii spațiilor,</w:t>
                  </w:r>
                  <w:r w:rsidR="00834439">
                    <w:rPr>
                      <w:rStyle w:val="apple-converted-space"/>
                      <w:rFonts w:eastAsia="Arial Unicode MS"/>
                      <w:color w:val="000000" w:themeColor="text1"/>
                      <w:sz w:val="20"/>
                      <w:szCs w:val="20"/>
                      <w:shd w:val="clear" w:color="auto" w:fill="FFFFFF"/>
                      <w:lang w:val="en-US"/>
                    </w:rPr>
                    <w:t xml:space="preserve"> </w:t>
                  </w:r>
                  <w:r w:rsidRPr="00834439">
                    <w:rPr>
                      <w:rStyle w:val="italics"/>
                      <w:rFonts w:eastAsia="Arial Unicode MS"/>
                      <w:i/>
                      <w:iCs/>
                      <w:color w:val="000000" w:themeColor="text1"/>
                      <w:sz w:val="20"/>
                      <w:szCs w:val="20"/>
                    </w:rPr>
                    <w:t>η</w:t>
                  </w:r>
                  <w:r w:rsidR="00834439">
                    <w:rPr>
                      <w:rStyle w:val="apple-converted-space"/>
                      <w:rFonts w:eastAsia="Arial Unicode MS"/>
                      <w:color w:val="000000" w:themeColor="text1"/>
                      <w:sz w:val="20"/>
                      <w:szCs w:val="20"/>
                      <w:shd w:val="clear" w:color="auto" w:fill="FFFFFF"/>
                      <w:lang w:val="en-US"/>
                    </w:rPr>
                    <w:t xml:space="preserve"> </w:t>
                  </w:r>
                  <w:r w:rsidRPr="00834439">
                    <w:rPr>
                      <w:rStyle w:val="subscript"/>
                      <w:rFonts w:eastAsia="Arial Unicode MS"/>
                      <w:color w:val="000000" w:themeColor="text1"/>
                      <w:sz w:val="20"/>
                      <w:szCs w:val="20"/>
                      <w:vertAlign w:val="subscript"/>
                      <w:lang w:val="en-US"/>
                    </w:rPr>
                    <w:t>s</w:t>
                  </w:r>
                  <w:r w:rsidRPr="00834439">
                    <w:rPr>
                      <w:rFonts w:eastAsia="Arial Unicode MS"/>
                      <w:color w:val="000000" w:themeColor="text1"/>
                      <w:sz w:val="20"/>
                      <w:szCs w:val="20"/>
                      <w:shd w:val="clear" w:color="auto" w:fill="FFFFFF"/>
                      <w:lang w:val="en-US"/>
                    </w:rPr>
                    <w:t>, în cazul aparatelor electrice pentru încălzire locală</w:t>
                  </w:r>
                </w:p>
              </w:tc>
              <w:tc>
                <w:tcPr>
                  <w:tcW w:w="1577" w:type="dxa"/>
                </w:tcPr>
                <w:p w14:paraId="341F7F4B" w14:textId="24FDC6C1"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 xml:space="preserve">Valoarea obținută nu trebuie să fie mai mică decât valoarea </w:t>
                  </w:r>
                  <w:r w:rsidRPr="00834439">
                    <w:rPr>
                      <w:rFonts w:eastAsia="Arial Unicode MS"/>
                      <w:color w:val="000000" w:themeColor="text1"/>
                      <w:sz w:val="20"/>
                      <w:szCs w:val="20"/>
                      <w:shd w:val="clear" w:color="auto" w:fill="FFFFFF"/>
                      <w:lang w:val="en-US"/>
                    </w:rPr>
                    <w:lastRenderedPageBreak/>
                    <w:t>declarată la puterea termică nominală a unității.</w:t>
                  </w:r>
                </w:p>
              </w:tc>
            </w:tr>
            <w:tr w:rsidR="00834439" w:rsidRPr="00834439" w14:paraId="7685F326" w14:textId="77777777" w:rsidTr="006C27C3">
              <w:tc>
                <w:tcPr>
                  <w:tcW w:w="3154" w:type="dxa"/>
                </w:tcPr>
                <w:p w14:paraId="6E035F69" w14:textId="62AA37D6"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lastRenderedPageBreak/>
                    <w:t>Randamentul energetic sezonier aferent încălzirii spațiilor,</w:t>
                  </w:r>
                  <w:r w:rsidR="00834439">
                    <w:rPr>
                      <w:rStyle w:val="apple-converted-space"/>
                      <w:rFonts w:eastAsia="Arial Unicode MS"/>
                      <w:color w:val="000000" w:themeColor="text1"/>
                      <w:sz w:val="20"/>
                      <w:szCs w:val="20"/>
                      <w:shd w:val="clear" w:color="auto" w:fill="FFFFFF"/>
                      <w:lang w:val="en-US"/>
                    </w:rPr>
                    <w:t xml:space="preserve"> </w:t>
                  </w:r>
                  <w:r w:rsidRPr="00834439">
                    <w:rPr>
                      <w:rStyle w:val="italics"/>
                      <w:rFonts w:eastAsia="Arial Unicode MS"/>
                      <w:i/>
                      <w:iCs/>
                      <w:color w:val="000000" w:themeColor="text1"/>
                      <w:sz w:val="20"/>
                      <w:szCs w:val="20"/>
                    </w:rPr>
                    <w:t>η</w:t>
                  </w:r>
                  <w:r w:rsidR="00834439">
                    <w:rPr>
                      <w:rStyle w:val="apple-converted-space"/>
                      <w:rFonts w:eastAsia="Arial Unicode MS"/>
                      <w:color w:val="000000" w:themeColor="text1"/>
                      <w:sz w:val="20"/>
                      <w:szCs w:val="20"/>
                      <w:shd w:val="clear" w:color="auto" w:fill="FFFFFF"/>
                      <w:lang w:val="en-US"/>
                    </w:rPr>
                    <w:t xml:space="preserve"> </w:t>
                  </w:r>
                  <w:r w:rsidRPr="00834439">
                    <w:rPr>
                      <w:rStyle w:val="subscript"/>
                      <w:rFonts w:eastAsia="Arial Unicode MS"/>
                      <w:color w:val="000000" w:themeColor="text1"/>
                      <w:sz w:val="20"/>
                      <w:szCs w:val="20"/>
                      <w:vertAlign w:val="subscript"/>
                      <w:lang w:val="en-US"/>
                    </w:rPr>
                    <w:t>s</w:t>
                  </w:r>
                  <w:r w:rsidRPr="00834439">
                    <w:rPr>
                      <w:rFonts w:eastAsia="Arial Unicode MS"/>
                      <w:color w:val="000000" w:themeColor="text1"/>
                      <w:sz w:val="20"/>
                      <w:szCs w:val="20"/>
                      <w:shd w:val="clear" w:color="auto" w:fill="FFFFFF"/>
                      <w:lang w:val="en-US"/>
                    </w:rPr>
                    <w:t>, în cazul aparatelor pentru încălzire locală de uz casnic cu combustibil lichid și gazos</w:t>
                  </w:r>
                </w:p>
              </w:tc>
              <w:tc>
                <w:tcPr>
                  <w:tcW w:w="1577" w:type="dxa"/>
                </w:tcPr>
                <w:p w14:paraId="12703AA1" w14:textId="59BF5B77"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Valoarea obținută nu trebuie să fie mai mică decât valoarea declarată cu mai mult de 8 %.</w:t>
                  </w:r>
                </w:p>
              </w:tc>
            </w:tr>
            <w:tr w:rsidR="00834439" w:rsidRPr="00834439" w14:paraId="1928B876" w14:textId="77777777" w:rsidTr="006C27C3">
              <w:tc>
                <w:tcPr>
                  <w:tcW w:w="3154" w:type="dxa"/>
                </w:tcPr>
                <w:p w14:paraId="6C25E586" w14:textId="78643B38"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Randamentul energetic sezonier aferent încălzirii spațiilor,</w:t>
                  </w:r>
                  <w:r w:rsidR="00834439">
                    <w:rPr>
                      <w:rStyle w:val="apple-converted-space"/>
                      <w:rFonts w:eastAsia="Arial Unicode MS"/>
                      <w:color w:val="000000" w:themeColor="text1"/>
                      <w:sz w:val="20"/>
                      <w:szCs w:val="20"/>
                      <w:shd w:val="clear" w:color="auto" w:fill="FFFFFF"/>
                      <w:lang w:val="en-US"/>
                    </w:rPr>
                    <w:t xml:space="preserve"> </w:t>
                  </w:r>
                  <w:r w:rsidRPr="00834439">
                    <w:rPr>
                      <w:rStyle w:val="italics"/>
                      <w:rFonts w:eastAsia="Arial Unicode MS"/>
                      <w:i/>
                      <w:iCs/>
                      <w:color w:val="000000" w:themeColor="text1"/>
                      <w:sz w:val="20"/>
                      <w:szCs w:val="20"/>
                    </w:rPr>
                    <w:t>η</w:t>
                  </w:r>
                  <w:r w:rsidR="00834439">
                    <w:rPr>
                      <w:rStyle w:val="apple-converted-space"/>
                      <w:rFonts w:eastAsia="Arial Unicode MS"/>
                      <w:color w:val="000000" w:themeColor="text1"/>
                      <w:sz w:val="20"/>
                      <w:szCs w:val="20"/>
                      <w:shd w:val="clear" w:color="auto" w:fill="FFFFFF"/>
                      <w:lang w:val="en-US"/>
                    </w:rPr>
                    <w:t xml:space="preserve"> </w:t>
                  </w:r>
                  <w:r w:rsidRPr="00834439">
                    <w:rPr>
                      <w:rStyle w:val="subscript"/>
                      <w:rFonts w:eastAsia="Arial Unicode MS"/>
                      <w:color w:val="000000" w:themeColor="text1"/>
                      <w:sz w:val="20"/>
                      <w:szCs w:val="20"/>
                      <w:vertAlign w:val="subscript"/>
                      <w:lang w:val="en-US"/>
                    </w:rPr>
                    <w:t>s</w:t>
                  </w:r>
                  <w:r w:rsidRPr="00834439">
                    <w:rPr>
                      <w:rFonts w:eastAsia="Arial Unicode MS"/>
                      <w:color w:val="000000" w:themeColor="text1"/>
                      <w:sz w:val="20"/>
                      <w:szCs w:val="20"/>
                      <w:shd w:val="clear" w:color="auto" w:fill="FFFFFF"/>
                      <w:lang w:val="en-US"/>
                    </w:rPr>
                    <w:t>, în cazul aparatelor pentru încălzire locală cu radiație luminoasă și cu tuburi</w:t>
                  </w:r>
                </w:p>
              </w:tc>
              <w:tc>
                <w:tcPr>
                  <w:tcW w:w="1577" w:type="dxa"/>
                </w:tcPr>
                <w:p w14:paraId="04E325AB" w14:textId="2C489A7D"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Valoarea obținută nu trebuie să fie mai mică decât valoarea declarată cu mai mult de 10 %.</w:t>
                  </w:r>
                </w:p>
              </w:tc>
            </w:tr>
            <w:tr w:rsidR="00834439" w:rsidRPr="00834439" w14:paraId="16BC5667" w14:textId="77777777" w:rsidTr="006C27C3">
              <w:tc>
                <w:tcPr>
                  <w:tcW w:w="3154" w:type="dxa"/>
                </w:tcPr>
                <w:p w14:paraId="0A0DE1EA" w14:textId="06B94897"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Emisiile de oxizi de azot în cazul aparatelor pentru încălzire locală de uz casnic cu combustibil gazos și lichid și al aparatelor pentru încălzire locală cu radiație luminoasă și cu tuburi</w:t>
                  </w:r>
                </w:p>
              </w:tc>
              <w:tc>
                <w:tcPr>
                  <w:tcW w:w="1577" w:type="dxa"/>
                </w:tcPr>
                <w:p w14:paraId="51A08933" w14:textId="1454AD2C" w:rsidR="003E493D" w:rsidRPr="00834439" w:rsidRDefault="003E493D" w:rsidP="001B54C7">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Valoarea obținută nu trebuie să depășească valoarea declarată cu mai mult de 10 %.</w:t>
                  </w:r>
                </w:p>
              </w:tc>
            </w:tr>
          </w:tbl>
          <w:p w14:paraId="31B33DDD" w14:textId="66E49F65" w:rsidR="003E493D" w:rsidRPr="003D2E03" w:rsidRDefault="003E493D" w:rsidP="003E493D">
            <w:pPr>
              <w:pStyle w:val="ti-art"/>
              <w:shd w:val="clear" w:color="auto" w:fill="FFFFFF"/>
              <w:spacing w:before="0" w:beforeAutospacing="0" w:after="0" w:afterAutospacing="0"/>
              <w:rPr>
                <w:i/>
                <w:iCs/>
                <w:color w:val="333333"/>
                <w:sz w:val="20"/>
                <w:szCs w:val="20"/>
                <w:lang w:val="en-US"/>
              </w:rPr>
            </w:pPr>
            <w:hyperlink r:id="rId28" w:tooltip="32015R1188" w:history="1">
              <w:r w:rsidRPr="003D2E03">
                <w:rPr>
                  <w:rStyle w:val="Hyperlink"/>
                  <w:rFonts w:ascii="Arial Unicode MS" w:eastAsia="Arial Unicode MS" w:hAnsi="Arial Unicode MS" w:cs="Arial Unicode MS" w:hint="eastAsia"/>
                  <w:b/>
                  <w:bCs/>
                  <w:color w:val="4472C4" w:themeColor="accent1"/>
                  <w:sz w:val="21"/>
                  <w:szCs w:val="21"/>
                </w:rPr>
                <w:t>▼B</w:t>
              </w:r>
            </w:hyperlink>
          </w:p>
        </w:tc>
        <w:tc>
          <w:tcPr>
            <w:tcW w:w="4536" w:type="dxa"/>
            <w:shd w:val="clear" w:color="auto" w:fill="auto"/>
          </w:tcPr>
          <w:p w14:paraId="2A171154" w14:textId="53D1BD43" w:rsidR="00B04E5C" w:rsidRPr="003149E9" w:rsidRDefault="00B04E5C" w:rsidP="00B04E5C">
            <w:pPr>
              <w:spacing w:after="0" w:line="240" w:lineRule="auto"/>
              <w:jc w:val="right"/>
              <w:rPr>
                <w:rFonts w:ascii="Times New Roman" w:hAnsi="Times New Roman"/>
                <w:bCs/>
                <w:sz w:val="20"/>
                <w:szCs w:val="20"/>
                <w:lang w:val="en-US"/>
              </w:rPr>
            </w:pPr>
            <w:r w:rsidRPr="003149E9">
              <w:rPr>
                <w:rFonts w:ascii="Times New Roman" w:hAnsi="Times New Roman"/>
                <w:bCs/>
                <w:sz w:val="20"/>
                <w:szCs w:val="20"/>
                <w:lang w:val="en-US"/>
              </w:rPr>
              <w:lastRenderedPageBreak/>
              <w:t>Anexa nr.</w:t>
            </w:r>
            <w:r>
              <w:rPr>
                <w:rFonts w:ascii="Times New Roman" w:hAnsi="Times New Roman"/>
                <w:bCs/>
                <w:sz w:val="20"/>
                <w:szCs w:val="20"/>
                <w:lang w:val="en-US"/>
              </w:rPr>
              <w:t>4</w:t>
            </w:r>
          </w:p>
          <w:p w14:paraId="52009C74" w14:textId="77777777" w:rsidR="00B04E5C" w:rsidRPr="003149E9" w:rsidRDefault="00B04E5C" w:rsidP="00B04E5C">
            <w:pPr>
              <w:spacing w:after="0" w:line="240" w:lineRule="auto"/>
              <w:ind w:firstLine="540"/>
              <w:jc w:val="right"/>
              <w:rPr>
                <w:rFonts w:ascii="Times New Roman" w:hAnsi="Times New Roman"/>
                <w:sz w:val="20"/>
                <w:szCs w:val="20"/>
                <w:lang w:val="it-IT"/>
              </w:rPr>
            </w:pPr>
            <w:r w:rsidRPr="003149E9">
              <w:rPr>
                <w:rFonts w:ascii="Times New Roman" w:hAnsi="Times New Roman"/>
                <w:sz w:val="20"/>
                <w:szCs w:val="20"/>
                <w:lang w:val="en-US"/>
              </w:rPr>
              <w:t xml:space="preserve">la Regulamentul </w:t>
            </w:r>
            <w:r w:rsidRPr="003149E9">
              <w:rPr>
                <w:rFonts w:ascii="Times New Roman" w:hAnsi="Times New Roman"/>
                <w:sz w:val="20"/>
                <w:szCs w:val="20"/>
                <w:lang w:val="it-IT"/>
              </w:rPr>
              <w:t xml:space="preserve">cu privire la cerinţele de proiectare ecologică aplicabile </w:t>
            </w:r>
          </w:p>
          <w:p w14:paraId="7C7EFF47" w14:textId="77777777" w:rsidR="00B04E5C" w:rsidRPr="003149E9" w:rsidRDefault="00B04E5C" w:rsidP="00B04E5C">
            <w:pPr>
              <w:pStyle w:val="ti-art"/>
              <w:shd w:val="clear" w:color="auto" w:fill="FFFFFF"/>
              <w:spacing w:before="0" w:beforeAutospacing="0" w:after="0" w:afterAutospacing="0"/>
              <w:jc w:val="right"/>
              <w:rPr>
                <w:rFonts w:eastAsia="Arial Unicode MS"/>
                <w:color w:val="000000"/>
                <w:sz w:val="20"/>
                <w:szCs w:val="20"/>
                <w:shd w:val="clear" w:color="auto" w:fill="FFFFFF"/>
                <w:lang w:val="en-US"/>
              </w:rPr>
            </w:pPr>
            <w:r w:rsidRPr="003149E9">
              <w:rPr>
                <w:rFonts w:eastAsia="Arial Unicode MS"/>
                <w:color w:val="000000"/>
                <w:sz w:val="20"/>
                <w:szCs w:val="20"/>
                <w:shd w:val="clear" w:color="auto" w:fill="FFFFFF"/>
                <w:lang w:val="en-US"/>
              </w:rPr>
              <w:t xml:space="preserve"> aparatelor pentru încălzire locală </w:t>
            </w:r>
          </w:p>
          <w:p w14:paraId="10DB3BC7" w14:textId="2345A1B4" w:rsidR="003B0B11" w:rsidRPr="003B0B11" w:rsidRDefault="003B0B11" w:rsidP="003B0B11">
            <w:pPr>
              <w:pStyle w:val="ti-art"/>
              <w:shd w:val="clear" w:color="auto" w:fill="FFFFFF"/>
              <w:spacing w:before="0" w:beforeAutospacing="0" w:after="0" w:afterAutospacing="0"/>
              <w:jc w:val="center"/>
              <w:rPr>
                <w:rFonts w:eastAsia="Arial Unicode MS"/>
                <w:b/>
                <w:bCs/>
                <w:color w:val="000000" w:themeColor="text1"/>
                <w:sz w:val="20"/>
                <w:szCs w:val="20"/>
                <w:lang w:val="en-US"/>
              </w:rPr>
            </w:pPr>
            <w:r w:rsidRPr="003B0B11">
              <w:rPr>
                <w:rFonts w:eastAsia="Arial Unicode MS"/>
                <w:b/>
                <w:bCs/>
                <w:color w:val="000000" w:themeColor="text1"/>
                <w:sz w:val="20"/>
                <w:szCs w:val="20"/>
                <w:lang w:val="en-US"/>
              </w:rPr>
              <w:t>VERIFICAREA CONFORMITĂȚII PRODUSELOR DE CĂTRE AUTORITATEA DE SUPRAVEGHEREA A PIEȚEI</w:t>
            </w:r>
          </w:p>
          <w:p w14:paraId="52FB5603" w14:textId="415944B1" w:rsidR="003B0B11" w:rsidRPr="00970FA5" w:rsidRDefault="003B0B11" w:rsidP="003B0B11">
            <w:pPr>
              <w:pStyle w:val="norm"/>
              <w:shd w:val="clear" w:color="auto" w:fill="FFFFFF"/>
              <w:spacing w:before="0" w:beforeAutospacing="0" w:after="0" w:afterAutospacing="0"/>
              <w:jc w:val="both"/>
              <w:rPr>
                <w:rFonts w:eastAsia="Arial Unicode MS"/>
                <w:color w:val="000000" w:themeColor="text1"/>
                <w:sz w:val="20"/>
                <w:szCs w:val="20"/>
                <w:lang w:val="en-US"/>
              </w:rPr>
            </w:pPr>
            <w:r w:rsidRPr="00970FA5">
              <w:rPr>
                <w:rFonts w:eastAsia="Arial Unicode MS"/>
                <w:color w:val="000000" w:themeColor="text1"/>
                <w:sz w:val="20"/>
                <w:szCs w:val="20"/>
                <w:lang w:val="en-US"/>
              </w:rPr>
              <w:t xml:space="preserve">Toleranțele de verificare definite în prezenta anexă se referă numai la verificarea de către </w:t>
            </w:r>
            <w:r w:rsidR="001E7100" w:rsidRPr="001E7100">
              <w:rPr>
                <w:rFonts w:eastAsia="Arial Unicode MS"/>
                <w:color w:val="000000" w:themeColor="text1"/>
                <w:sz w:val="20"/>
                <w:szCs w:val="20"/>
                <w:shd w:val="clear" w:color="auto" w:fill="FFFFFF"/>
                <w:lang w:val="en-US"/>
              </w:rPr>
              <w:t xml:space="preserve">Inspectoratul de Stat pentru Supravegherea Produselor Nealimentare și Protecția Consumatorilor (în continuare autoritatea de supraveghere a pieței) </w:t>
            </w:r>
            <w:r w:rsidRPr="00970FA5">
              <w:rPr>
                <w:rFonts w:eastAsia="Arial Unicode MS"/>
                <w:color w:val="000000" w:themeColor="text1"/>
                <w:sz w:val="20"/>
                <w:szCs w:val="20"/>
                <w:shd w:val="clear" w:color="auto" w:fill="FFFFFF"/>
                <w:lang w:val="en-US"/>
              </w:rPr>
              <w:t xml:space="preserve"> </w:t>
            </w:r>
            <w:r w:rsidRPr="00970FA5">
              <w:rPr>
                <w:rFonts w:eastAsia="Arial Unicode MS"/>
                <w:color w:val="000000" w:themeColor="text1"/>
                <w:sz w:val="20"/>
                <w:szCs w:val="20"/>
                <w:lang w:val="en-US"/>
              </w:rPr>
              <w:t>a valorilor declarate și nu trebuie utilizate de producător, de importator sau de reprezentantul autorizat ca toleranțe permise pentru a stabili valorile din dosarul cu documentația tehnică sau pentru a interpreta aceste valori în vederea obținerii conformității ori pentru a comunica performanțe superioare în orice mod.</w:t>
            </w:r>
          </w:p>
          <w:p w14:paraId="6730023A" w14:textId="18AD0D06" w:rsidR="003B0B11" w:rsidRPr="00074551" w:rsidRDefault="003B0B11" w:rsidP="003B0B11">
            <w:pPr>
              <w:pStyle w:val="norm"/>
              <w:shd w:val="clear" w:color="auto" w:fill="FFFFFF"/>
              <w:spacing w:before="0" w:beforeAutospacing="0" w:after="0" w:afterAutospacing="0"/>
              <w:ind w:firstLine="709"/>
              <w:jc w:val="both"/>
              <w:rPr>
                <w:rFonts w:eastAsia="Arial Unicode MS"/>
                <w:color w:val="000000" w:themeColor="text1"/>
                <w:sz w:val="20"/>
                <w:szCs w:val="20"/>
                <w:lang w:val="en-US"/>
              </w:rPr>
            </w:pPr>
            <w:r w:rsidRPr="00074551">
              <w:rPr>
                <w:rFonts w:eastAsia="Arial Unicode MS"/>
                <w:color w:val="000000" w:themeColor="text1"/>
                <w:sz w:val="20"/>
                <w:szCs w:val="20"/>
                <w:lang w:val="en-US"/>
              </w:rPr>
              <w:t xml:space="preserve">Ca parte a verificării conformității unui model de produs cu cerințele prevăzute în prezentul Regulament în temeiul </w:t>
            </w:r>
            <w:r w:rsidRPr="00074551">
              <w:rPr>
                <w:color w:val="000000" w:themeColor="text1"/>
                <w:sz w:val="20"/>
                <w:szCs w:val="20"/>
                <w:lang w:val="ro-RO"/>
              </w:rPr>
              <w:t>articolul 8 şi capitolul VI din Legea nr. 151</w:t>
            </w:r>
            <w:r w:rsidR="00F20677">
              <w:rPr>
                <w:color w:val="000000" w:themeColor="text1"/>
                <w:sz w:val="20"/>
                <w:szCs w:val="20"/>
                <w:lang w:val="ro-RO"/>
              </w:rPr>
              <w:t>/</w:t>
            </w:r>
            <w:r w:rsidRPr="00074551">
              <w:rPr>
                <w:color w:val="000000" w:themeColor="text1"/>
                <w:sz w:val="20"/>
                <w:szCs w:val="20"/>
                <w:lang w:val="ro-RO"/>
              </w:rPr>
              <w:t>2014</w:t>
            </w:r>
            <w:r w:rsidRPr="00074551">
              <w:rPr>
                <w:rFonts w:eastAsia="Arial Unicode MS"/>
                <w:color w:val="000000" w:themeColor="text1"/>
                <w:sz w:val="20"/>
                <w:szCs w:val="20"/>
                <w:lang w:val="en-US"/>
              </w:rPr>
              <w:t xml:space="preserve">, pentru cerințele menționate în </w:t>
            </w:r>
            <w:r>
              <w:rPr>
                <w:rFonts w:eastAsia="Arial Unicode MS"/>
                <w:color w:val="000000" w:themeColor="text1"/>
                <w:sz w:val="20"/>
                <w:szCs w:val="20"/>
                <w:lang w:val="en-US"/>
              </w:rPr>
              <w:t xml:space="preserve">prezenta </w:t>
            </w:r>
            <w:r w:rsidRPr="00074551">
              <w:rPr>
                <w:rFonts w:eastAsia="Arial Unicode MS"/>
                <w:color w:val="000000" w:themeColor="text1"/>
                <w:sz w:val="20"/>
                <w:szCs w:val="20"/>
                <w:lang w:val="en-US"/>
              </w:rPr>
              <w:t>anex</w:t>
            </w:r>
            <w:r w:rsidR="0026284F">
              <w:rPr>
                <w:rFonts w:eastAsia="Arial Unicode MS"/>
                <w:color w:val="000000" w:themeColor="text1"/>
                <w:sz w:val="20"/>
                <w:szCs w:val="20"/>
                <w:lang w:val="en-US"/>
              </w:rPr>
              <w:t>ă,</w:t>
            </w:r>
            <w:r w:rsidRPr="00074551">
              <w:rPr>
                <w:rFonts w:eastAsia="Arial Unicode MS"/>
                <w:color w:val="000000" w:themeColor="text1"/>
                <w:sz w:val="20"/>
                <w:szCs w:val="20"/>
                <w:lang w:val="en-US"/>
              </w:rPr>
              <w:t xml:space="preserve"> </w:t>
            </w:r>
            <w:r w:rsidRPr="00074551">
              <w:rPr>
                <w:rFonts w:eastAsia="Arial Unicode MS"/>
                <w:color w:val="000000"/>
                <w:sz w:val="20"/>
                <w:szCs w:val="20"/>
                <w:shd w:val="clear" w:color="auto" w:fill="FFFFFF"/>
                <w:lang w:val="en-US"/>
              </w:rPr>
              <w:t xml:space="preserve">autoritatea de supraveghere a pieței </w:t>
            </w:r>
            <w:r w:rsidRPr="00074551">
              <w:rPr>
                <w:rFonts w:eastAsia="Arial Unicode MS"/>
                <w:color w:val="000000" w:themeColor="text1"/>
                <w:sz w:val="20"/>
                <w:szCs w:val="20"/>
                <w:lang w:val="en-US"/>
              </w:rPr>
              <w:t>aplică următoarea procedură.</w:t>
            </w:r>
          </w:p>
          <w:p w14:paraId="34913245" w14:textId="41D96709" w:rsidR="0026284F" w:rsidRDefault="0026284F" w:rsidP="00B713FA">
            <w:pPr>
              <w:pStyle w:val="ListParagraph"/>
              <w:numPr>
                <w:ilvl w:val="0"/>
                <w:numId w:val="50"/>
              </w:numPr>
              <w:shd w:val="clear" w:color="auto" w:fill="FFFFFF"/>
              <w:spacing w:after="0" w:line="240" w:lineRule="auto"/>
              <w:jc w:val="both"/>
              <w:rPr>
                <w:rFonts w:ascii="Times New Roman" w:eastAsia="Arial Unicode MS" w:hAnsi="Times New Roman"/>
                <w:color w:val="000000" w:themeColor="text1"/>
                <w:sz w:val="20"/>
                <w:szCs w:val="20"/>
              </w:rPr>
            </w:pPr>
            <w:r w:rsidRPr="0026284F">
              <w:rPr>
                <w:rFonts w:ascii="Times New Roman" w:eastAsia="Arial Unicode MS" w:hAnsi="Times New Roman"/>
                <w:color w:val="000000" w:themeColor="text1"/>
                <w:sz w:val="20"/>
                <w:szCs w:val="20"/>
              </w:rPr>
              <w:t>A</w:t>
            </w:r>
            <w:r w:rsidRPr="0026284F">
              <w:rPr>
                <w:rFonts w:ascii="Times New Roman" w:eastAsia="Arial Unicode MS" w:hAnsi="Times New Roman"/>
                <w:color w:val="000000" w:themeColor="text1"/>
                <w:sz w:val="20"/>
                <w:szCs w:val="20"/>
                <w:shd w:val="clear" w:color="auto" w:fill="FFFFFF"/>
                <w:lang w:val="en-US"/>
              </w:rPr>
              <w:t xml:space="preserve">utoritatea de supraveghere a pieței </w:t>
            </w:r>
            <w:r w:rsidRPr="0026284F">
              <w:rPr>
                <w:rFonts w:ascii="Times New Roman" w:eastAsia="Arial Unicode MS" w:hAnsi="Times New Roman"/>
                <w:color w:val="000000" w:themeColor="text1"/>
                <w:sz w:val="20"/>
                <w:szCs w:val="20"/>
              </w:rPr>
              <w:t>verifică o singură unitate a modelului.</w:t>
            </w:r>
          </w:p>
          <w:p w14:paraId="30E8225B" w14:textId="101FF1F0" w:rsidR="0026284F" w:rsidRPr="0026284F" w:rsidRDefault="0026284F" w:rsidP="00B713FA">
            <w:pPr>
              <w:pStyle w:val="ListParagraph"/>
              <w:numPr>
                <w:ilvl w:val="0"/>
                <w:numId w:val="50"/>
              </w:numPr>
              <w:shd w:val="clear" w:color="auto" w:fill="FFFFFF"/>
              <w:spacing w:after="0" w:line="240" w:lineRule="auto"/>
              <w:jc w:val="both"/>
              <w:rPr>
                <w:rFonts w:ascii="Times New Roman" w:eastAsia="Arial Unicode MS" w:hAnsi="Times New Roman"/>
                <w:color w:val="000000" w:themeColor="text1"/>
                <w:sz w:val="20"/>
                <w:szCs w:val="20"/>
              </w:rPr>
            </w:pPr>
            <w:r w:rsidRPr="0026284F">
              <w:rPr>
                <w:rFonts w:ascii="Times New Roman" w:eastAsia="Arial Unicode MS" w:hAnsi="Times New Roman"/>
                <w:color w:val="000000" w:themeColor="text1"/>
                <w:sz w:val="20"/>
                <w:szCs w:val="20"/>
              </w:rPr>
              <w:t>Modelul este considerat conform cu cerințele aplicabile dacă:</w:t>
            </w:r>
          </w:p>
          <w:p w14:paraId="547ABBEC" w14:textId="77777777" w:rsidR="0026284F" w:rsidRPr="00A17173" w:rsidRDefault="0026284F" w:rsidP="0026284F">
            <w:pPr>
              <w:shd w:val="clear" w:color="auto" w:fill="FFFFFF"/>
              <w:spacing w:after="0" w:line="240" w:lineRule="auto"/>
              <w:ind w:left="227"/>
              <w:jc w:val="both"/>
              <w:rPr>
                <w:rFonts w:ascii="Times New Roman" w:eastAsia="Arial Unicode MS" w:hAnsi="Times New Roman"/>
                <w:color w:val="000000" w:themeColor="text1"/>
                <w:sz w:val="20"/>
                <w:szCs w:val="20"/>
              </w:rPr>
            </w:pPr>
            <w:r w:rsidRPr="00A17173">
              <w:rPr>
                <w:rFonts w:ascii="Times New Roman" w:eastAsia="Arial Unicode MS" w:hAnsi="Times New Roman"/>
                <w:color w:val="000000" w:themeColor="text1"/>
                <w:sz w:val="20"/>
                <w:szCs w:val="20"/>
              </w:rPr>
              <w:t xml:space="preserve">1)valorile furnizate în dosarul cu documentația tehnică în temeiul pct. 2 din anexa nr.4 din </w:t>
            </w:r>
            <w:r w:rsidRPr="00A17173">
              <w:rPr>
                <w:rFonts w:ascii="Times New Roman" w:hAnsi="Times New Roman"/>
                <w:color w:val="000000" w:themeColor="text1"/>
                <w:sz w:val="20"/>
                <w:szCs w:val="20"/>
                <w:lang w:val="ro-RO"/>
              </w:rPr>
              <w:t>Legea nr. 151/2014</w:t>
            </w:r>
            <w:r w:rsidRPr="00A17173">
              <w:rPr>
                <w:rFonts w:ascii="Times New Roman" w:eastAsia="Arial Unicode MS" w:hAnsi="Times New Roman"/>
                <w:color w:val="000000" w:themeColor="text1"/>
                <w:sz w:val="20"/>
                <w:szCs w:val="20"/>
                <w:lang w:val="ro-RO"/>
              </w:rPr>
              <w:t xml:space="preserve">, inclusiv </w:t>
            </w:r>
            <w:r w:rsidRPr="00A17173">
              <w:rPr>
                <w:rFonts w:ascii="Times New Roman" w:eastAsia="Arial Unicode MS" w:hAnsi="Times New Roman"/>
                <w:color w:val="000000" w:themeColor="text1"/>
                <w:sz w:val="20"/>
                <w:szCs w:val="20"/>
              </w:rPr>
              <w:t>valorile declarate și, după caz, valorile folosite pentru calculul acestor valori nu sunt mai favorabile pentru producător, pentru importator sau pentru reprezentantul autorizat decât rezultatele măsurătorilor corespunzătoare efectuate în temeiul lit. (g) de la punctul menționat; și</w:t>
            </w:r>
            <w:r w:rsidRPr="00A17173">
              <w:rPr>
                <w:rFonts w:ascii="Times New Roman" w:hAnsi="Times New Roman"/>
                <w:color w:val="000000" w:themeColor="text1"/>
                <w:sz w:val="20"/>
                <w:szCs w:val="20"/>
                <w:lang w:val="it-IT"/>
              </w:rPr>
              <w:t xml:space="preserve"> </w:t>
            </w:r>
          </w:p>
          <w:p w14:paraId="038835CA" w14:textId="77777777" w:rsidR="0026284F" w:rsidRPr="00A17173" w:rsidRDefault="0026284F" w:rsidP="0026284F">
            <w:pPr>
              <w:shd w:val="clear" w:color="auto" w:fill="FFFFFF"/>
              <w:spacing w:after="0" w:line="240" w:lineRule="auto"/>
              <w:ind w:left="227"/>
              <w:jc w:val="both"/>
              <w:rPr>
                <w:rFonts w:ascii="Times New Roman" w:eastAsia="Arial Unicode MS" w:hAnsi="Times New Roman"/>
                <w:color w:val="000000" w:themeColor="text1"/>
                <w:sz w:val="20"/>
                <w:szCs w:val="20"/>
              </w:rPr>
            </w:pPr>
            <w:r w:rsidRPr="00A17173">
              <w:rPr>
                <w:rFonts w:ascii="Times New Roman" w:eastAsia="Arial Unicode MS" w:hAnsi="Times New Roman"/>
                <w:color w:val="000000" w:themeColor="text1"/>
                <w:sz w:val="20"/>
                <w:szCs w:val="20"/>
              </w:rPr>
              <w:t xml:space="preserve">2)valorile declarate îndeplinesc toate cerințele stabilite în prezentul Regulament, iar orice informații solicitate privind produsul publicate de producător, de importator sau de reprezentantul autorizat nu conțin valori mai favorabile pentru </w:t>
            </w:r>
            <w:r w:rsidRPr="00A17173">
              <w:rPr>
                <w:rFonts w:ascii="Times New Roman" w:eastAsia="Arial Unicode MS" w:hAnsi="Times New Roman"/>
                <w:color w:val="000000" w:themeColor="text1"/>
                <w:sz w:val="20"/>
                <w:szCs w:val="20"/>
              </w:rPr>
              <w:lastRenderedPageBreak/>
              <w:t>producător, pentru importator sau pentru reprezentantul autorizat decât valorile declarate; și</w:t>
            </w:r>
          </w:p>
          <w:p w14:paraId="1B842CD3" w14:textId="4C52A587" w:rsidR="0026284F" w:rsidRDefault="0026284F" w:rsidP="0026284F">
            <w:pPr>
              <w:shd w:val="clear" w:color="auto" w:fill="FFFFFF"/>
              <w:spacing w:after="0" w:line="240" w:lineRule="auto"/>
              <w:ind w:left="227"/>
              <w:jc w:val="both"/>
              <w:rPr>
                <w:rFonts w:ascii="Times New Roman" w:eastAsia="Arial Unicode MS" w:hAnsi="Times New Roman"/>
                <w:color w:val="000000" w:themeColor="text1"/>
                <w:sz w:val="20"/>
                <w:szCs w:val="20"/>
              </w:rPr>
            </w:pPr>
            <w:r w:rsidRPr="00A17173">
              <w:rPr>
                <w:rFonts w:ascii="Times New Roman" w:eastAsia="Arial Unicode MS" w:hAnsi="Times New Roman"/>
                <w:color w:val="000000" w:themeColor="text1"/>
                <w:sz w:val="20"/>
                <w:szCs w:val="20"/>
              </w:rPr>
              <w:t xml:space="preserve">3)atunci când </w:t>
            </w:r>
            <w:r w:rsidRPr="00A17173">
              <w:rPr>
                <w:rFonts w:ascii="Times New Roman" w:eastAsia="Arial Unicode MS" w:hAnsi="Times New Roman"/>
                <w:color w:val="000000" w:themeColor="text1"/>
                <w:sz w:val="20"/>
                <w:szCs w:val="20"/>
                <w:shd w:val="clear" w:color="auto" w:fill="FFFFFF"/>
                <w:lang w:val="en-US"/>
              </w:rPr>
              <w:t xml:space="preserve">autoritatea de supraveghere a pieței </w:t>
            </w:r>
            <w:r w:rsidRPr="00A17173">
              <w:rPr>
                <w:rFonts w:ascii="Times New Roman" w:eastAsia="Arial Unicode MS" w:hAnsi="Times New Roman"/>
                <w:color w:val="000000" w:themeColor="text1"/>
                <w:sz w:val="20"/>
                <w:szCs w:val="20"/>
              </w:rPr>
              <w:t xml:space="preserve">încearcă unitatea de model, valorile obținute, inclusive valorile parametrilor relevanți, astfel cum au fost măsurați în cadrul încercării, și valorile calculate pe baza acestor măsurători sînt conforme cu toleranțele de verificare respective, astfel cum sunt prezentate în tabelul </w:t>
            </w:r>
            <w:r>
              <w:rPr>
                <w:rFonts w:ascii="Times New Roman" w:eastAsia="Arial Unicode MS" w:hAnsi="Times New Roman"/>
                <w:color w:val="000000" w:themeColor="text1"/>
                <w:sz w:val="20"/>
                <w:szCs w:val="20"/>
              </w:rPr>
              <w:t>9</w:t>
            </w:r>
            <w:r w:rsidRPr="00A17173">
              <w:rPr>
                <w:rFonts w:ascii="Times New Roman" w:eastAsia="Arial Unicode MS" w:hAnsi="Times New Roman"/>
                <w:color w:val="000000" w:themeColor="text1"/>
                <w:sz w:val="20"/>
                <w:szCs w:val="20"/>
              </w:rPr>
              <w:t>.</w:t>
            </w:r>
          </w:p>
          <w:p w14:paraId="38B85519" w14:textId="77777777" w:rsidR="0026284F" w:rsidRPr="00DA2AA6" w:rsidRDefault="0026284F" w:rsidP="0026284F">
            <w:pPr>
              <w:shd w:val="clear" w:color="auto" w:fill="FFFFFF"/>
              <w:spacing w:after="0" w:line="240" w:lineRule="auto"/>
              <w:ind w:left="113"/>
              <w:jc w:val="both"/>
              <w:rPr>
                <w:rFonts w:ascii="Times New Roman" w:eastAsia="Arial Unicode MS" w:hAnsi="Times New Roman"/>
                <w:color w:val="000000" w:themeColor="text1"/>
                <w:sz w:val="20"/>
                <w:szCs w:val="20"/>
              </w:rPr>
            </w:pPr>
            <w:r w:rsidRPr="00BD318D">
              <w:rPr>
                <w:rFonts w:ascii="Times New Roman" w:eastAsia="Arial Unicode MS" w:hAnsi="Times New Roman"/>
                <w:color w:val="000000" w:themeColor="text1"/>
                <w:sz w:val="20"/>
                <w:szCs w:val="20"/>
              </w:rPr>
              <w:t xml:space="preserve">3.În cazul în care nu se obțin rezultatele menționate la pct. 2 spb. 1) sau spb.2), se consideră că modelul și toate modelele echivalente nu sunt conforme cu </w:t>
            </w:r>
            <w:r w:rsidRPr="00DA2AA6">
              <w:rPr>
                <w:rFonts w:ascii="Times New Roman" w:eastAsia="Arial Unicode MS" w:hAnsi="Times New Roman"/>
                <w:color w:val="000000" w:themeColor="text1"/>
                <w:sz w:val="20"/>
                <w:szCs w:val="20"/>
              </w:rPr>
              <w:t>prezentul Regulament.</w:t>
            </w:r>
          </w:p>
          <w:p w14:paraId="78FECB53" w14:textId="19A4FD0B" w:rsidR="0026284F" w:rsidRPr="0026284F" w:rsidRDefault="0026284F" w:rsidP="0026284F">
            <w:pPr>
              <w:shd w:val="clear" w:color="auto" w:fill="FFFFFF"/>
              <w:spacing w:after="0" w:line="240" w:lineRule="auto"/>
              <w:ind w:left="113"/>
              <w:jc w:val="both"/>
              <w:rPr>
                <w:rFonts w:ascii="Times New Roman" w:eastAsia="Arial Unicode MS" w:hAnsi="Times New Roman"/>
                <w:color w:val="333333"/>
                <w:sz w:val="20"/>
                <w:szCs w:val="20"/>
              </w:rPr>
            </w:pPr>
            <w:r w:rsidRPr="00DA2AA6">
              <w:rPr>
                <w:rFonts w:ascii="Times New Roman" w:eastAsia="Arial Unicode MS" w:hAnsi="Times New Roman"/>
                <w:color w:val="333333"/>
                <w:sz w:val="20"/>
                <w:szCs w:val="20"/>
              </w:rPr>
              <w:t>4.</w:t>
            </w:r>
            <w:r w:rsidRPr="00BD318D">
              <w:rPr>
                <w:rFonts w:ascii="Times New Roman" w:eastAsia="Arial Unicode MS" w:hAnsi="Times New Roman"/>
                <w:color w:val="000000" w:themeColor="text1"/>
                <w:sz w:val="20"/>
                <w:szCs w:val="20"/>
              </w:rPr>
              <w:t xml:space="preserve"> </w:t>
            </w:r>
            <w:r w:rsidRPr="0026284F">
              <w:rPr>
                <w:rFonts w:ascii="Times New Roman" w:eastAsia="Arial Unicode MS" w:hAnsi="Times New Roman"/>
                <w:color w:val="000000" w:themeColor="text1"/>
                <w:sz w:val="20"/>
                <w:szCs w:val="20"/>
              </w:rPr>
              <w:t xml:space="preserve">În cazul în care rezultatul menționat la pct. 2 spb. 3) nu este obținut, </w:t>
            </w:r>
            <w:r w:rsidRPr="0026284F">
              <w:rPr>
                <w:rFonts w:ascii="Times New Roman" w:eastAsia="Arial Unicode MS" w:hAnsi="Times New Roman"/>
                <w:color w:val="000000" w:themeColor="text1"/>
                <w:sz w:val="20"/>
                <w:szCs w:val="20"/>
                <w:shd w:val="clear" w:color="auto" w:fill="FFFFFF"/>
                <w:lang w:val="en-US"/>
              </w:rPr>
              <w:t>autoritatea de supraveghere a pieței</w:t>
            </w:r>
            <w:r>
              <w:rPr>
                <w:rFonts w:ascii="Times New Roman" w:eastAsia="Arial Unicode MS" w:hAnsi="Times New Roman"/>
                <w:color w:val="333333"/>
                <w:sz w:val="20"/>
                <w:szCs w:val="20"/>
              </w:rPr>
              <w:t xml:space="preserve"> </w:t>
            </w:r>
            <w:r w:rsidRPr="0026284F">
              <w:rPr>
                <w:rFonts w:ascii="Times New Roman" w:eastAsia="Arial Unicode MS" w:hAnsi="Times New Roman"/>
                <w:color w:val="000000" w:themeColor="text1"/>
                <w:sz w:val="20"/>
                <w:szCs w:val="20"/>
                <w:shd w:val="clear" w:color="auto" w:fill="FFFFFF"/>
                <w:lang w:val="en-US"/>
              </w:rPr>
              <w:t>alege pentru testare trei unități suplimentare din același model, exceptând aparatele electrice pentru încălzire locală, a căror neconformitate este determinată fără teste suplimentare și în cazul cărora p</w:t>
            </w:r>
            <w:r>
              <w:rPr>
                <w:rFonts w:ascii="Times New Roman" w:eastAsia="Arial Unicode MS" w:hAnsi="Times New Roman"/>
                <w:color w:val="000000" w:themeColor="text1"/>
                <w:sz w:val="20"/>
                <w:szCs w:val="20"/>
                <w:shd w:val="clear" w:color="auto" w:fill="FFFFFF"/>
                <w:lang w:val="en-US"/>
              </w:rPr>
              <w:t>ct.</w:t>
            </w:r>
            <w:r w:rsidRPr="0026284F">
              <w:rPr>
                <w:rFonts w:ascii="Times New Roman" w:eastAsia="Arial Unicode MS" w:hAnsi="Times New Roman"/>
                <w:color w:val="000000" w:themeColor="text1"/>
                <w:sz w:val="20"/>
                <w:szCs w:val="20"/>
                <w:shd w:val="clear" w:color="auto" w:fill="FFFFFF"/>
                <w:lang w:val="en-US"/>
              </w:rPr>
              <w:t xml:space="preserve"> 6 și 7 de mai jos se aplică imediat. În cazul altor modele, ca alternativă, cele trei unități suplimentare pot fi selectate dintr-unul sau mai multe modele diferite enumerate ca modele echivalente în documentația tehnică a producătorului sau a importatorului.</w:t>
            </w:r>
          </w:p>
          <w:p w14:paraId="6B499C07" w14:textId="15FC9E0C" w:rsidR="0026284F" w:rsidRPr="00D55CC6" w:rsidRDefault="0026284F" w:rsidP="0026284F">
            <w:pPr>
              <w:shd w:val="clear" w:color="auto" w:fill="FFFFFF"/>
              <w:spacing w:after="0" w:line="240" w:lineRule="auto"/>
              <w:jc w:val="both"/>
              <w:rPr>
                <w:rFonts w:ascii="Times New Roman" w:eastAsia="Arial Unicode MS" w:hAnsi="Times New Roman"/>
                <w:color w:val="000000" w:themeColor="text1"/>
                <w:sz w:val="20"/>
                <w:szCs w:val="20"/>
              </w:rPr>
            </w:pPr>
            <w:r w:rsidRPr="0040182D">
              <w:rPr>
                <w:rFonts w:ascii="Times New Roman" w:eastAsia="Arial Unicode MS" w:hAnsi="Times New Roman"/>
                <w:color w:val="000000" w:themeColor="text1"/>
                <w:sz w:val="20"/>
                <w:szCs w:val="20"/>
              </w:rPr>
              <w:t xml:space="preserve">5.Modelul este considerat conform cu cerințele aplicabile dacă, pentru aceste trei unități, media aritmetică a valorilor obținute este conformă cu toleranțele de verificare respective, astfel cum sunt </w:t>
            </w:r>
            <w:r w:rsidRPr="00D55CC6">
              <w:rPr>
                <w:rFonts w:ascii="Times New Roman" w:eastAsia="Arial Unicode MS" w:hAnsi="Times New Roman"/>
                <w:color w:val="000000" w:themeColor="text1"/>
                <w:sz w:val="20"/>
                <w:szCs w:val="20"/>
              </w:rPr>
              <w:t xml:space="preserve">prezentate în tabelul </w:t>
            </w:r>
            <w:r w:rsidR="00A74512">
              <w:rPr>
                <w:rFonts w:ascii="Times New Roman" w:eastAsia="Arial Unicode MS" w:hAnsi="Times New Roman"/>
                <w:color w:val="000000" w:themeColor="text1"/>
                <w:sz w:val="20"/>
                <w:szCs w:val="20"/>
              </w:rPr>
              <w:t>9</w:t>
            </w:r>
            <w:r w:rsidRPr="00D55CC6">
              <w:rPr>
                <w:rFonts w:ascii="Times New Roman" w:eastAsia="Arial Unicode MS" w:hAnsi="Times New Roman"/>
                <w:color w:val="000000" w:themeColor="text1"/>
                <w:sz w:val="20"/>
                <w:szCs w:val="20"/>
              </w:rPr>
              <w:t>.</w:t>
            </w:r>
          </w:p>
          <w:p w14:paraId="01F3B3BB" w14:textId="1B9DA37E" w:rsidR="0026284F" w:rsidRPr="00D55CC6" w:rsidRDefault="0026284F" w:rsidP="0026284F">
            <w:pPr>
              <w:shd w:val="clear" w:color="auto" w:fill="FFFFFF"/>
              <w:spacing w:after="0" w:line="240" w:lineRule="auto"/>
              <w:jc w:val="both"/>
              <w:rPr>
                <w:rFonts w:ascii="Times New Roman" w:eastAsia="Arial Unicode MS" w:hAnsi="Times New Roman"/>
                <w:color w:val="000000" w:themeColor="text1"/>
                <w:sz w:val="20"/>
                <w:szCs w:val="20"/>
              </w:rPr>
            </w:pPr>
            <w:r w:rsidRPr="00D55CC6">
              <w:rPr>
                <w:rFonts w:ascii="Times New Roman" w:eastAsia="Arial Unicode MS" w:hAnsi="Times New Roman"/>
                <w:color w:val="000000" w:themeColor="text1"/>
                <w:sz w:val="20"/>
                <w:szCs w:val="20"/>
              </w:rPr>
              <w:t>6.</w:t>
            </w:r>
            <w:r w:rsidR="00A74512" w:rsidRPr="00BD318D">
              <w:rPr>
                <w:rFonts w:ascii="Times New Roman" w:eastAsia="Arial Unicode MS" w:hAnsi="Times New Roman"/>
                <w:color w:val="000000" w:themeColor="text1"/>
                <w:sz w:val="20"/>
                <w:szCs w:val="20"/>
              </w:rPr>
              <w:t xml:space="preserve"> În cazul în care</w:t>
            </w:r>
            <w:r w:rsidRPr="00D55CC6">
              <w:rPr>
                <w:rFonts w:ascii="Times New Roman" w:eastAsia="Arial Unicode MS" w:hAnsi="Times New Roman"/>
                <w:color w:val="000000" w:themeColor="text1"/>
                <w:sz w:val="20"/>
                <w:szCs w:val="20"/>
              </w:rPr>
              <w:t xml:space="preserve"> nu se obține rezultatul menționat la </w:t>
            </w:r>
            <w:r w:rsidRPr="00A74512">
              <w:rPr>
                <w:rFonts w:ascii="Times New Roman" w:eastAsia="Arial Unicode MS" w:hAnsi="Times New Roman"/>
                <w:color w:val="000000" w:themeColor="text1"/>
                <w:sz w:val="20"/>
                <w:szCs w:val="20"/>
              </w:rPr>
              <w:t xml:space="preserve">pct. </w:t>
            </w:r>
            <w:r w:rsidR="00A74512" w:rsidRPr="00A74512">
              <w:rPr>
                <w:rFonts w:ascii="Times New Roman" w:eastAsia="Arial Unicode MS" w:hAnsi="Times New Roman"/>
                <w:color w:val="000000" w:themeColor="text1"/>
                <w:sz w:val="20"/>
                <w:szCs w:val="20"/>
              </w:rPr>
              <w:t>4 și pct.</w:t>
            </w:r>
            <w:r w:rsidRPr="00A74512">
              <w:rPr>
                <w:rFonts w:ascii="Times New Roman" w:eastAsia="Arial Unicode MS" w:hAnsi="Times New Roman"/>
                <w:color w:val="000000" w:themeColor="text1"/>
                <w:sz w:val="20"/>
                <w:szCs w:val="20"/>
              </w:rPr>
              <w:t xml:space="preserve">5, modelul și toate modelele echivalente </w:t>
            </w:r>
            <w:r w:rsidR="00A74512" w:rsidRPr="00A74512">
              <w:rPr>
                <w:rFonts w:ascii="Times New Roman" w:eastAsia="Arial Unicode MS" w:hAnsi="Times New Roman"/>
                <w:color w:val="000000" w:themeColor="text1"/>
                <w:sz w:val="20"/>
                <w:szCs w:val="20"/>
              </w:rPr>
              <w:t xml:space="preserve">enumerate în dosarul </w:t>
            </w:r>
            <w:r w:rsidR="00A74512" w:rsidRPr="00A74512">
              <w:rPr>
                <w:rFonts w:ascii="Times New Roman" w:eastAsia="Arial Unicode MS" w:hAnsi="Times New Roman"/>
                <w:color w:val="000000" w:themeColor="text1"/>
                <w:sz w:val="20"/>
                <w:szCs w:val="20"/>
                <w:shd w:val="clear" w:color="auto" w:fill="FFFFFF"/>
                <w:lang w:val="en-US"/>
              </w:rPr>
              <w:t xml:space="preserve">cu documentația tehnică a producătorului sau a importatorului </w:t>
            </w:r>
            <w:r w:rsidRPr="00A74512">
              <w:rPr>
                <w:rFonts w:ascii="Times New Roman" w:eastAsia="Arial Unicode MS" w:hAnsi="Times New Roman"/>
                <w:color w:val="000000" w:themeColor="text1"/>
                <w:sz w:val="20"/>
                <w:szCs w:val="20"/>
              </w:rPr>
              <w:t>sunt considerate neconforme cu prezentul Regulament.</w:t>
            </w:r>
          </w:p>
          <w:p w14:paraId="7D42B1B8" w14:textId="698C5008" w:rsidR="0026284F" w:rsidRPr="00390C09" w:rsidRDefault="0026284F" w:rsidP="0026284F">
            <w:pPr>
              <w:shd w:val="clear" w:color="auto" w:fill="FFFFFF"/>
              <w:spacing w:after="0" w:line="240" w:lineRule="auto"/>
              <w:jc w:val="both"/>
              <w:rPr>
                <w:rFonts w:ascii="Times New Roman" w:eastAsia="Arial Unicode MS" w:hAnsi="Times New Roman"/>
                <w:color w:val="000000" w:themeColor="text1"/>
                <w:sz w:val="20"/>
                <w:szCs w:val="20"/>
              </w:rPr>
            </w:pPr>
            <w:r w:rsidRPr="00D55CC6">
              <w:rPr>
                <w:rFonts w:ascii="Times New Roman" w:eastAsia="Arial Unicode MS" w:hAnsi="Times New Roman"/>
                <w:color w:val="000000" w:themeColor="text1"/>
                <w:sz w:val="20"/>
                <w:szCs w:val="20"/>
              </w:rPr>
              <w:t xml:space="preserve">7.Imediat după adoptarea unei decizii privind neconformitatea modelului potrivit pct. 3, </w:t>
            </w:r>
            <w:r>
              <w:rPr>
                <w:rFonts w:ascii="Times New Roman" w:eastAsia="Arial Unicode MS" w:hAnsi="Times New Roman"/>
                <w:color w:val="000000" w:themeColor="text1"/>
                <w:sz w:val="20"/>
                <w:szCs w:val="20"/>
              </w:rPr>
              <w:t>pct.</w:t>
            </w:r>
            <w:r w:rsidRPr="00D55CC6">
              <w:rPr>
                <w:rFonts w:ascii="Times New Roman" w:eastAsia="Arial Unicode MS" w:hAnsi="Times New Roman"/>
                <w:color w:val="000000" w:themeColor="text1"/>
                <w:sz w:val="20"/>
                <w:szCs w:val="20"/>
              </w:rPr>
              <w:t xml:space="preserve">6 sau celui de al doilea paragraf din prezenta anexă, </w:t>
            </w:r>
            <w:r w:rsidRPr="00D55CC6">
              <w:rPr>
                <w:rFonts w:ascii="Times New Roman" w:eastAsia="Arial Unicode MS" w:hAnsi="Times New Roman"/>
                <w:color w:val="000000" w:themeColor="text1"/>
                <w:sz w:val="20"/>
                <w:szCs w:val="20"/>
                <w:shd w:val="clear" w:color="auto" w:fill="FFFFFF"/>
                <w:lang w:val="en-US"/>
              </w:rPr>
              <w:t xml:space="preserve">autoritatea de supraveghere a pieței </w:t>
            </w:r>
            <w:r w:rsidRPr="00D55CC6">
              <w:rPr>
                <w:rFonts w:ascii="Times New Roman" w:eastAsia="Arial Unicode MS" w:hAnsi="Times New Roman"/>
                <w:color w:val="000000" w:themeColor="text1"/>
                <w:sz w:val="20"/>
                <w:szCs w:val="20"/>
              </w:rPr>
              <w:t xml:space="preserve">furnizează autorităților </w:t>
            </w:r>
            <w:r w:rsidR="00EB7962">
              <w:rPr>
                <w:rFonts w:ascii="Times New Roman" w:eastAsia="Arial Unicode MS" w:hAnsi="Times New Roman"/>
                <w:color w:val="000000" w:themeColor="text1"/>
                <w:sz w:val="20"/>
                <w:szCs w:val="20"/>
              </w:rPr>
              <w:t xml:space="preserve">din </w:t>
            </w:r>
            <w:r w:rsidRPr="00D55CC6">
              <w:rPr>
                <w:rFonts w:ascii="Times New Roman" w:eastAsia="Arial Unicode MS" w:hAnsi="Times New Roman"/>
                <w:color w:val="000000" w:themeColor="text1"/>
                <w:sz w:val="20"/>
                <w:szCs w:val="20"/>
              </w:rPr>
              <w:t>statel</w:t>
            </w:r>
            <w:r w:rsidR="00EB7962">
              <w:rPr>
                <w:rFonts w:ascii="Times New Roman" w:eastAsia="Arial Unicode MS" w:hAnsi="Times New Roman"/>
                <w:color w:val="000000" w:themeColor="text1"/>
                <w:sz w:val="20"/>
                <w:szCs w:val="20"/>
              </w:rPr>
              <w:t>e</w:t>
            </w:r>
            <w:r w:rsidRPr="00D55CC6">
              <w:rPr>
                <w:rFonts w:ascii="Times New Roman" w:eastAsia="Arial Unicode MS" w:hAnsi="Times New Roman"/>
                <w:color w:val="000000" w:themeColor="text1"/>
                <w:sz w:val="20"/>
                <w:szCs w:val="20"/>
              </w:rPr>
              <w:t xml:space="preserve"> memb</w:t>
            </w:r>
            <w:r w:rsidR="00EB7962">
              <w:rPr>
                <w:rFonts w:ascii="Times New Roman" w:eastAsia="Arial Unicode MS" w:hAnsi="Times New Roman"/>
                <w:color w:val="000000" w:themeColor="text1"/>
                <w:sz w:val="20"/>
                <w:szCs w:val="20"/>
              </w:rPr>
              <w:t>re</w:t>
            </w:r>
            <w:r w:rsidRPr="00D55CC6">
              <w:rPr>
                <w:rFonts w:ascii="Times New Roman" w:eastAsia="Arial Unicode MS" w:hAnsi="Times New Roman"/>
                <w:color w:val="000000" w:themeColor="text1"/>
                <w:sz w:val="20"/>
                <w:szCs w:val="20"/>
              </w:rPr>
              <w:t xml:space="preserve"> ale UE și </w:t>
            </w:r>
            <w:r w:rsidRPr="00390C09">
              <w:rPr>
                <w:rFonts w:ascii="Times New Roman" w:eastAsia="Arial Unicode MS" w:hAnsi="Times New Roman"/>
                <w:color w:val="000000" w:themeColor="text1"/>
                <w:sz w:val="20"/>
                <w:szCs w:val="20"/>
              </w:rPr>
              <w:t>Comisiei toate informațiile relevante.</w:t>
            </w:r>
          </w:p>
          <w:p w14:paraId="63E6CEB8" w14:textId="46E73639" w:rsidR="00A74512" w:rsidRDefault="0026284F" w:rsidP="00A74512">
            <w:pPr>
              <w:pStyle w:val="norm"/>
              <w:shd w:val="clear" w:color="auto" w:fill="FFFFFF"/>
              <w:spacing w:before="0" w:beforeAutospacing="0" w:after="0" w:afterAutospacing="0" w:line="240" w:lineRule="atLeast"/>
              <w:jc w:val="both"/>
              <w:rPr>
                <w:rFonts w:eastAsia="Arial Unicode MS"/>
                <w:color w:val="000000" w:themeColor="text1"/>
                <w:sz w:val="20"/>
                <w:szCs w:val="20"/>
                <w:lang w:val="en-US"/>
              </w:rPr>
            </w:pPr>
            <w:r w:rsidRPr="00390C09">
              <w:rPr>
                <w:rFonts w:eastAsia="Arial Unicode MS"/>
                <w:color w:val="000000" w:themeColor="text1"/>
                <w:sz w:val="20"/>
                <w:szCs w:val="20"/>
                <w:lang w:val="en-US"/>
              </w:rPr>
              <w:t>A</w:t>
            </w:r>
            <w:r w:rsidRPr="00390C09">
              <w:rPr>
                <w:rFonts w:eastAsia="Arial Unicode MS"/>
                <w:color w:val="000000" w:themeColor="text1"/>
                <w:sz w:val="20"/>
                <w:szCs w:val="20"/>
                <w:shd w:val="clear" w:color="auto" w:fill="FFFFFF"/>
                <w:lang w:val="en-US"/>
              </w:rPr>
              <w:t xml:space="preserve">utoritatea de supraveghere a pieței </w:t>
            </w:r>
            <w:r w:rsidRPr="00390C09">
              <w:rPr>
                <w:rFonts w:eastAsia="Arial Unicode MS"/>
                <w:color w:val="000000" w:themeColor="text1"/>
                <w:sz w:val="20"/>
                <w:szCs w:val="20"/>
                <w:lang w:val="en-US"/>
              </w:rPr>
              <w:t>utilizează metodele de măsurare și de calcul stabilite în anexa nr.</w:t>
            </w:r>
            <w:r w:rsidR="00A74512">
              <w:rPr>
                <w:rFonts w:eastAsia="Arial Unicode MS"/>
                <w:color w:val="000000" w:themeColor="text1"/>
                <w:sz w:val="20"/>
                <w:szCs w:val="20"/>
                <w:lang w:val="en-US"/>
              </w:rPr>
              <w:t>3</w:t>
            </w:r>
            <w:r w:rsidRPr="00390C09">
              <w:rPr>
                <w:rFonts w:eastAsia="Arial Unicode MS"/>
                <w:color w:val="000000" w:themeColor="text1"/>
                <w:sz w:val="20"/>
                <w:szCs w:val="20"/>
                <w:lang w:val="en-US"/>
              </w:rPr>
              <w:t>.</w:t>
            </w:r>
          </w:p>
          <w:p w14:paraId="50324EE4" w14:textId="2F17F117" w:rsidR="0026284F" w:rsidRPr="006D7504" w:rsidRDefault="0026284F" w:rsidP="00A74512">
            <w:pPr>
              <w:pStyle w:val="norm"/>
              <w:shd w:val="clear" w:color="auto" w:fill="FFFFFF"/>
              <w:spacing w:before="0" w:beforeAutospacing="0" w:after="0" w:afterAutospacing="0" w:line="240" w:lineRule="atLeast"/>
              <w:jc w:val="both"/>
              <w:rPr>
                <w:rFonts w:eastAsia="Arial Unicode MS"/>
                <w:color w:val="000000" w:themeColor="text1"/>
                <w:sz w:val="20"/>
                <w:szCs w:val="20"/>
                <w:lang w:val="en-US"/>
              </w:rPr>
            </w:pPr>
            <w:r w:rsidRPr="006D7504">
              <w:rPr>
                <w:rFonts w:eastAsia="Arial Unicode MS"/>
                <w:color w:val="000000" w:themeColor="text1"/>
                <w:sz w:val="20"/>
                <w:szCs w:val="20"/>
                <w:lang w:val="en-US"/>
              </w:rPr>
              <w:t>A</w:t>
            </w:r>
            <w:r w:rsidRPr="006D7504">
              <w:rPr>
                <w:rFonts w:eastAsia="Arial Unicode MS"/>
                <w:color w:val="000000" w:themeColor="text1"/>
                <w:sz w:val="20"/>
                <w:szCs w:val="20"/>
                <w:shd w:val="clear" w:color="auto" w:fill="FFFFFF"/>
                <w:lang w:val="en-US"/>
              </w:rPr>
              <w:t xml:space="preserve">utoritatea de supraveghere a pieței </w:t>
            </w:r>
            <w:r w:rsidRPr="006D7504">
              <w:rPr>
                <w:rFonts w:eastAsia="Arial Unicode MS"/>
                <w:color w:val="000000" w:themeColor="text1"/>
                <w:sz w:val="20"/>
                <w:szCs w:val="20"/>
                <w:lang w:val="en-US"/>
              </w:rPr>
              <w:t xml:space="preserve">aplică numai toleranțele prevăzute în tabelul </w:t>
            </w:r>
            <w:r w:rsidR="00A74512">
              <w:rPr>
                <w:rFonts w:eastAsia="Arial Unicode MS"/>
                <w:color w:val="000000" w:themeColor="text1"/>
                <w:sz w:val="20"/>
                <w:szCs w:val="20"/>
                <w:lang w:val="en-US"/>
              </w:rPr>
              <w:t>9</w:t>
            </w:r>
            <w:r w:rsidRPr="006D7504">
              <w:rPr>
                <w:rFonts w:eastAsia="Arial Unicode MS"/>
                <w:color w:val="000000" w:themeColor="text1"/>
                <w:sz w:val="20"/>
                <w:szCs w:val="20"/>
                <w:lang w:val="en-US"/>
              </w:rPr>
              <w:t xml:space="preserve"> și utilizează doar procedura descrisă la pct. 1-7 pentru cerințele specificate în </w:t>
            </w:r>
            <w:r w:rsidRPr="006D7504">
              <w:rPr>
                <w:rFonts w:eastAsia="Arial Unicode MS"/>
                <w:color w:val="000000" w:themeColor="text1"/>
                <w:sz w:val="20"/>
                <w:szCs w:val="20"/>
                <w:lang w:val="en-US"/>
              </w:rPr>
              <w:lastRenderedPageBreak/>
              <w:t xml:space="preserve">prezenta anexă. Pentru parametrii din tabelul </w:t>
            </w:r>
            <w:r w:rsidR="00A74512">
              <w:rPr>
                <w:rFonts w:eastAsia="Arial Unicode MS"/>
                <w:color w:val="000000" w:themeColor="text1"/>
                <w:sz w:val="20"/>
                <w:szCs w:val="20"/>
                <w:lang w:val="en-US"/>
              </w:rPr>
              <w:t>9</w:t>
            </w:r>
            <w:r w:rsidRPr="006D7504">
              <w:rPr>
                <w:rFonts w:eastAsia="Arial Unicode MS"/>
                <w:color w:val="000000" w:themeColor="text1"/>
                <w:sz w:val="20"/>
                <w:szCs w:val="20"/>
                <w:lang w:val="en-US"/>
              </w:rPr>
              <w:t>, nu se aplică alte toleranțe, precum cele stabilite în normele armonizate sau în orice altă metodă de măsurare.</w:t>
            </w:r>
          </w:p>
          <w:p w14:paraId="5883B034" w14:textId="77777777" w:rsidR="00A74512" w:rsidRPr="00A74512" w:rsidRDefault="00A74512" w:rsidP="00A74512">
            <w:pPr>
              <w:pStyle w:val="title-table"/>
              <w:shd w:val="clear" w:color="auto" w:fill="FFFFFF"/>
              <w:spacing w:before="0" w:beforeAutospacing="0" w:afterAutospacing="0" w:line="312" w:lineRule="atLeast"/>
              <w:jc w:val="right"/>
              <w:rPr>
                <w:rFonts w:eastAsia="Arial Unicode MS"/>
                <w:color w:val="333333"/>
                <w:sz w:val="20"/>
                <w:szCs w:val="20"/>
              </w:rPr>
            </w:pPr>
            <w:r w:rsidRPr="00A74512">
              <w:rPr>
                <w:rStyle w:val="italics"/>
                <w:rFonts w:eastAsia="Arial Unicode MS"/>
                <w:color w:val="333333"/>
                <w:sz w:val="20"/>
                <w:szCs w:val="20"/>
              </w:rPr>
              <w:t>Tabelul 9</w:t>
            </w:r>
          </w:p>
          <w:p w14:paraId="4F0BAB6F" w14:textId="77777777" w:rsidR="00A74512" w:rsidRPr="00A74512" w:rsidRDefault="00A74512" w:rsidP="00A74512">
            <w:pPr>
              <w:pStyle w:val="title-table"/>
              <w:shd w:val="clear" w:color="auto" w:fill="FFFFFF"/>
              <w:spacing w:before="0" w:beforeAutospacing="0" w:afterAutospacing="0" w:line="312" w:lineRule="atLeast"/>
              <w:rPr>
                <w:rFonts w:eastAsia="Arial Unicode MS"/>
                <w:b/>
                <w:bCs/>
                <w:color w:val="333333"/>
                <w:sz w:val="20"/>
                <w:szCs w:val="20"/>
              </w:rPr>
            </w:pPr>
            <w:r w:rsidRPr="00A74512">
              <w:rPr>
                <w:rStyle w:val="boldface"/>
                <w:rFonts w:eastAsia="Arial Unicode MS"/>
                <w:b/>
                <w:bCs/>
                <w:color w:val="333333"/>
                <w:sz w:val="20"/>
                <w:szCs w:val="20"/>
              </w:rPr>
              <w:t>Toleranțe de verificare</w:t>
            </w:r>
          </w:p>
          <w:tbl>
            <w:tblPr>
              <w:tblStyle w:val="TableGrid"/>
              <w:tblW w:w="0" w:type="auto"/>
              <w:tblLayout w:type="fixed"/>
              <w:tblLook w:val="04A0" w:firstRow="1" w:lastRow="0" w:firstColumn="1" w:lastColumn="0" w:noHBand="0" w:noVBand="1"/>
            </w:tblPr>
            <w:tblGrid>
              <w:gridCol w:w="2376"/>
              <w:gridCol w:w="2015"/>
            </w:tblGrid>
            <w:tr w:rsidR="00A74512" w:rsidRPr="00311A0D" w14:paraId="6A78BC5E" w14:textId="77777777" w:rsidTr="00A74512">
              <w:tc>
                <w:tcPr>
                  <w:tcW w:w="2376" w:type="dxa"/>
                </w:tcPr>
                <w:p w14:paraId="021FD501" w14:textId="77777777" w:rsidR="00A74512" w:rsidRPr="00311A0D" w:rsidRDefault="00A74512" w:rsidP="001B54C7">
                  <w:pPr>
                    <w:pStyle w:val="ti-art"/>
                    <w:framePr w:hSpace="180" w:wrap="around" w:vAnchor="text" w:hAnchor="text" w:x="-136" w:y="1"/>
                    <w:spacing w:before="0" w:beforeAutospacing="0" w:after="0" w:afterAutospacing="0"/>
                    <w:suppressOverlap/>
                    <w:rPr>
                      <w:i/>
                      <w:iCs/>
                      <w:color w:val="000000"/>
                      <w:sz w:val="20"/>
                      <w:szCs w:val="20"/>
                      <w:lang w:val="en-US"/>
                    </w:rPr>
                  </w:pPr>
                  <w:r w:rsidRPr="00311A0D">
                    <w:rPr>
                      <w:rFonts w:eastAsia="Arial Unicode MS"/>
                      <w:b/>
                      <w:bCs/>
                      <w:color w:val="000000"/>
                      <w:sz w:val="20"/>
                      <w:szCs w:val="20"/>
                      <w:shd w:val="clear" w:color="auto" w:fill="FFFFFF"/>
                      <w:lang w:val="en-US"/>
                    </w:rPr>
                    <w:t>Parametri</w:t>
                  </w:r>
                </w:p>
              </w:tc>
              <w:tc>
                <w:tcPr>
                  <w:tcW w:w="2015" w:type="dxa"/>
                </w:tcPr>
                <w:p w14:paraId="1A3B27F6" w14:textId="77777777" w:rsidR="00A74512" w:rsidRPr="00311A0D" w:rsidRDefault="00A74512" w:rsidP="001B54C7">
                  <w:pPr>
                    <w:pStyle w:val="ti-art"/>
                    <w:framePr w:hSpace="180" w:wrap="around" w:vAnchor="text" w:hAnchor="text" w:x="-136" w:y="1"/>
                    <w:spacing w:before="0" w:beforeAutospacing="0" w:after="0" w:afterAutospacing="0"/>
                    <w:suppressOverlap/>
                    <w:rPr>
                      <w:i/>
                      <w:iCs/>
                      <w:color w:val="000000"/>
                      <w:sz w:val="20"/>
                      <w:szCs w:val="20"/>
                      <w:lang w:val="en-US"/>
                    </w:rPr>
                  </w:pPr>
                  <w:r w:rsidRPr="00311A0D">
                    <w:rPr>
                      <w:rFonts w:eastAsia="Arial Unicode MS"/>
                      <w:b/>
                      <w:bCs/>
                      <w:color w:val="000000"/>
                      <w:sz w:val="20"/>
                      <w:szCs w:val="20"/>
                      <w:shd w:val="clear" w:color="auto" w:fill="FFFFFF"/>
                      <w:lang w:val="en-US"/>
                    </w:rPr>
                    <w:t>Toleranțe de verificare</w:t>
                  </w:r>
                </w:p>
              </w:tc>
            </w:tr>
            <w:tr w:rsidR="00A74512" w:rsidRPr="00311A0D" w14:paraId="05D8D4AD" w14:textId="77777777" w:rsidTr="00A74512">
              <w:tc>
                <w:tcPr>
                  <w:tcW w:w="2376" w:type="dxa"/>
                </w:tcPr>
                <w:p w14:paraId="34DF553D" w14:textId="77777777" w:rsidR="00A74512" w:rsidRPr="00311A0D" w:rsidRDefault="00A74512"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311A0D">
                    <w:rPr>
                      <w:rFonts w:eastAsia="Arial Unicode MS"/>
                      <w:color w:val="000000"/>
                      <w:sz w:val="20"/>
                      <w:szCs w:val="20"/>
                      <w:shd w:val="clear" w:color="auto" w:fill="FFFFFF"/>
                      <w:lang w:val="en-US"/>
                    </w:rPr>
                    <w:t>Randamentul energetic sezonier aferent încălzirii spațiilor,</w:t>
                  </w:r>
                  <w:r w:rsidRPr="00311A0D">
                    <w:rPr>
                      <w:rStyle w:val="apple-converted-space"/>
                      <w:rFonts w:eastAsia="Arial Unicode MS"/>
                      <w:color w:val="000000"/>
                      <w:sz w:val="20"/>
                      <w:szCs w:val="20"/>
                      <w:shd w:val="clear" w:color="auto" w:fill="FFFFFF"/>
                      <w:lang w:val="en-US"/>
                    </w:rPr>
                    <w:t xml:space="preserve"> </w:t>
                  </w:r>
                  <w:r w:rsidRPr="00311A0D">
                    <w:rPr>
                      <w:rStyle w:val="italics"/>
                      <w:rFonts w:eastAsia="Arial Unicode MS"/>
                      <w:i/>
                      <w:iCs/>
                      <w:color w:val="000000"/>
                      <w:sz w:val="20"/>
                      <w:szCs w:val="20"/>
                    </w:rPr>
                    <w:t>η</w:t>
                  </w:r>
                  <w:r w:rsidRPr="00311A0D">
                    <w:rPr>
                      <w:rStyle w:val="apple-converted-space"/>
                      <w:rFonts w:eastAsia="Arial Unicode MS"/>
                      <w:color w:val="000000"/>
                      <w:sz w:val="20"/>
                      <w:szCs w:val="20"/>
                      <w:shd w:val="clear" w:color="auto" w:fill="FFFFFF"/>
                      <w:lang w:val="en-US"/>
                    </w:rPr>
                    <w:t xml:space="preserve"> </w:t>
                  </w:r>
                  <w:r w:rsidRPr="00311A0D">
                    <w:rPr>
                      <w:rStyle w:val="subscript"/>
                      <w:rFonts w:eastAsia="Arial Unicode MS"/>
                      <w:color w:val="000000"/>
                      <w:sz w:val="20"/>
                      <w:szCs w:val="20"/>
                      <w:vertAlign w:val="subscript"/>
                      <w:lang w:val="en-US"/>
                    </w:rPr>
                    <w:t>s</w:t>
                  </w:r>
                  <w:r w:rsidRPr="00311A0D">
                    <w:rPr>
                      <w:rFonts w:eastAsia="Arial Unicode MS"/>
                      <w:color w:val="000000"/>
                      <w:sz w:val="20"/>
                      <w:szCs w:val="20"/>
                      <w:shd w:val="clear" w:color="auto" w:fill="FFFFFF"/>
                      <w:lang w:val="en-US"/>
                    </w:rPr>
                    <w:t>, în cazul aparatelor electrice pentru încălzire locală</w:t>
                  </w:r>
                </w:p>
              </w:tc>
              <w:tc>
                <w:tcPr>
                  <w:tcW w:w="2015" w:type="dxa"/>
                </w:tcPr>
                <w:p w14:paraId="76D5DEFF" w14:textId="77777777" w:rsidR="00A74512" w:rsidRPr="00311A0D" w:rsidRDefault="00A74512"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311A0D">
                    <w:rPr>
                      <w:rFonts w:eastAsia="Arial Unicode MS"/>
                      <w:color w:val="000000"/>
                      <w:sz w:val="20"/>
                      <w:szCs w:val="20"/>
                      <w:shd w:val="clear" w:color="auto" w:fill="FFFFFF"/>
                      <w:lang w:val="en-US"/>
                    </w:rPr>
                    <w:t>Valoarea obținută nu trebuie să fie mai mică decât valoarea declarată la puterea termică nominală a unității.</w:t>
                  </w:r>
                </w:p>
              </w:tc>
            </w:tr>
            <w:tr w:rsidR="00A74512" w:rsidRPr="00311A0D" w14:paraId="11A85DB3" w14:textId="77777777" w:rsidTr="00A74512">
              <w:tc>
                <w:tcPr>
                  <w:tcW w:w="2376" w:type="dxa"/>
                </w:tcPr>
                <w:p w14:paraId="6A63A3DF" w14:textId="77777777" w:rsidR="00A74512" w:rsidRPr="00311A0D" w:rsidRDefault="00A74512"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311A0D">
                    <w:rPr>
                      <w:rFonts w:eastAsia="Arial Unicode MS"/>
                      <w:color w:val="000000"/>
                      <w:sz w:val="20"/>
                      <w:szCs w:val="20"/>
                      <w:shd w:val="clear" w:color="auto" w:fill="FFFFFF"/>
                      <w:lang w:val="en-US"/>
                    </w:rPr>
                    <w:t>Randamentul energetic sezonier aferent încălzirii spațiilor,</w:t>
                  </w:r>
                  <w:r w:rsidRPr="00311A0D">
                    <w:rPr>
                      <w:rStyle w:val="apple-converted-space"/>
                      <w:rFonts w:eastAsia="Arial Unicode MS"/>
                      <w:color w:val="000000"/>
                      <w:sz w:val="20"/>
                      <w:szCs w:val="20"/>
                      <w:shd w:val="clear" w:color="auto" w:fill="FFFFFF"/>
                      <w:lang w:val="en-US"/>
                    </w:rPr>
                    <w:t xml:space="preserve"> </w:t>
                  </w:r>
                  <w:r w:rsidRPr="00311A0D">
                    <w:rPr>
                      <w:rStyle w:val="italics"/>
                      <w:rFonts w:eastAsia="Arial Unicode MS"/>
                      <w:i/>
                      <w:iCs/>
                      <w:color w:val="000000"/>
                      <w:sz w:val="20"/>
                      <w:szCs w:val="20"/>
                    </w:rPr>
                    <w:t>η</w:t>
                  </w:r>
                  <w:r w:rsidRPr="00311A0D">
                    <w:rPr>
                      <w:rStyle w:val="apple-converted-space"/>
                      <w:rFonts w:eastAsia="Arial Unicode MS"/>
                      <w:color w:val="000000"/>
                      <w:sz w:val="20"/>
                      <w:szCs w:val="20"/>
                      <w:shd w:val="clear" w:color="auto" w:fill="FFFFFF"/>
                      <w:lang w:val="en-US"/>
                    </w:rPr>
                    <w:t xml:space="preserve"> </w:t>
                  </w:r>
                  <w:r w:rsidRPr="00311A0D">
                    <w:rPr>
                      <w:rStyle w:val="subscript"/>
                      <w:rFonts w:eastAsia="Arial Unicode MS"/>
                      <w:color w:val="000000"/>
                      <w:sz w:val="20"/>
                      <w:szCs w:val="20"/>
                      <w:vertAlign w:val="subscript"/>
                      <w:lang w:val="en-US"/>
                    </w:rPr>
                    <w:t>s</w:t>
                  </w:r>
                  <w:r w:rsidRPr="00311A0D">
                    <w:rPr>
                      <w:rFonts w:eastAsia="Arial Unicode MS"/>
                      <w:color w:val="000000"/>
                      <w:sz w:val="20"/>
                      <w:szCs w:val="20"/>
                      <w:shd w:val="clear" w:color="auto" w:fill="FFFFFF"/>
                      <w:lang w:val="en-US"/>
                    </w:rPr>
                    <w:t>, în cazul aparatelor pentru încălzire locală de uz casnic cu combustibil lichid și gazos</w:t>
                  </w:r>
                </w:p>
              </w:tc>
              <w:tc>
                <w:tcPr>
                  <w:tcW w:w="2015" w:type="dxa"/>
                </w:tcPr>
                <w:p w14:paraId="0B92969B" w14:textId="77777777" w:rsidR="00A74512" w:rsidRPr="00311A0D" w:rsidRDefault="00A74512"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311A0D">
                    <w:rPr>
                      <w:rFonts w:eastAsia="Arial Unicode MS"/>
                      <w:color w:val="000000"/>
                      <w:sz w:val="20"/>
                      <w:szCs w:val="20"/>
                      <w:shd w:val="clear" w:color="auto" w:fill="FFFFFF"/>
                      <w:lang w:val="en-US"/>
                    </w:rPr>
                    <w:t>Valoarea obținută nu trebuie să fie mai mică decât valoarea declarată cu mai mult de 8 %.</w:t>
                  </w:r>
                </w:p>
              </w:tc>
            </w:tr>
            <w:tr w:rsidR="00A74512" w:rsidRPr="00311A0D" w14:paraId="194C7869" w14:textId="77777777" w:rsidTr="00A74512">
              <w:tc>
                <w:tcPr>
                  <w:tcW w:w="2376" w:type="dxa"/>
                </w:tcPr>
                <w:p w14:paraId="031F6802" w14:textId="77777777" w:rsidR="00A74512" w:rsidRPr="00311A0D" w:rsidRDefault="00A74512"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311A0D">
                    <w:rPr>
                      <w:rFonts w:eastAsia="Arial Unicode MS"/>
                      <w:color w:val="000000"/>
                      <w:sz w:val="20"/>
                      <w:szCs w:val="20"/>
                      <w:shd w:val="clear" w:color="auto" w:fill="FFFFFF"/>
                      <w:lang w:val="en-US"/>
                    </w:rPr>
                    <w:t>Randamentul energetic sezonier aferent încălzirii spațiilor,</w:t>
                  </w:r>
                  <w:r w:rsidRPr="00311A0D">
                    <w:rPr>
                      <w:rStyle w:val="apple-converted-space"/>
                      <w:rFonts w:eastAsia="Arial Unicode MS"/>
                      <w:color w:val="000000"/>
                      <w:sz w:val="20"/>
                      <w:szCs w:val="20"/>
                      <w:shd w:val="clear" w:color="auto" w:fill="FFFFFF"/>
                      <w:lang w:val="en-US"/>
                    </w:rPr>
                    <w:t xml:space="preserve"> </w:t>
                  </w:r>
                  <w:r w:rsidRPr="00311A0D">
                    <w:rPr>
                      <w:rStyle w:val="italics"/>
                      <w:rFonts w:eastAsia="Arial Unicode MS"/>
                      <w:i/>
                      <w:iCs/>
                      <w:color w:val="000000"/>
                      <w:sz w:val="20"/>
                      <w:szCs w:val="20"/>
                    </w:rPr>
                    <w:t>η</w:t>
                  </w:r>
                  <w:r w:rsidRPr="00311A0D">
                    <w:rPr>
                      <w:rStyle w:val="apple-converted-space"/>
                      <w:rFonts w:eastAsia="Arial Unicode MS"/>
                      <w:color w:val="000000"/>
                      <w:sz w:val="20"/>
                      <w:szCs w:val="20"/>
                      <w:shd w:val="clear" w:color="auto" w:fill="FFFFFF"/>
                      <w:lang w:val="en-US"/>
                    </w:rPr>
                    <w:t xml:space="preserve"> </w:t>
                  </w:r>
                  <w:r w:rsidRPr="00311A0D">
                    <w:rPr>
                      <w:rStyle w:val="subscript"/>
                      <w:rFonts w:eastAsia="Arial Unicode MS"/>
                      <w:color w:val="000000"/>
                      <w:sz w:val="20"/>
                      <w:szCs w:val="20"/>
                      <w:vertAlign w:val="subscript"/>
                      <w:lang w:val="en-US"/>
                    </w:rPr>
                    <w:t>s</w:t>
                  </w:r>
                  <w:r w:rsidRPr="00311A0D">
                    <w:rPr>
                      <w:rFonts w:eastAsia="Arial Unicode MS"/>
                      <w:color w:val="000000"/>
                      <w:sz w:val="20"/>
                      <w:szCs w:val="20"/>
                      <w:shd w:val="clear" w:color="auto" w:fill="FFFFFF"/>
                      <w:lang w:val="en-US"/>
                    </w:rPr>
                    <w:t>, în cazul aparatelor pentru încălzire locală cu radiație luminoasă și cu tuburi</w:t>
                  </w:r>
                </w:p>
              </w:tc>
              <w:tc>
                <w:tcPr>
                  <w:tcW w:w="2015" w:type="dxa"/>
                </w:tcPr>
                <w:p w14:paraId="66E5CF3E" w14:textId="77777777" w:rsidR="00A74512" w:rsidRPr="00311A0D" w:rsidRDefault="00A74512" w:rsidP="001B54C7">
                  <w:pPr>
                    <w:pStyle w:val="ti-art"/>
                    <w:framePr w:hSpace="180" w:wrap="around" w:vAnchor="text" w:hAnchor="text" w:x="-136" w:y="1"/>
                    <w:spacing w:before="0" w:beforeAutospacing="0" w:after="0" w:afterAutospacing="0"/>
                    <w:suppressOverlap/>
                    <w:rPr>
                      <w:rFonts w:eastAsia="Arial Unicode MS"/>
                      <w:b/>
                      <w:bCs/>
                      <w:color w:val="000000"/>
                      <w:sz w:val="20"/>
                      <w:szCs w:val="20"/>
                      <w:shd w:val="clear" w:color="auto" w:fill="FFFFFF"/>
                      <w:lang w:val="en-US"/>
                    </w:rPr>
                  </w:pPr>
                  <w:r w:rsidRPr="00311A0D">
                    <w:rPr>
                      <w:rFonts w:eastAsia="Arial Unicode MS"/>
                      <w:color w:val="000000"/>
                      <w:sz w:val="20"/>
                      <w:szCs w:val="20"/>
                      <w:shd w:val="clear" w:color="auto" w:fill="FFFFFF"/>
                      <w:lang w:val="en-US"/>
                    </w:rPr>
                    <w:t>Valoarea obținută nu trebuie să fie mai mică decât valoarea declarată cu mai mult de 10 %.</w:t>
                  </w:r>
                </w:p>
              </w:tc>
            </w:tr>
            <w:tr w:rsidR="00A74512" w:rsidRPr="00311A0D" w14:paraId="4379BE45" w14:textId="77777777" w:rsidTr="00A74512">
              <w:tc>
                <w:tcPr>
                  <w:tcW w:w="2376" w:type="dxa"/>
                </w:tcPr>
                <w:p w14:paraId="25B41A6E" w14:textId="77777777" w:rsidR="00A74512" w:rsidRPr="00311A0D" w:rsidRDefault="00A74512"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311A0D">
                    <w:rPr>
                      <w:rFonts w:eastAsia="Arial Unicode MS"/>
                      <w:color w:val="000000"/>
                      <w:sz w:val="20"/>
                      <w:szCs w:val="20"/>
                      <w:shd w:val="clear" w:color="auto" w:fill="FFFFFF"/>
                      <w:lang w:val="en-US"/>
                    </w:rPr>
                    <w:t>Emisiile de oxizi de azot în cazul aparatelor pentru încălzire locală de uz casnic cu combustibil gazos și lichid și al aparatelor pentru încălzire locală cu radiație luminoasă și cu tuburi</w:t>
                  </w:r>
                </w:p>
              </w:tc>
              <w:tc>
                <w:tcPr>
                  <w:tcW w:w="2015" w:type="dxa"/>
                </w:tcPr>
                <w:p w14:paraId="0966AFFA" w14:textId="77777777" w:rsidR="00A74512" w:rsidRPr="00311A0D" w:rsidRDefault="00A74512" w:rsidP="001B54C7">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311A0D">
                    <w:rPr>
                      <w:rFonts w:eastAsia="Arial Unicode MS"/>
                      <w:color w:val="000000"/>
                      <w:sz w:val="20"/>
                      <w:szCs w:val="20"/>
                      <w:shd w:val="clear" w:color="auto" w:fill="FFFFFF"/>
                      <w:lang w:val="en-US"/>
                    </w:rPr>
                    <w:t>Valoarea obținută nu trebuie să depășească valoarea declarată cu mai mult de 10 %.</w:t>
                  </w:r>
                </w:p>
              </w:tc>
            </w:tr>
          </w:tbl>
          <w:p w14:paraId="44591E34" w14:textId="490C03E2" w:rsidR="003E493D" w:rsidRPr="00A74512" w:rsidRDefault="003E493D" w:rsidP="003B0B11">
            <w:pPr>
              <w:pStyle w:val="ti-art"/>
              <w:shd w:val="clear" w:color="auto" w:fill="FFFFFF"/>
              <w:spacing w:before="0" w:beforeAutospacing="0" w:after="0" w:afterAutospacing="0"/>
              <w:rPr>
                <w:sz w:val="20"/>
                <w:szCs w:val="20"/>
                <w:lang w:val="en-GB"/>
              </w:rPr>
            </w:pPr>
          </w:p>
        </w:tc>
        <w:tc>
          <w:tcPr>
            <w:tcW w:w="1511" w:type="dxa"/>
            <w:shd w:val="clear" w:color="auto" w:fill="auto"/>
          </w:tcPr>
          <w:p w14:paraId="586B27BE" w14:textId="77777777" w:rsidR="003E493D" w:rsidRPr="00C951E7" w:rsidRDefault="003E493D"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29E87F58" w14:textId="77777777" w:rsidR="003E493D" w:rsidRPr="00C951E7" w:rsidRDefault="003E493D" w:rsidP="003E493D">
            <w:pPr>
              <w:spacing w:after="0" w:line="240" w:lineRule="auto"/>
              <w:rPr>
                <w:rFonts w:ascii="Times New Roman" w:hAnsi="Times New Roman"/>
                <w:bCs/>
                <w:color w:val="000000" w:themeColor="text1"/>
                <w:sz w:val="20"/>
                <w:szCs w:val="20"/>
                <w:lang w:val="ro-RO"/>
              </w:rPr>
            </w:pPr>
          </w:p>
        </w:tc>
        <w:tc>
          <w:tcPr>
            <w:tcW w:w="1560" w:type="dxa"/>
            <w:shd w:val="clear" w:color="auto" w:fill="auto"/>
          </w:tcPr>
          <w:p w14:paraId="576A0D43" w14:textId="77777777" w:rsidR="003E493D" w:rsidRPr="00AC24A4" w:rsidRDefault="003E493D" w:rsidP="003E493D">
            <w:pPr>
              <w:widowControl w:val="0"/>
              <w:autoSpaceDE w:val="0"/>
              <w:adjustRightInd w:val="0"/>
              <w:spacing w:after="240" w:line="240" w:lineRule="auto"/>
              <w:rPr>
                <w:rFonts w:ascii="Times New Roman" w:hAnsi="Times New Roman"/>
                <w:sz w:val="20"/>
                <w:szCs w:val="20"/>
                <w:lang w:val="ro-RO"/>
              </w:rPr>
            </w:pPr>
          </w:p>
        </w:tc>
        <w:tc>
          <w:tcPr>
            <w:tcW w:w="1275" w:type="dxa"/>
            <w:shd w:val="clear" w:color="auto" w:fill="auto"/>
          </w:tcPr>
          <w:p w14:paraId="1A8BA952" w14:textId="77777777" w:rsidR="003E493D" w:rsidRPr="00AC24A4" w:rsidRDefault="003E493D" w:rsidP="003E493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4C9D1823" w14:textId="2F1451A3" w:rsidR="003E493D" w:rsidRPr="003F755D" w:rsidRDefault="003E493D" w:rsidP="003E493D">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7AEB6A6E" w14:textId="77777777" w:rsidR="003E493D" w:rsidRPr="003F755D" w:rsidRDefault="003E493D" w:rsidP="003E493D">
            <w:pPr>
              <w:autoSpaceDE w:val="0"/>
              <w:spacing w:after="0" w:line="240" w:lineRule="auto"/>
              <w:rPr>
                <w:rFonts w:ascii="Times New Roman" w:hAnsi="Times New Roman"/>
                <w:sz w:val="20"/>
                <w:szCs w:val="20"/>
                <w:lang w:val="fr-FR"/>
              </w:rPr>
            </w:pPr>
          </w:p>
        </w:tc>
      </w:tr>
      <w:tr w:rsidR="003E493D" w:rsidRPr="00392D8D" w14:paraId="3A86C967" w14:textId="77777777" w:rsidTr="00B54BF2">
        <w:trPr>
          <w:trHeight w:val="558"/>
        </w:trPr>
        <w:tc>
          <w:tcPr>
            <w:tcW w:w="4957" w:type="dxa"/>
            <w:shd w:val="clear" w:color="auto" w:fill="auto"/>
          </w:tcPr>
          <w:p w14:paraId="20990933" w14:textId="22997D87" w:rsidR="003E493D" w:rsidRPr="00834439" w:rsidRDefault="003E493D" w:rsidP="00834439">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834439">
              <w:rPr>
                <w:rFonts w:eastAsia="Arial Unicode MS"/>
                <w:i/>
                <w:iCs/>
                <w:color w:val="000000" w:themeColor="text1"/>
                <w:sz w:val="20"/>
                <w:szCs w:val="20"/>
                <w:shd w:val="clear" w:color="auto" w:fill="FFFFFF"/>
                <w:lang w:val="en-US"/>
              </w:rPr>
              <w:lastRenderedPageBreak/>
              <w:t>ANEXA V</w:t>
            </w:r>
          </w:p>
          <w:p w14:paraId="4342B576" w14:textId="77777777" w:rsidR="003E493D" w:rsidRPr="00834439" w:rsidRDefault="003E493D" w:rsidP="00834439">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834439">
              <w:rPr>
                <w:rFonts w:eastAsia="Arial Unicode MS"/>
                <w:b/>
                <w:bCs/>
                <w:color w:val="000000" w:themeColor="text1"/>
                <w:sz w:val="20"/>
                <w:szCs w:val="20"/>
                <w:shd w:val="clear" w:color="auto" w:fill="FFFFFF"/>
                <w:lang w:val="en-US"/>
              </w:rPr>
              <w:t>Valori indicative de referință menționate la articolul 6</w:t>
            </w:r>
          </w:p>
          <w:p w14:paraId="5357E5AE" w14:textId="77777777" w:rsidR="003E493D" w:rsidRPr="00834439" w:rsidRDefault="003E493D" w:rsidP="0083443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34439">
              <w:rPr>
                <w:rFonts w:eastAsia="Arial Unicode MS"/>
                <w:color w:val="000000" w:themeColor="text1"/>
                <w:sz w:val="20"/>
                <w:szCs w:val="20"/>
                <w:shd w:val="clear" w:color="auto" w:fill="FFFFFF"/>
                <w:lang w:val="en-US"/>
              </w:rPr>
              <w:t>În momentul intrării în vigoare a prezentului regulament, cea mai bună tehnologie disponibilă pe piață în materie de aparate pentru încălzire locală în ceea ce privește randamentul energetic sezonier aferent încălzirii spațiilor și emisiile de oxizi de azot a fost identificată după cum urmează:</w:t>
            </w:r>
          </w:p>
          <w:p w14:paraId="19FE4FF4" w14:textId="77777777" w:rsidR="003E493D" w:rsidRPr="00834439" w:rsidRDefault="003E493D" w:rsidP="00B713FA">
            <w:pPr>
              <w:pStyle w:val="ti-art"/>
              <w:numPr>
                <w:ilvl w:val="0"/>
                <w:numId w:val="30"/>
              </w:numPr>
              <w:shd w:val="clear" w:color="auto" w:fill="FFFFFF"/>
              <w:spacing w:before="0" w:beforeAutospacing="0" w:after="0" w:afterAutospacing="0"/>
              <w:jc w:val="both"/>
              <w:rPr>
                <w:i/>
                <w:iCs/>
                <w:color w:val="000000" w:themeColor="text1"/>
                <w:sz w:val="20"/>
                <w:szCs w:val="20"/>
                <w:lang w:val="en-US"/>
              </w:rPr>
            </w:pPr>
            <w:r w:rsidRPr="00834439">
              <w:rPr>
                <w:rFonts w:eastAsia="Arial Unicode MS"/>
                <w:color w:val="000000" w:themeColor="text1"/>
                <w:sz w:val="20"/>
                <w:szCs w:val="20"/>
                <w:shd w:val="clear" w:color="auto" w:fill="FFFFFF"/>
                <w:lang w:val="en-US"/>
              </w:rPr>
              <w:t>Valori de referință specifice pentru randamentul energetic sezonier aferent încălzirii spațiilor al aparatelor pentru încălzire locală</w:t>
            </w:r>
          </w:p>
          <w:p w14:paraId="659830DF" w14:textId="488E0936" w:rsidR="003E493D" w:rsidRPr="00834439" w:rsidRDefault="003E493D" w:rsidP="00B713FA">
            <w:pPr>
              <w:pStyle w:val="ti-art"/>
              <w:numPr>
                <w:ilvl w:val="0"/>
                <w:numId w:val="31"/>
              </w:numPr>
              <w:shd w:val="clear" w:color="auto" w:fill="FFFFFF"/>
              <w:spacing w:before="0" w:beforeAutospacing="0" w:after="0" w:afterAutospacing="0"/>
              <w:jc w:val="both"/>
              <w:rPr>
                <w:i/>
                <w:iCs/>
                <w:color w:val="000000" w:themeColor="text1"/>
                <w:sz w:val="20"/>
                <w:szCs w:val="20"/>
                <w:lang w:val="en-US"/>
              </w:rPr>
            </w:pPr>
            <w:r w:rsidRPr="00834439">
              <w:rPr>
                <w:rFonts w:eastAsia="Arial Unicode MS"/>
                <w:color w:val="000000" w:themeColor="text1"/>
                <w:sz w:val="20"/>
                <w:szCs w:val="20"/>
                <w:shd w:val="clear" w:color="auto" w:fill="FFFFFF"/>
                <w:lang w:val="en-US"/>
              </w:rPr>
              <w:t xml:space="preserve">valoare de referință pentru randamentul energetic sezonier aferent încălzirii spațiilor al aparatelor pentru încălzire locală cu focar </w:t>
            </w:r>
            <w:r w:rsidRPr="00834439">
              <w:rPr>
                <w:rFonts w:eastAsia="Arial Unicode MS"/>
                <w:color w:val="000000" w:themeColor="text1"/>
                <w:sz w:val="20"/>
                <w:szCs w:val="20"/>
                <w:shd w:val="clear" w:color="auto" w:fill="FFFFFF"/>
                <w:lang w:val="en-US"/>
              </w:rPr>
              <w:lastRenderedPageBreak/>
              <w:t>deschis frontal care utilizează combustibil gazos sau lichid: 65 %;</w:t>
            </w:r>
          </w:p>
          <w:p w14:paraId="39F70077" w14:textId="3D531362" w:rsidR="003E493D" w:rsidRPr="00834439" w:rsidRDefault="003E493D" w:rsidP="00B713FA">
            <w:pPr>
              <w:pStyle w:val="ti-art"/>
              <w:numPr>
                <w:ilvl w:val="0"/>
                <w:numId w:val="31"/>
              </w:numPr>
              <w:shd w:val="clear" w:color="auto" w:fill="FFFFFF"/>
              <w:spacing w:before="0" w:beforeAutospacing="0" w:after="0" w:afterAutospacing="0"/>
              <w:jc w:val="both"/>
              <w:rPr>
                <w:i/>
                <w:iCs/>
                <w:color w:val="000000" w:themeColor="text1"/>
                <w:sz w:val="20"/>
                <w:szCs w:val="20"/>
                <w:lang w:val="en-US"/>
              </w:rPr>
            </w:pPr>
            <w:r w:rsidRPr="00834439">
              <w:rPr>
                <w:rFonts w:eastAsia="Arial Unicode MS"/>
                <w:color w:val="000000" w:themeColor="text1"/>
                <w:sz w:val="20"/>
                <w:szCs w:val="20"/>
                <w:shd w:val="clear" w:color="auto" w:fill="FFFFFF"/>
                <w:lang w:val="en-US"/>
              </w:rPr>
              <w:t>valoare de referință pentru randamentul energetic sezonier aferent încălzirii spațiilor al aparatelor pentru încălzire locală cu focar închis frontal care utilizează combustibil gazos sau lichid: 88 %;</w:t>
            </w:r>
          </w:p>
          <w:p w14:paraId="70F023D4" w14:textId="7C0C5D87" w:rsidR="003E493D" w:rsidRPr="00834439" w:rsidRDefault="003E493D" w:rsidP="00B713FA">
            <w:pPr>
              <w:pStyle w:val="ti-art"/>
              <w:numPr>
                <w:ilvl w:val="0"/>
                <w:numId w:val="31"/>
              </w:numPr>
              <w:shd w:val="clear" w:color="auto" w:fill="FFFFFF"/>
              <w:spacing w:before="0" w:beforeAutospacing="0" w:after="0" w:afterAutospacing="0"/>
              <w:jc w:val="both"/>
              <w:rPr>
                <w:i/>
                <w:iCs/>
                <w:color w:val="000000" w:themeColor="text1"/>
                <w:sz w:val="20"/>
                <w:szCs w:val="20"/>
                <w:lang w:val="en-US"/>
              </w:rPr>
            </w:pPr>
            <w:r w:rsidRPr="00834439">
              <w:rPr>
                <w:rFonts w:eastAsia="Arial Unicode MS"/>
                <w:color w:val="000000" w:themeColor="text1"/>
                <w:sz w:val="20"/>
                <w:szCs w:val="20"/>
                <w:shd w:val="clear" w:color="auto" w:fill="FFFFFF"/>
                <w:lang w:val="en-US"/>
              </w:rPr>
              <w:t>valoare de referință pentru randamentul energetic sezonier aferent încălzirii spațiilor al aparatelor electrice pentru încălzire locală: mai mare de 39 %;</w:t>
            </w:r>
          </w:p>
          <w:p w14:paraId="4D113E70" w14:textId="09896D96" w:rsidR="003E493D" w:rsidRPr="00834439" w:rsidRDefault="003E493D" w:rsidP="00B713FA">
            <w:pPr>
              <w:pStyle w:val="ti-art"/>
              <w:numPr>
                <w:ilvl w:val="0"/>
                <w:numId w:val="31"/>
              </w:numPr>
              <w:shd w:val="clear" w:color="auto" w:fill="FFFFFF"/>
              <w:spacing w:before="0" w:beforeAutospacing="0" w:after="0" w:afterAutospacing="0"/>
              <w:jc w:val="both"/>
              <w:rPr>
                <w:i/>
                <w:iCs/>
                <w:color w:val="000000" w:themeColor="text1"/>
                <w:sz w:val="20"/>
                <w:szCs w:val="20"/>
                <w:lang w:val="en-US"/>
              </w:rPr>
            </w:pPr>
            <w:r w:rsidRPr="00834439">
              <w:rPr>
                <w:rFonts w:eastAsia="Arial Unicode MS"/>
                <w:color w:val="000000" w:themeColor="text1"/>
                <w:sz w:val="20"/>
                <w:szCs w:val="20"/>
                <w:shd w:val="clear" w:color="auto" w:fill="FFFFFF"/>
                <w:lang w:val="en-US"/>
              </w:rPr>
              <w:t>valoare de referință pentru randamentul energetic sezonier aferent încălzirii spațiilor al aparatelor pentru încălzire locală cu radiație luminoasă: 92 %;</w:t>
            </w:r>
          </w:p>
          <w:p w14:paraId="5AE44884" w14:textId="351EEDDB" w:rsidR="003E493D" w:rsidRPr="00834439" w:rsidRDefault="003E493D" w:rsidP="00B713FA">
            <w:pPr>
              <w:pStyle w:val="ti-art"/>
              <w:numPr>
                <w:ilvl w:val="0"/>
                <w:numId w:val="31"/>
              </w:numPr>
              <w:shd w:val="clear" w:color="auto" w:fill="FFFFFF"/>
              <w:spacing w:before="0" w:beforeAutospacing="0" w:after="0" w:afterAutospacing="0"/>
              <w:jc w:val="both"/>
              <w:rPr>
                <w:i/>
                <w:iCs/>
                <w:color w:val="000000" w:themeColor="text1"/>
                <w:sz w:val="20"/>
                <w:szCs w:val="20"/>
                <w:lang w:val="en-US"/>
              </w:rPr>
            </w:pPr>
            <w:r w:rsidRPr="00834439">
              <w:rPr>
                <w:rFonts w:eastAsia="Arial Unicode MS"/>
                <w:color w:val="000000" w:themeColor="text1"/>
                <w:sz w:val="20"/>
                <w:szCs w:val="20"/>
                <w:shd w:val="clear" w:color="auto" w:fill="FFFFFF"/>
                <w:lang w:val="en-US"/>
              </w:rPr>
              <w:t>valoare de referință pentru randamentul energetic sezonier aferent încălzirii spațiilor al aparatelor pentru încălzire locală cu tuburi: 88 %.</w:t>
            </w:r>
          </w:p>
          <w:p w14:paraId="571638F8" w14:textId="77777777" w:rsidR="003E493D" w:rsidRPr="00834439" w:rsidRDefault="003E493D" w:rsidP="00B713FA">
            <w:pPr>
              <w:pStyle w:val="ti-art"/>
              <w:numPr>
                <w:ilvl w:val="0"/>
                <w:numId w:val="30"/>
              </w:numPr>
              <w:shd w:val="clear" w:color="auto" w:fill="FFFFFF"/>
              <w:spacing w:before="0" w:beforeAutospacing="0" w:after="0" w:afterAutospacing="0"/>
              <w:jc w:val="both"/>
              <w:rPr>
                <w:i/>
                <w:iCs/>
                <w:color w:val="000000" w:themeColor="text1"/>
                <w:sz w:val="20"/>
                <w:szCs w:val="20"/>
                <w:lang w:val="en-US"/>
              </w:rPr>
            </w:pPr>
            <w:r w:rsidRPr="00834439">
              <w:rPr>
                <w:rFonts w:eastAsia="Arial Unicode MS"/>
                <w:color w:val="000000" w:themeColor="text1"/>
                <w:sz w:val="20"/>
                <w:szCs w:val="20"/>
                <w:shd w:val="clear" w:color="auto" w:fill="FFFFFF"/>
                <w:lang w:val="en-US"/>
              </w:rPr>
              <w:t>Valori de referință specifice pentru emisiile de oxizi de azot (NO</w:t>
            </w:r>
            <w:r w:rsidRPr="00834439">
              <w:rPr>
                <w:rStyle w:val="subscript"/>
                <w:rFonts w:eastAsia="Arial Unicode MS"/>
                <w:color w:val="000000" w:themeColor="text1"/>
                <w:sz w:val="20"/>
                <w:szCs w:val="20"/>
                <w:vertAlign w:val="subscript"/>
                <w:lang w:val="en-US"/>
              </w:rPr>
              <w:t>x</w:t>
            </w:r>
            <w:r w:rsidRPr="00834439">
              <w:rPr>
                <w:rFonts w:eastAsia="Arial Unicode MS"/>
                <w:color w:val="000000" w:themeColor="text1"/>
                <w:sz w:val="20"/>
                <w:szCs w:val="20"/>
                <w:shd w:val="clear" w:color="auto" w:fill="FFFFFF"/>
                <w:lang w:val="en-US"/>
              </w:rPr>
              <w:t>) ale aparatelor pentru încălzire locală</w:t>
            </w:r>
          </w:p>
          <w:p w14:paraId="375E327A" w14:textId="38D083B8" w:rsidR="003E493D" w:rsidRPr="00834439" w:rsidRDefault="003E493D" w:rsidP="00B713FA">
            <w:pPr>
              <w:pStyle w:val="ti-art"/>
              <w:numPr>
                <w:ilvl w:val="0"/>
                <w:numId w:val="32"/>
              </w:numPr>
              <w:shd w:val="clear" w:color="auto" w:fill="FFFFFF"/>
              <w:spacing w:before="0" w:beforeAutospacing="0" w:after="0" w:afterAutospacing="0"/>
              <w:rPr>
                <w:i/>
                <w:iCs/>
                <w:color w:val="000000" w:themeColor="text1"/>
                <w:sz w:val="20"/>
                <w:szCs w:val="20"/>
                <w:lang w:val="en-US"/>
              </w:rPr>
            </w:pPr>
            <w:r w:rsidRPr="00834439">
              <w:rPr>
                <w:rFonts w:eastAsia="Arial Unicode MS"/>
                <w:color w:val="000000" w:themeColor="text1"/>
                <w:sz w:val="20"/>
                <w:szCs w:val="20"/>
                <w:shd w:val="clear" w:color="auto" w:fill="FFFFFF"/>
                <w:lang w:val="en-US"/>
              </w:rPr>
              <w:t>valoare de referință pentru emisiile de NO</w:t>
            </w:r>
            <w:r w:rsidRPr="00834439">
              <w:rPr>
                <w:rStyle w:val="subscript"/>
                <w:rFonts w:eastAsia="Arial Unicode MS"/>
                <w:color w:val="000000" w:themeColor="text1"/>
                <w:sz w:val="20"/>
                <w:szCs w:val="20"/>
                <w:vertAlign w:val="subscript"/>
                <w:lang w:val="en-US"/>
              </w:rPr>
              <w:t>x</w:t>
            </w:r>
            <w:r w:rsidR="00834439" w:rsidRPr="00834439">
              <w:rPr>
                <w:rStyle w:val="apple-converted-space"/>
                <w:rFonts w:eastAsia="Arial Unicode MS"/>
                <w:color w:val="000000" w:themeColor="text1"/>
                <w:sz w:val="20"/>
                <w:szCs w:val="20"/>
                <w:shd w:val="clear" w:color="auto" w:fill="FFFFFF"/>
                <w:lang w:val="en-US"/>
              </w:rPr>
              <w:t xml:space="preserve"> </w:t>
            </w:r>
            <w:r w:rsidRPr="00834439">
              <w:rPr>
                <w:rFonts w:eastAsia="Arial Unicode MS"/>
                <w:color w:val="000000" w:themeColor="text1"/>
                <w:sz w:val="20"/>
                <w:szCs w:val="20"/>
                <w:shd w:val="clear" w:color="auto" w:fill="FFFFFF"/>
                <w:lang w:val="en-US"/>
              </w:rPr>
              <w:t>ale aparatelor pentru încălzire locală care utilizează combustibil gazos sau lichid: 50 mg/kWh</w:t>
            </w:r>
            <w:r w:rsidRPr="00834439">
              <w:rPr>
                <w:rStyle w:val="subscript"/>
                <w:rFonts w:eastAsia="Arial Unicode MS"/>
                <w:color w:val="000000" w:themeColor="text1"/>
                <w:sz w:val="20"/>
                <w:szCs w:val="20"/>
                <w:vertAlign w:val="subscript"/>
                <w:lang w:val="en-US"/>
              </w:rPr>
              <w:t>input</w:t>
            </w:r>
            <w:r w:rsidR="00834439" w:rsidRPr="00834439">
              <w:rPr>
                <w:rStyle w:val="apple-converted-space"/>
                <w:rFonts w:eastAsia="Arial Unicode MS"/>
                <w:color w:val="000000" w:themeColor="text1"/>
                <w:sz w:val="20"/>
                <w:szCs w:val="20"/>
                <w:shd w:val="clear" w:color="auto" w:fill="FFFFFF"/>
                <w:lang w:val="en-US"/>
              </w:rPr>
              <w:t xml:space="preserve"> </w:t>
            </w:r>
            <w:r w:rsidRPr="00834439">
              <w:rPr>
                <w:rFonts w:eastAsia="Arial Unicode MS"/>
                <w:color w:val="000000" w:themeColor="text1"/>
                <w:sz w:val="20"/>
                <w:szCs w:val="20"/>
                <w:shd w:val="clear" w:color="auto" w:fill="FFFFFF"/>
                <w:lang w:val="en-US"/>
              </w:rPr>
              <w:t>pe baza PCS;</w:t>
            </w:r>
          </w:p>
          <w:p w14:paraId="48B425EF" w14:textId="1A836499" w:rsidR="003E493D" w:rsidRPr="00834439" w:rsidRDefault="003E493D" w:rsidP="00B713FA">
            <w:pPr>
              <w:pStyle w:val="ti-art"/>
              <w:numPr>
                <w:ilvl w:val="0"/>
                <w:numId w:val="32"/>
              </w:numPr>
              <w:shd w:val="clear" w:color="auto" w:fill="FFFFFF"/>
              <w:spacing w:before="0" w:beforeAutospacing="0" w:after="0" w:afterAutospacing="0"/>
              <w:rPr>
                <w:i/>
                <w:iCs/>
                <w:color w:val="000000" w:themeColor="text1"/>
                <w:sz w:val="20"/>
                <w:szCs w:val="20"/>
                <w:lang w:val="en-US"/>
              </w:rPr>
            </w:pPr>
            <w:r w:rsidRPr="00834439">
              <w:rPr>
                <w:rFonts w:eastAsia="Arial Unicode MS"/>
                <w:color w:val="000000" w:themeColor="text1"/>
                <w:sz w:val="20"/>
                <w:szCs w:val="20"/>
                <w:shd w:val="clear" w:color="auto" w:fill="FFFFFF"/>
                <w:lang w:val="en-US"/>
              </w:rPr>
              <w:t>valoare de referință pentru emisiile de NO</w:t>
            </w:r>
            <w:r w:rsidRPr="00834439">
              <w:rPr>
                <w:rStyle w:val="subscript"/>
                <w:rFonts w:eastAsia="Arial Unicode MS"/>
                <w:color w:val="000000" w:themeColor="text1"/>
                <w:sz w:val="20"/>
                <w:szCs w:val="20"/>
                <w:vertAlign w:val="subscript"/>
                <w:lang w:val="en-US"/>
              </w:rPr>
              <w:t>x</w:t>
            </w:r>
            <w:r w:rsidR="00834439" w:rsidRPr="00834439">
              <w:rPr>
                <w:rStyle w:val="apple-converted-space"/>
                <w:rFonts w:eastAsia="Arial Unicode MS"/>
                <w:color w:val="000000" w:themeColor="text1"/>
                <w:sz w:val="20"/>
                <w:szCs w:val="20"/>
                <w:shd w:val="clear" w:color="auto" w:fill="FFFFFF"/>
                <w:lang w:val="en-US"/>
              </w:rPr>
              <w:t xml:space="preserve"> </w:t>
            </w:r>
            <w:r w:rsidRPr="00834439">
              <w:rPr>
                <w:rFonts w:eastAsia="Arial Unicode MS"/>
                <w:color w:val="000000" w:themeColor="text1"/>
                <w:sz w:val="20"/>
                <w:szCs w:val="20"/>
                <w:shd w:val="clear" w:color="auto" w:fill="FFFFFF"/>
                <w:lang w:val="en-US"/>
              </w:rPr>
              <w:t>ale aparatelor pentru încălzire locală cu radiație luminoasă și ale aparatelor pentru încălzire locală cu tuburi: 50 mg/kWh</w:t>
            </w:r>
            <w:r w:rsidRPr="00834439">
              <w:rPr>
                <w:rStyle w:val="subscript"/>
                <w:rFonts w:eastAsia="Arial Unicode MS"/>
                <w:color w:val="000000" w:themeColor="text1"/>
                <w:sz w:val="20"/>
                <w:szCs w:val="20"/>
                <w:vertAlign w:val="subscript"/>
                <w:lang w:val="en-US"/>
              </w:rPr>
              <w:t>input</w:t>
            </w:r>
            <w:r w:rsidR="00834439" w:rsidRPr="00834439">
              <w:rPr>
                <w:rStyle w:val="apple-converted-space"/>
                <w:rFonts w:eastAsia="Arial Unicode MS"/>
                <w:color w:val="000000" w:themeColor="text1"/>
                <w:sz w:val="20"/>
                <w:szCs w:val="20"/>
                <w:shd w:val="clear" w:color="auto" w:fill="FFFFFF"/>
                <w:lang w:val="en-US"/>
              </w:rPr>
              <w:t xml:space="preserve"> </w:t>
            </w:r>
            <w:r w:rsidRPr="00834439">
              <w:rPr>
                <w:rFonts w:eastAsia="Arial Unicode MS"/>
                <w:color w:val="000000" w:themeColor="text1"/>
                <w:sz w:val="20"/>
                <w:szCs w:val="20"/>
                <w:shd w:val="clear" w:color="auto" w:fill="FFFFFF"/>
                <w:lang w:val="en-US"/>
              </w:rPr>
              <w:t>pe baza PCS.</w:t>
            </w:r>
          </w:p>
          <w:p w14:paraId="1B3FD91A" w14:textId="3A467E59" w:rsidR="003E493D" w:rsidRPr="003D2E03" w:rsidRDefault="003E493D" w:rsidP="003B62E2">
            <w:pPr>
              <w:pStyle w:val="ti-art"/>
              <w:shd w:val="clear" w:color="auto" w:fill="FFFFFF"/>
              <w:spacing w:before="0" w:beforeAutospacing="0" w:after="0" w:afterAutospacing="0"/>
              <w:jc w:val="both"/>
              <w:rPr>
                <w:i/>
                <w:iCs/>
                <w:color w:val="333333"/>
                <w:sz w:val="20"/>
                <w:szCs w:val="20"/>
                <w:lang w:val="en-US"/>
              </w:rPr>
            </w:pPr>
            <w:r w:rsidRPr="00834439">
              <w:rPr>
                <w:rFonts w:eastAsia="Arial Unicode MS"/>
                <w:color w:val="000000" w:themeColor="text1"/>
                <w:sz w:val="20"/>
                <w:szCs w:val="20"/>
                <w:shd w:val="clear" w:color="auto" w:fill="FFFFFF"/>
                <w:lang w:val="en-US"/>
              </w:rPr>
              <w:t>Valorile de referință specificate la punctele 1 și 2 nu implică în mod necesar că o combinație a acestor valori poate fi atinsă de către un singur aparat pentru încălzire locală.</w:t>
            </w:r>
          </w:p>
        </w:tc>
        <w:tc>
          <w:tcPr>
            <w:tcW w:w="4536" w:type="dxa"/>
            <w:shd w:val="clear" w:color="auto" w:fill="auto"/>
          </w:tcPr>
          <w:p w14:paraId="304AB687" w14:textId="5D937476" w:rsidR="00BC2A86" w:rsidRPr="003149E9" w:rsidRDefault="00BC2A86" w:rsidP="00BC2A86">
            <w:pPr>
              <w:spacing w:after="0" w:line="240" w:lineRule="auto"/>
              <w:jc w:val="right"/>
              <w:rPr>
                <w:rFonts w:ascii="Times New Roman" w:hAnsi="Times New Roman"/>
                <w:bCs/>
                <w:sz w:val="20"/>
                <w:szCs w:val="20"/>
                <w:lang w:val="en-US"/>
              </w:rPr>
            </w:pPr>
            <w:r w:rsidRPr="003149E9">
              <w:rPr>
                <w:rFonts w:ascii="Times New Roman" w:hAnsi="Times New Roman"/>
                <w:bCs/>
                <w:sz w:val="20"/>
                <w:szCs w:val="20"/>
                <w:lang w:val="en-US"/>
              </w:rPr>
              <w:lastRenderedPageBreak/>
              <w:t>Anexa nr.</w:t>
            </w:r>
            <w:r>
              <w:rPr>
                <w:rFonts w:ascii="Times New Roman" w:hAnsi="Times New Roman"/>
                <w:bCs/>
                <w:sz w:val="20"/>
                <w:szCs w:val="20"/>
                <w:lang w:val="en-US"/>
              </w:rPr>
              <w:t>5</w:t>
            </w:r>
          </w:p>
          <w:p w14:paraId="3D4916B6" w14:textId="77777777" w:rsidR="00BC2A86" w:rsidRPr="003149E9" w:rsidRDefault="00BC2A86" w:rsidP="00BC2A86">
            <w:pPr>
              <w:spacing w:after="0" w:line="240" w:lineRule="auto"/>
              <w:ind w:firstLine="540"/>
              <w:jc w:val="right"/>
              <w:rPr>
                <w:rFonts w:ascii="Times New Roman" w:hAnsi="Times New Roman"/>
                <w:sz w:val="20"/>
                <w:szCs w:val="20"/>
                <w:lang w:val="it-IT"/>
              </w:rPr>
            </w:pPr>
            <w:r w:rsidRPr="003149E9">
              <w:rPr>
                <w:rFonts w:ascii="Times New Roman" w:hAnsi="Times New Roman"/>
                <w:sz w:val="20"/>
                <w:szCs w:val="20"/>
                <w:lang w:val="en-US"/>
              </w:rPr>
              <w:t xml:space="preserve">la Regulamentul </w:t>
            </w:r>
            <w:r w:rsidRPr="003149E9">
              <w:rPr>
                <w:rFonts w:ascii="Times New Roman" w:hAnsi="Times New Roman"/>
                <w:sz w:val="20"/>
                <w:szCs w:val="20"/>
                <w:lang w:val="it-IT"/>
              </w:rPr>
              <w:t xml:space="preserve">cu privire la cerinţele de proiectare ecologică aplicabile </w:t>
            </w:r>
          </w:p>
          <w:p w14:paraId="37F90A67" w14:textId="77777777" w:rsidR="00BC2A86" w:rsidRPr="003149E9" w:rsidRDefault="00BC2A86" w:rsidP="00BC2A86">
            <w:pPr>
              <w:pStyle w:val="ti-art"/>
              <w:shd w:val="clear" w:color="auto" w:fill="FFFFFF"/>
              <w:spacing w:before="0" w:beforeAutospacing="0" w:after="0" w:afterAutospacing="0"/>
              <w:jc w:val="right"/>
              <w:rPr>
                <w:rFonts w:eastAsia="Arial Unicode MS"/>
                <w:color w:val="000000"/>
                <w:sz w:val="20"/>
                <w:szCs w:val="20"/>
                <w:shd w:val="clear" w:color="auto" w:fill="FFFFFF"/>
                <w:lang w:val="en-US"/>
              </w:rPr>
            </w:pPr>
            <w:r w:rsidRPr="003149E9">
              <w:rPr>
                <w:rFonts w:eastAsia="Arial Unicode MS"/>
                <w:color w:val="000000"/>
                <w:sz w:val="20"/>
                <w:szCs w:val="20"/>
                <w:shd w:val="clear" w:color="auto" w:fill="FFFFFF"/>
                <w:lang w:val="en-US"/>
              </w:rPr>
              <w:t xml:space="preserve"> aparatelor pentru încălzire locală </w:t>
            </w:r>
          </w:p>
          <w:p w14:paraId="778F2BCA" w14:textId="77777777" w:rsidR="00BC2A86" w:rsidRPr="00BC2A86" w:rsidRDefault="00BC2A86" w:rsidP="00BC2A86">
            <w:pPr>
              <w:pStyle w:val="title-gr-seq-level-1"/>
              <w:shd w:val="clear" w:color="auto" w:fill="FFFFFF"/>
              <w:spacing w:beforeAutospacing="0" w:afterAutospacing="0" w:line="312" w:lineRule="atLeast"/>
              <w:jc w:val="center"/>
              <w:rPr>
                <w:rFonts w:eastAsia="Arial Unicode MS"/>
                <w:b/>
                <w:bCs/>
                <w:color w:val="333333"/>
                <w:sz w:val="20"/>
                <w:szCs w:val="20"/>
                <w:lang w:val="en-US"/>
              </w:rPr>
            </w:pPr>
            <w:r w:rsidRPr="00BC2A86">
              <w:rPr>
                <w:rStyle w:val="boldface"/>
                <w:rFonts w:eastAsia="Arial Unicode MS"/>
                <w:b/>
                <w:bCs/>
                <w:color w:val="333333"/>
                <w:sz w:val="20"/>
                <w:szCs w:val="20"/>
                <w:lang w:val="en-US"/>
              </w:rPr>
              <w:t>CRITERII DE REFERINȚĂ</w:t>
            </w:r>
          </w:p>
          <w:p w14:paraId="43766D53" w14:textId="77777777" w:rsidR="00BC2A86" w:rsidRPr="00BC2A86" w:rsidRDefault="00BC2A86" w:rsidP="00BC2A86">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en-US"/>
              </w:rPr>
            </w:pPr>
            <w:r w:rsidRPr="00BC2A86">
              <w:rPr>
                <w:rFonts w:ascii="Times New Roman" w:eastAsia="Arial Unicode MS" w:hAnsi="Times New Roman"/>
                <w:color w:val="000000" w:themeColor="text1"/>
                <w:sz w:val="20"/>
                <w:szCs w:val="20"/>
                <w:lang w:val="en-US"/>
              </w:rPr>
              <w:t>În momentul intrării în vigoare a prezentului Regulament, cea mai bună tehnologie disponibilă pe piață în materie de aparate pentru încălzire locală în ceea ce privește randamentul energetic sezonier aferent încălzirii spațiilor și emisiile de oxizi de azot a fost identificată după cum urmează:</w:t>
            </w:r>
          </w:p>
          <w:p w14:paraId="26F644DA" w14:textId="77777777" w:rsidR="00A15D9E" w:rsidRPr="00A15D9E" w:rsidRDefault="00A15D9E" w:rsidP="00B713FA">
            <w:pPr>
              <w:numPr>
                <w:ilvl w:val="0"/>
                <w:numId w:val="51"/>
              </w:numPr>
              <w:shd w:val="clear" w:color="auto" w:fill="FFFFFF"/>
              <w:suppressAutoHyphens w:val="0"/>
              <w:autoSpaceDN/>
              <w:spacing w:after="0" w:line="240" w:lineRule="auto"/>
              <w:ind w:left="414" w:hanging="357"/>
              <w:jc w:val="both"/>
              <w:textAlignment w:val="auto"/>
              <w:rPr>
                <w:rFonts w:ascii="Times New Roman" w:eastAsia="Arial Unicode MS" w:hAnsi="Times New Roman"/>
                <w:color w:val="000000" w:themeColor="text1"/>
                <w:sz w:val="20"/>
                <w:szCs w:val="20"/>
                <w:lang w:val="en-US"/>
              </w:rPr>
            </w:pPr>
            <w:r w:rsidRPr="00A15D9E">
              <w:rPr>
                <w:rFonts w:ascii="Times New Roman" w:eastAsia="Arial Unicode MS" w:hAnsi="Times New Roman"/>
                <w:color w:val="000000" w:themeColor="text1"/>
                <w:sz w:val="20"/>
                <w:szCs w:val="20"/>
                <w:lang w:val="en-US"/>
              </w:rPr>
              <w:lastRenderedPageBreak/>
              <w:t>Valori de referință specifice pentru randamentul energetic sezonier aferent încălzirii spațiilor al aparatelor pentru încălzire locală</w:t>
            </w:r>
          </w:p>
          <w:p w14:paraId="465BEB0A" w14:textId="77777777" w:rsidR="007C61E2" w:rsidRPr="007C61E2" w:rsidRDefault="007C61E2" w:rsidP="00B713FA">
            <w:pPr>
              <w:numPr>
                <w:ilvl w:val="0"/>
                <w:numId w:val="52"/>
              </w:numPr>
              <w:shd w:val="clear" w:color="auto" w:fill="FFFFFF"/>
              <w:suppressAutoHyphens w:val="0"/>
              <w:autoSpaceDN/>
              <w:spacing w:after="0" w:line="240" w:lineRule="auto"/>
              <w:ind w:left="811" w:hanging="357"/>
              <w:jc w:val="both"/>
              <w:textAlignment w:val="auto"/>
              <w:rPr>
                <w:rFonts w:ascii="Times New Roman" w:eastAsia="Arial Unicode MS" w:hAnsi="Times New Roman"/>
                <w:color w:val="000000" w:themeColor="text1"/>
                <w:sz w:val="20"/>
                <w:szCs w:val="20"/>
                <w:lang w:val="en-US"/>
              </w:rPr>
            </w:pPr>
            <w:r w:rsidRPr="007C61E2">
              <w:rPr>
                <w:rFonts w:ascii="Times New Roman" w:eastAsia="Arial Unicode MS" w:hAnsi="Times New Roman"/>
                <w:color w:val="000000" w:themeColor="text1"/>
                <w:sz w:val="20"/>
                <w:szCs w:val="20"/>
                <w:lang w:val="en-US"/>
              </w:rPr>
              <w:t>valoare de referință pentru randamentul energetic sezonier aferent încălzirii spațiilor al aparatelor pentru încălzire locală cu focar deschis frontal care utilizează combustibil gazos sau lichid: 65 %;</w:t>
            </w:r>
          </w:p>
          <w:p w14:paraId="4F54AAFC" w14:textId="77777777" w:rsidR="007C61E2" w:rsidRPr="007C61E2" w:rsidRDefault="007C61E2" w:rsidP="00B713FA">
            <w:pPr>
              <w:numPr>
                <w:ilvl w:val="0"/>
                <w:numId w:val="52"/>
              </w:numPr>
              <w:shd w:val="clear" w:color="auto" w:fill="FFFFFF"/>
              <w:suppressAutoHyphens w:val="0"/>
              <w:autoSpaceDN/>
              <w:spacing w:after="0" w:line="240" w:lineRule="auto"/>
              <w:ind w:left="811" w:hanging="357"/>
              <w:jc w:val="both"/>
              <w:textAlignment w:val="auto"/>
              <w:rPr>
                <w:rFonts w:ascii="Times New Roman" w:eastAsia="Arial Unicode MS" w:hAnsi="Times New Roman"/>
                <w:color w:val="000000" w:themeColor="text1"/>
                <w:sz w:val="20"/>
                <w:szCs w:val="20"/>
                <w:lang w:val="en-US"/>
              </w:rPr>
            </w:pPr>
            <w:r w:rsidRPr="007C61E2">
              <w:rPr>
                <w:rFonts w:ascii="Times New Roman" w:eastAsia="Arial Unicode MS" w:hAnsi="Times New Roman"/>
                <w:color w:val="000000" w:themeColor="text1"/>
                <w:sz w:val="20"/>
                <w:szCs w:val="20"/>
                <w:lang w:val="en-US"/>
              </w:rPr>
              <w:t>valoare de referință pentru randamentul energetic sezonier aferent încălzirii spațiilor al aparatelor pentru încălzire locală cu focar închis frontal care utilizează combustibil gazos sau lichid: 88 %;</w:t>
            </w:r>
          </w:p>
          <w:p w14:paraId="7E3062E7" w14:textId="77777777" w:rsidR="007C61E2" w:rsidRPr="007C61E2" w:rsidRDefault="007C61E2" w:rsidP="00B713FA">
            <w:pPr>
              <w:numPr>
                <w:ilvl w:val="0"/>
                <w:numId w:val="52"/>
              </w:numPr>
              <w:shd w:val="clear" w:color="auto" w:fill="FFFFFF"/>
              <w:suppressAutoHyphens w:val="0"/>
              <w:autoSpaceDN/>
              <w:spacing w:after="0" w:line="240" w:lineRule="auto"/>
              <w:ind w:left="811" w:hanging="357"/>
              <w:jc w:val="both"/>
              <w:textAlignment w:val="auto"/>
              <w:rPr>
                <w:rFonts w:ascii="Times New Roman" w:eastAsia="Arial Unicode MS" w:hAnsi="Times New Roman"/>
                <w:color w:val="000000" w:themeColor="text1"/>
                <w:sz w:val="20"/>
                <w:szCs w:val="20"/>
                <w:lang w:val="en-US"/>
              </w:rPr>
            </w:pPr>
            <w:r w:rsidRPr="007C61E2">
              <w:rPr>
                <w:rFonts w:ascii="Times New Roman" w:eastAsia="Arial Unicode MS" w:hAnsi="Times New Roman"/>
                <w:color w:val="000000" w:themeColor="text1"/>
                <w:sz w:val="20"/>
                <w:szCs w:val="20"/>
                <w:lang w:val="en-US"/>
              </w:rPr>
              <w:t>valoare de referință pentru randamentul energetic sezonier aferent încălzirii spațiilor al aparatelor electrice pentru încălzire locală: mai mare de 39 %;</w:t>
            </w:r>
          </w:p>
          <w:p w14:paraId="214F4490" w14:textId="77777777" w:rsidR="007C61E2" w:rsidRPr="007C61E2" w:rsidRDefault="007C61E2" w:rsidP="00B713FA">
            <w:pPr>
              <w:numPr>
                <w:ilvl w:val="0"/>
                <w:numId w:val="52"/>
              </w:numPr>
              <w:shd w:val="clear" w:color="auto" w:fill="FFFFFF"/>
              <w:suppressAutoHyphens w:val="0"/>
              <w:autoSpaceDN/>
              <w:spacing w:after="0" w:line="240" w:lineRule="auto"/>
              <w:ind w:left="811" w:hanging="357"/>
              <w:jc w:val="both"/>
              <w:textAlignment w:val="auto"/>
              <w:rPr>
                <w:rFonts w:ascii="Times New Roman" w:eastAsia="Arial Unicode MS" w:hAnsi="Times New Roman"/>
                <w:color w:val="000000" w:themeColor="text1"/>
                <w:sz w:val="20"/>
                <w:szCs w:val="20"/>
                <w:lang w:val="en-US"/>
              </w:rPr>
            </w:pPr>
            <w:r w:rsidRPr="007C61E2">
              <w:rPr>
                <w:rFonts w:ascii="Times New Roman" w:eastAsia="Arial Unicode MS" w:hAnsi="Times New Roman"/>
                <w:color w:val="000000" w:themeColor="text1"/>
                <w:sz w:val="20"/>
                <w:szCs w:val="20"/>
                <w:lang w:val="en-US"/>
              </w:rPr>
              <w:t>valoare de referință pentru randamentul energetic sezonier aferent încălzirii spațiilor al aparatelor pentru încălzire locală cu radiație luminoasă: 92 %;</w:t>
            </w:r>
          </w:p>
          <w:p w14:paraId="7905F98A" w14:textId="77777777" w:rsidR="007C61E2" w:rsidRPr="007C61E2" w:rsidRDefault="007C61E2" w:rsidP="00B713FA">
            <w:pPr>
              <w:numPr>
                <w:ilvl w:val="0"/>
                <w:numId w:val="52"/>
              </w:numPr>
              <w:shd w:val="clear" w:color="auto" w:fill="FFFFFF"/>
              <w:suppressAutoHyphens w:val="0"/>
              <w:autoSpaceDN/>
              <w:spacing w:after="0" w:line="240" w:lineRule="auto"/>
              <w:ind w:left="811" w:hanging="357"/>
              <w:jc w:val="both"/>
              <w:textAlignment w:val="auto"/>
              <w:rPr>
                <w:rFonts w:ascii="Times New Roman" w:eastAsia="Arial Unicode MS" w:hAnsi="Times New Roman"/>
                <w:color w:val="000000" w:themeColor="text1"/>
                <w:sz w:val="20"/>
                <w:szCs w:val="20"/>
                <w:lang w:val="en-US"/>
              </w:rPr>
            </w:pPr>
            <w:r w:rsidRPr="007C61E2">
              <w:rPr>
                <w:rFonts w:ascii="Times New Roman" w:eastAsia="Arial Unicode MS" w:hAnsi="Times New Roman"/>
                <w:color w:val="000000" w:themeColor="text1"/>
                <w:sz w:val="20"/>
                <w:szCs w:val="20"/>
                <w:lang w:val="en-US"/>
              </w:rPr>
              <w:t>valoare de referință pentru randamentul energetic sezonier aferent încălzirii spațiilor al aparatelor pentru încălzire locală cu tuburi: 88 %.</w:t>
            </w:r>
          </w:p>
          <w:p w14:paraId="6E2E106B" w14:textId="440BB3A5" w:rsidR="007C61E2" w:rsidRPr="007C61E2" w:rsidRDefault="007C61E2" w:rsidP="007C61E2">
            <w:p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en-US"/>
              </w:rPr>
            </w:pPr>
            <w:r w:rsidRPr="007C61E2">
              <w:rPr>
                <w:rFonts w:ascii="Times New Roman" w:hAnsi="Times New Roman"/>
                <w:color w:val="000000" w:themeColor="text1"/>
                <w:sz w:val="20"/>
                <w:szCs w:val="20"/>
                <w:lang w:val="en-US"/>
              </w:rPr>
              <w:t>2.</w:t>
            </w:r>
            <w:r w:rsidRPr="007C61E2">
              <w:rPr>
                <w:rFonts w:ascii="Times New Roman" w:eastAsia="Arial Unicode MS" w:hAnsi="Times New Roman"/>
                <w:color w:val="000000" w:themeColor="text1"/>
                <w:sz w:val="20"/>
                <w:szCs w:val="20"/>
                <w:lang w:val="en-US"/>
              </w:rPr>
              <w:t>Valori de referință specifice pentru emisiile de oxizi de azot (NO</w:t>
            </w:r>
            <w:r w:rsidRPr="007C61E2">
              <w:rPr>
                <w:rFonts w:ascii="Times New Roman" w:eastAsia="Arial Unicode MS" w:hAnsi="Times New Roman"/>
                <w:color w:val="000000" w:themeColor="text1"/>
                <w:sz w:val="20"/>
                <w:szCs w:val="20"/>
                <w:vertAlign w:val="subscript"/>
                <w:lang w:val="en-US"/>
              </w:rPr>
              <w:t>x</w:t>
            </w:r>
            <w:r w:rsidRPr="007C61E2">
              <w:rPr>
                <w:rFonts w:ascii="Times New Roman" w:eastAsia="Arial Unicode MS" w:hAnsi="Times New Roman"/>
                <w:color w:val="000000" w:themeColor="text1"/>
                <w:sz w:val="20"/>
                <w:szCs w:val="20"/>
                <w:lang w:val="en-US"/>
              </w:rPr>
              <w:t>) ale aparatelor pentru încălzire locală</w:t>
            </w:r>
          </w:p>
          <w:p w14:paraId="3C88E627" w14:textId="77777777" w:rsidR="007C61E2" w:rsidRPr="007C61E2" w:rsidRDefault="007C61E2" w:rsidP="00B713FA">
            <w:pPr>
              <w:numPr>
                <w:ilvl w:val="0"/>
                <w:numId w:val="53"/>
              </w:numPr>
              <w:shd w:val="clear" w:color="auto" w:fill="FFFFFF"/>
              <w:suppressAutoHyphens w:val="0"/>
              <w:autoSpaceDN/>
              <w:spacing w:after="0" w:line="240" w:lineRule="auto"/>
              <w:ind w:left="584" w:hanging="357"/>
              <w:jc w:val="both"/>
              <w:textAlignment w:val="auto"/>
              <w:rPr>
                <w:rFonts w:ascii="Times New Roman" w:eastAsia="Arial Unicode MS" w:hAnsi="Times New Roman"/>
                <w:color w:val="000000" w:themeColor="text1"/>
                <w:sz w:val="20"/>
                <w:szCs w:val="20"/>
                <w:lang w:val="en-US"/>
              </w:rPr>
            </w:pPr>
            <w:r w:rsidRPr="007C61E2">
              <w:rPr>
                <w:rFonts w:ascii="Times New Roman" w:eastAsia="Arial Unicode MS" w:hAnsi="Times New Roman"/>
                <w:color w:val="000000" w:themeColor="text1"/>
                <w:sz w:val="20"/>
                <w:szCs w:val="20"/>
                <w:lang w:val="en-US"/>
              </w:rPr>
              <w:t>valoare de referință pentru emisiile de NO</w:t>
            </w:r>
            <w:r w:rsidRPr="007C61E2">
              <w:rPr>
                <w:rFonts w:ascii="Times New Roman" w:eastAsia="Arial Unicode MS" w:hAnsi="Times New Roman"/>
                <w:color w:val="000000" w:themeColor="text1"/>
                <w:sz w:val="20"/>
                <w:szCs w:val="20"/>
                <w:vertAlign w:val="subscript"/>
                <w:lang w:val="en-US"/>
              </w:rPr>
              <w:t>x</w:t>
            </w:r>
            <w:r w:rsidRPr="007C61E2">
              <w:rPr>
                <w:rFonts w:ascii="Times New Roman" w:eastAsia="Arial Unicode MS" w:hAnsi="Times New Roman"/>
                <w:color w:val="000000" w:themeColor="text1"/>
                <w:sz w:val="20"/>
                <w:szCs w:val="20"/>
                <w:lang w:val="en-US"/>
              </w:rPr>
              <w:t xml:space="preserve"> ale aparatelor pentru încălzire locală care utilizează combustibil gazos sau lichid: 50 mg/kWh</w:t>
            </w:r>
            <w:r w:rsidRPr="007C61E2">
              <w:rPr>
                <w:rFonts w:ascii="Times New Roman" w:eastAsia="Arial Unicode MS" w:hAnsi="Times New Roman"/>
                <w:color w:val="000000" w:themeColor="text1"/>
                <w:sz w:val="20"/>
                <w:szCs w:val="20"/>
                <w:vertAlign w:val="subscript"/>
                <w:lang w:val="en-US"/>
              </w:rPr>
              <w:t>input</w:t>
            </w:r>
            <w:r w:rsidRPr="007C61E2">
              <w:rPr>
                <w:rFonts w:ascii="Times New Roman" w:eastAsia="Arial Unicode MS" w:hAnsi="Times New Roman"/>
                <w:color w:val="000000" w:themeColor="text1"/>
                <w:sz w:val="20"/>
                <w:szCs w:val="20"/>
                <w:lang w:val="en-US"/>
              </w:rPr>
              <w:t xml:space="preserve"> pe baza PCS;</w:t>
            </w:r>
          </w:p>
          <w:p w14:paraId="6AF237FD" w14:textId="77777777" w:rsidR="007C61E2" w:rsidRPr="007C61E2" w:rsidRDefault="007C61E2" w:rsidP="00B713FA">
            <w:pPr>
              <w:numPr>
                <w:ilvl w:val="0"/>
                <w:numId w:val="53"/>
              </w:numPr>
              <w:shd w:val="clear" w:color="auto" w:fill="FFFFFF"/>
              <w:suppressAutoHyphens w:val="0"/>
              <w:autoSpaceDN/>
              <w:spacing w:after="0" w:line="240" w:lineRule="auto"/>
              <w:ind w:left="584" w:hanging="357"/>
              <w:jc w:val="both"/>
              <w:textAlignment w:val="auto"/>
              <w:rPr>
                <w:rFonts w:ascii="Times New Roman" w:eastAsia="Arial Unicode MS" w:hAnsi="Times New Roman"/>
                <w:color w:val="000000" w:themeColor="text1"/>
                <w:sz w:val="20"/>
                <w:szCs w:val="20"/>
                <w:lang w:val="en-US"/>
              </w:rPr>
            </w:pPr>
            <w:r w:rsidRPr="007C61E2">
              <w:rPr>
                <w:rFonts w:ascii="Times New Roman" w:eastAsia="Arial Unicode MS" w:hAnsi="Times New Roman"/>
                <w:color w:val="000000" w:themeColor="text1"/>
                <w:sz w:val="20"/>
                <w:szCs w:val="20"/>
                <w:lang w:val="en-US"/>
              </w:rPr>
              <w:t>valoare de referință pentru emisiile de NO</w:t>
            </w:r>
            <w:r w:rsidRPr="007C61E2">
              <w:rPr>
                <w:rFonts w:ascii="Times New Roman" w:eastAsia="Arial Unicode MS" w:hAnsi="Times New Roman"/>
                <w:color w:val="000000" w:themeColor="text1"/>
                <w:sz w:val="20"/>
                <w:szCs w:val="20"/>
                <w:vertAlign w:val="subscript"/>
                <w:lang w:val="en-US"/>
              </w:rPr>
              <w:t>x</w:t>
            </w:r>
            <w:r w:rsidRPr="007C61E2">
              <w:rPr>
                <w:rFonts w:ascii="Times New Roman" w:eastAsia="Arial Unicode MS" w:hAnsi="Times New Roman"/>
                <w:color w:val="000000" w:themeColor="text1"/>
                <w:sz w:val="20"/>
                <w:szCs w:val="20"/>
                <w:lang w:val="en-US"/>
              </w:rPr>
              <w:t xml:space="preserve"> ale aparatelor pentru încălzire locală cu radiație luminoasă și ale aparatelor pentru încălzire locală cu tuburi: 50 mg/kWh</w:t>
            </w:r>
            <w:r w:rsidRPr="007C61E2">
              <w:rPr>
                <w:rFonts w:ascii="Times New Roman" w:eastAsia="Arial Unicode MS" w:hAnsi="Times New Roman"/>
                <w:color w:val="000000" w:themeColor="text1"/>
                <w:sz w:val="20"/>
                <w:szCs w:val="20"/>
                <w:vertAlign w:val="subscript"/>
                <w:lang w:val="en-US"/>
              </w:rPr>
              <w:t>input</w:t>
            </w:r>
            <w:r w:rsidRPr="007C61E2">
              <w:rPr>
                <w:rFonts w:ascii="Times New Roman" w:eastAsia="Arial Unicode MS" w:hAnsi="Times New Roman"/>
                <w:color w:val="000000" w:themeColor="text1"/>
                <w:sz w:val="20"/>
                <w:szCs w:val="20"/>
                <w:lang w:val="en-US"/>
              </w:rPr>
              <w:t xml:space="preserve"> pe baza PCS.</w:t>
            </w:r>
          </w:p>
          <w:p w14:paraId="7B7882F9" w14:textId="2F336677" w:rsidR="007C61E2" w:rsidRPr="007C61E2" w:rsidRDefault="007C61E2" w:rsidP="007C61E2">
            <w:pPr>
              <w:shd w:val="clear" w:color="auto" w:fill="FFFFFF"/>
              <w:autoSpaceDN/>
              <w:spacing w:line="240" w:lineRule="auto"/>
              <w:jc w:val="both"/>
              <w:rPr>
                <w:rFonts w:ascii="Times New Roman" w:eastAsia="Arial Unicode MS" w:hAnsi="Times New Roman"/>
                <w:color w:val="000000" w:themeColor="text1"/>
                <w:sz w:val="20"/>
                <w:szCs w:val="20"/>
                <w:lang w:val="en-US"/>
              </w:rPr>
            </w:pPr>
            <w:r w:rsidRPr="007C61E2">
              <w:rPr>
                <w:rFonts w:ascii="Times New Roman" w:eastAsia="Arial Unicode MS" w:hAnsi="Times New Roman"/>
                <w:color w:val="000000" w:themeColor="text1"/>
                <w:sz w:val="20"/>
                <w:szCs w:val="20"/>
                <w:lang w:val="en-US"/>
              </w:rPr>
              <w:t>Valorile de referință specificate la pct. 1 și 2 nu implică în mod necesar că o combinație a acestor valori poate fi atinsă de către un singur aparat pentru încălzire locală.</w:t>
            </w:r>
          </w:p>
        </w:tc>
        <w:tc>
          <w:tcPr>
            <w:tcW w:w="1511" w:type="dxa"/>
            <w:shd w:val="clear" w:color="auto" w:fill="auto"/>
          </w:tcPr>
          <w:p w14:paraId="4088FB9E" w14:textId="77777777" w:rsidR="003E493D" w:rsidRPr="00C951E7" w:rsidRDefault="003E493D"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59458410" w14:textId="77777777" w:rsidR="003E493D" w:rsidRPr="00C951E7" w:rsidRDefault="003E493D" w:rsidP="003E493D">
            <w:pPr>
              <w:spacing w:after="0" w:line="240" w:lineRule="auto"/>
              <w:rPr>
                <w:rFonts w:ascii="Times New Roman" w:hAnsi="Times New Roman"/>
                <w:bCs/>
                <w:color w:val="000000" w:themeColor="text1"/>
                <w:sz w:val="20"/>
                <w:szCs w:val="20"/>
                <w:lang w:val="ro-RO"/>
              </w:rPr>
            </w:pPr>
          </w:p>
        </w:tc>
        <w:tc>
          <w:tcPr>
            <w:tcW w:w="1560" w:type="dxa"/>
            <w:shd w:val="clear" w:color="auto" w:fill="auto"/>
          </w:tcPr>
          <w:p w14:paraId="5AE85285" w14:textId="77777777" w:rsidR="003E493D" w:rsidRPr="00AC24A4" w:rsidRDefault="003E493D" w:rsidP="003E493D">
            <w:pPr>
              <w:widowControl w:val="0"/>
              <w:autoSpaceDE w:val="0"/>
              <w:adjustRightInd w:val="0"/>
              <w:spacing w:after="240" w:line="240" w:lineRule="auto"/>
              <w:rPr>
                <w:rFonts w:ascii="Times New Roman" w:hAnsi="Times New Roman"/>
                <w:sz w:val="20"/>
                <w:szCs w:val="20"/>
                <w:lang w:val="ro-RO"/>
              </w:rPr>
            </w:pPr>
          </w:p>
        </w:tc>
        <w:tc>
          <w:tcPr>
            <w:tcW w:w="1275" w:type="dxa"/>
            <w:shd w:val="clear" w:color="auto" w:fill="auto"/>
          </w:tcPr>
          <w:p w14:paraId="1DB2AA0F" w14:textId="77777777" w:rsidR="003E493D" w:rsidRPr="00AC24A4" w:rsidRDefault="003E493D" w:rsidP="003E493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41B3E6CF" w14:textId="3056A47C" w:rsidR="003E493D" w:rsidRPr="003F755D" w:rsidRDefault="003E493D" w:rsidP="003E493D">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6A32D0F2" w14:textId="77777777" w:rsidR="003E493D" w:rsidRPr="003F755D" w:rsidRDefault="003E493D" w:rsidP="003E493D">
            <w:pPr>
              <w:autoSpaceDE w:val="0"/>
              <w:spacing w:after="0" w:line="240" w:lineRule="auto"/>
              <w:rPr>
                <w:rFonts w:ascii="Times New Roman" w:hAnsi="Times New Roman"/>
                <w:sz w:val="20"/>
                <w:szCs w:val="20"/>
                <w:lang w:val="fr-FR"/>
              </w:rPr>
            </w:pPr>
          </w:p>
        </w:tc>
      </w:tr>
    </w:tbl>
    <w:p w14:paraId="6B7ACABC" w14:textId="77777777" w:rsidR="00565581" w:rsidRPr="00D93509" w:rsidRDefault="00565581" w:rsidP="00565581">
      <w:pPr>
        <w:pStyle w:val="ColorfulList-Accent11"/>
        <w:spacing w:after="0" w:line="240" w:lineRule="auto"/>
        <w:ind w:left="0"/>
        <w:jc w:val="both"/>
        <w:rPr>
          <w:lang w:val="ro-MD"/>
        </w:rPr>
      </w:pPr>
    </w:p>
    <w:sectPr w:rsidR="00565581" w:rsidRPr="00D93509" w:rsidSect="009447D5">
      <w:pgSz w:w="15840" w:h="12240" w:orient="landscape"/>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0C0A0D" w14:textId="77777777" w:rsidR="001D7F37" w:rsidRDefault="001D7F37">
      <w:pPr>
        <w:spacing w:after="0" w:line="240" w:lineRule="auto"/>
      </w:pPr>
      <w:r>
        <w:separator/>
      </w:r>
    </w:p>
  </w:endnote>
  <w:endnote w:type="continuationSeparator" w:id="0">
    <w:p w14:paraId="23A0877F" w14:textId="77777777" w:rsidR="001D7F37" w:rsidRDefault="001D7F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w:altName w:val="Times New Roman"/>
    <w:panose1 w:val="02020603050405020304"/>
    <w:charset w:val="00"/>
    <w:family w:val="roman"/>
    <w:pitch w:val="variable"/>
    <w:sig w:usb0="E0002EFF" w:usb1="C000785B" w:usb2="00000009" w:usb3="00000000" w:csb0="000001FF" w:csb1="00000000"/>
  </w:font>
  <w:font w:name="Noto Nastaliq Urdu">
    <w:altName w:val="Segoe UI"/>
    <w:charset w:val="B2"/>
    <w:family w:val="swiss"/>
    <w:pitch w:val="variable"/>
    <w:sig w:usb0="80002003" w:usb1="80002040" w:usb2="00000000" w:usb3="00000000" w:csb0="00000041"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8D7AAE" w14:textId="77777777" w:rsidR="001D7F37" w:rsidRDefault="001D7F37">
      <w:pPr>
        <w:spacing w:after="0" w:line="240" w:lineRule="auto"/>
      </w:pPr>
      <w:r>
        <w:rPr>
          <w:color w:val="000000"/>
        </w:rPr>
        <w:separator/>
      </w:r>
    </w:p>
  </w:footnote>
  <w:footnote w:type="continuationSeparator" w:id="0">
    <w:p w14:paraId="091AC355" w14:textId="77777777" w:rsidR="001D7F37" w:rsidRDefault="001D7F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B30A1"/>
    <w:multiLevelType w:val="hybridMultilevel"/>
    <w:tmpl w:val="68DA0BA8"/>
    <w:lvl w:ilvl="0" w:tplc="04190011">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 w15:restartNumberingAfterBreak="0">
    <w:nsid w:val="02563CFF"/>
    <w:multiLevelType w:val="hybridMultilevel"/>
    <w:tmpl w:val="136C79AC"/>
    <w:lvl w:ilvl="0" w:tplc="0419001B">
      <w:start w:val="1"/>
      <w:numFmt w:val="lowerRoman"/>
      <w:lvlText w:val="%1."/>
      <w:lvlJc w:val="righ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15:restartNumberingAfterBreak="0">
    <w:nsid w:val="03F747CE"/>
    <w:multiLevelType w:val="hybridMultilevel"/>
    <w:tmpl w:val="C0AE7414"/>
    <w:lvl w:ilvl="0" w:tplc="5216A008">
      <w:start w:val="1"/>
      <w:numFmt w:val="bullet"/>
      <w:lvlText w:val="-"/>
      <w:lvlJc w:val="left"/>
      <w:pPr>
        <w:ind w:left="720" w:hanging="360"/>
      </w:pPr>
      <w:rPr>
        <w:rFonts w:ascii="Times New Roman" w:eastAsia="Arial Unicode MS"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746564"/>
    <w:multiLevelType w:val="hybridMultilevel"/>
    <w:tmpl w:val="EEB6608A"/>
    <w:lvl w:ilvl="0" w:tplc="D10AEACC">
      <w:start w:val="1"/>
      <w:numFmt w:val="lowerRoman"/>
      <w:lvlText w:val="(%1)"/>
      <w:lvlJc w:val="left"/>
      <w:pPr>
        <w:ind w:left="2160" w:hanging="360"/>
      </w:pPr>
      <w:rPr>
        <w:rFonts w:eastAsia="Arial Unicode MS" w:hint="default"/>
        <w:i w:val="0"/>
        <w:color w:val="333333"/>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4" w15:restartNumberingAfterBreak="0">
    <w:nsid w:val="06C96E75"/>
    <w:multiLevelType w:val="hybridMultilevel"/>
    <w:tmpl w:val="BF70AAF4"/>
    <w:lvl w:ilvl="0" w:tplc="D10AEACC">
      <w:start w:val="1"/>
      <w:numFmt w:val="lowerRoman"/>
      <w:lvlText w:val="(%1)"/>
      <w:lvlJc w:val="left"/>
      <w:pPr>
        <w:ind w:left="2160" w:hanging="360"/>
      </w:pPr>
      <w:rPr>
        <w:rFonts w:eastAsia="Arial Unicode MS" w:hint="default"/>
        <w:i w:val="0"/>
        <w:color w:val="333333"/>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5" w15:restartNumberingAfterBreak="0">
    <w:nsid w:val="0AFC1A9B"/>
    <w:multiLevelType w:val="hybridMultilevel"/>
    <w:tmpl w:val="03E01170"/>
    <w:lvl w:ilvl="0" w:tplc="04190011">
      <w:start w:val="1"/>
      <w:numFmt w:val="decimal"/>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BED4684"/>
    <w:multiLevelType w:val="hybridMultilevel"/>
    <w:tmpl w:val="E9224B28"/>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7" w15:restartNumberingAfterBreak="0">
    <w:nsid w:val="0C856A6E"/>
    <w:multiLevelType w:val="hybridMultilevel"/>
    <w:tmpl w:val="AEAA3BCE"/>
    <w:lvl w:ilvl="0" w:tplc="5D948994">
      <w:start w:val="2"/>
      <w:numFmt w:val="lowerRoman"/>
      <w:lvlText w:val="%1."/>
      <w:lvlJc w:val="righ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8" w15:restartNumberingAfterBreak="0">
    <w:nsid w:val="0FB674E0"/>
    <w:multiLevelType w:val="hybridMultilevel"/>
    <w:tmpl w:val="0AFEF0D6"/>
    <w:lvl w:ilvl="0" w:tplc="F6A82454">
      <w:start w:val="1"/>
      <w:numFmt w:val="lowerLetter"/>
      <w:lvlText w:val="(%1)"/>
      <w:lvlJc w:val="left"/>
      <w:pPr>
        <w:ind w:left="1080" w:hanging="360"/>
      </w:pPr>
      <w:rPr>
        <w:rFonts w:eastAsia="Arial Unicode M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0F65D4F"/>
    <w:multiLevelType w:val="multilevel"/>
    <w:tmpl w:val="85F80108"/>
    <w:styleLink w:val="1"/>
    <w:lvl w:ilvl="0">
      <w:start w:val="1"/>
      <w:numFmt w:val="lowerRoman"/>
      <w:lvlText w:val="%1."/>
      <w:lvlJc w:val="righ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0" w15:restartNumberingAfterBreak="0">
    <w:nsid w:val="15AB63E2"/>
    <w:multiLevelType w:val="hybridMultilevel"/>
    <w:tmpl w:val="7194C1A0"/>
    <w:lvl w:ilvl="0" w:tplc="E624A18E">
      <w:start w:val="1"/>
      <w:numFmt w:val="decimal"/>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3F3A16"/>
    <w:multiLevelType w:val="hybridMultilevel"/>
    <w:tmpl w:val="537E6274"/>
    <w:lvl w:ilvl="0" w:tplc="FC68C01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E920898"/>
    <w:multiLevelType w:val="hybridMultilevel"/>
    <w:tmpl w:val="672A0BA2"/>
    <w:lvl w:ilvl="0" w:tplc="8C94ACC4">
      <w:start w:val="1"/>
      <w:numFmt w:val="decimal"/>
      <w:lvlText w:val="%1"/>
      <w:lvlJc w:val="left"/>
      <w:pPr>
        <w:ind w:left="720" w:hanging="360"/>
      </w:pPr>
      <w:rPr>
        <w:rFonts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1416A0E"/>
    <w:multiLevelType w:val="hybridMultilevel"/>
    <w:tmpl w:val="696251FC"/>
    <w:lvl w:ilvl="0" w:tplc="B90481B4">
      <w:start w:val="1"/>
      <w:numFmt w:val="decimal"/>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44063FE"/>
    <w:multiLevelType w:val="hybridMultilevel"/>
    <w:tmpl w:val="9E58093A"/>
    <w:lvl w:ilvl="0" w:tplc="9F6428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739777D"/>
    <w:multiLevelType w:val="hybridMultilevel"/>
    <w:tmpl w:val="D67CF77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9F54D38"/>
    <w:multiLevelType w:val="hybridMultilevel"/>
    <w:tmpl w:val="30B4CFA2"/>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2FB275B9"/>
    <w:multiLevelType w:val="hybridMultilevel"/>
    <w:tmpl w:val="B4D28574"/>
    <w:lvl w:ilvl="0" w:tplc="F6A82454">
      <w:start w:val="1"/>
      <w:numFmt w:val="lowerLetter"/>
      <w:lvlText w:val="(%1)"/>
      <w:lvlJc w:val="left"/>
      <w:pPr>
        <w:ind w:left="1080" w:hanging="360"/>
      </w:pPr>
      <w:rPr>
        <w:rFonts w:eastAsia="Arial Unicode M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30B42204"/>
    <w:multiLevelType w:val="hybridMultilevel"/>
    <w:tmpl w:val="353CC134"/>
    <w:lvl w:ilvl="0" w:tplc="F6A82454">
      <w:start w:val="1"/>
      <w:numFmt w:val="lowerLetter"/>
      <w:lvlText w:val="(%1)"/>
      <w:lvlJc w:val="left"/>
      <w:pPr>
        <w:ind w:left="1080" w:hanging="360"/>
      </w:pPr>
      <w:rPr>
        <w:rFonts w:eastAsia="Arial Unicode M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30DC33C7"/>
    <w:multiLevelType w:val="hybridMultilevel"/>
    <w:tmpl w:val="EB90702E"/>
    <w:lvl w:ilvl="0" w:tplc="F6A82454">
      <w:start w:val="1"/>
      <w:numFmt w:val="lowerLetter"/>
      <w:lvlText w:val="(%1)"/>
      <w:lvlJc w:val="left"/>
      <w:pPr>
        <w:ind w:left="1080" w:hanging="360"/>
      </w:pPr>
      <w:rPr>
        <w:rFonts w:eastAsia="Arial Unicode M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47D4F1C"/>
    <w:multiLevelType w:val="hybridMultilevel"/>
    <w:tmpl w:val="9FF29F74"/>
    <w:lvl w:ilvl="0" w:tplc="F6A82454">
      <w:start w:val="1"/>
      <w:numFmt w:val="lowerLetter"/>
      <w:lvlText w:val="(%1)"/>
      <w:lvlJc w:val="left"/>
      <w:pPr>
        <w:ind w:left="1080" w:hanging="360"/>
      </w:pPr>
      <w:rPr>
        <w:rFonts w:eastAsia="Arial Unicode M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62E45C5"/>
    <w:multiLevelType w:val="hybridMultilevel"/>
    <w:tmpl w:val="B41291B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15:restartNumberingAfterBreak="0">
    <w:nsid w:val="378774AB"/>
    <w:multiLevelType w:val="hybridMultilevel"/>
    <w:tmpl w:val="0640469A"/>
    <w:lvl w:ilvl="0" w:tplc="04190017">
      <w:start w:val="1"/>
      <w:numFmt w:val="lowerLetter"/>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3" w15:restartNumberingAfterBreak="0">
    <w:nsid w:val="37F02638"/>
    <w:multiLevelType w:val="hybridMultilevel"/>
    <w:tmpl w:val="B83C4E2A"/>
    <w:lvl w:ilvl="0" w:tplc="72024EF6">
      <w:start w:val="1"/>
      <w:numFmt w:val="decimal"/>
      <w:lvlText w:val="%1"/>
      <w:lvlJc w:val="left"/>
      <w:pPr>
        <w:ind w:left="720" w:hanging="360"/>
      </w:pPr>
      <w:rPr>
        <w:rFonts w:eastAsia="Arial Unicode M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9187CE1"/>
    <w:multiLevelType w:val="hybridMultilevel"/>
    <w:tmpl w:val="99A6F9D4"/>
    <w:lvl w:ilvl="0" w:tplc="225EEBAA">
      <w:start w:val="1"/>
      <w:numFmt w:val="decimal"/>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FE868AC"/>
    <w:multiLevelType w:val="hybridMultilevel"/>
    <w:tmpl w:val="AA3EB6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042A4F"/>
    <w:multiLevelType w:val="hybridMultilevel"/>
    <w:tmpl w:val="EF0066F8"/>
    <w:lvl w:ilvl="0" w:tplc="F69EA08E">
      <w:start w:val="1"/>
      <w:numFmt w:val="decimal"/>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67A08ED"/>
    <w:multiLevelType w:val="hybridMultilevel"/>
    <w:tmpl w:val="CFA8E774"/>
    <w:lvl w:ilvl="0" w:tplc="F6A82454">
      <w:start w:val="1"/>
      <w:numFmt w:val="lowerLetter"/>
      <w:lvlText w:val="(%1)"/>
      <w:lvlJc w:val="left"/>
      <w:pPr>
        <w:ind w:left="1080" w:hanging="360"/>
      </w:pPr>
      <w:rPr>
        <w:rFonts w:eastAsia="Arial Unicode M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487B5B34"/>
    <w:multiLevelType w:val="hybridMultilevel"/>
    <w:tmpl w:val="99502E2E"/>
    <w:lvl w:ilvl="0" w:tplc="0419001B">
      <w:start w:val="1"/>
      <w:numFmt w:val="lowerRoman"/>
      <w:lvlText w:val="%1."/>
      <w:lvlJc w:val="righ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494E09C6"/>
    <w:multiLevelType w:val="hybridMultilevel"/>
    <w:tmpl w:val="9D0425E8"/>
    <w:lvl w:ilvl="0" w:tplc="DFF40F26">
      <w:start w:val="1"/>
      <w:numFmt w:val="decimal"/>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A5A143A"/>
    <w:multiLevelType w:val="multilevel"/>
    <w:tmpl w:val="52E6A3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4CCE50B7"/>
    <w:multiLevelType w:val="hybridMultilevel"/>
    <w:tmpl w:val="7BC2294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54A7479D"/>
    <w:multiLevelType w:val="hybridMultilevel"/>
    <w:tmpl w:val="F3D0182C"/>
    <w:lvl w:ilvl="0" w:tplc="F6A82454">
      <w:start w:val="1"/>
      <w:numFmt w:val="lowerLetter"/>
      <w:lvlText w:val="(%1)"/>
      <w:lvlJc w:val="left"/>
      <w:pPr>
        <w:ind w:left="1080" w:hanging="360"/>
      </w:pPr>
      <w:rPr>
        <w:rFonts w:eastAsia="Arial Unicode M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58B320EF"/>
    <w:multiLevelType w:val="hybridMultilevel"/>
    <w:tmpl w:val="85F80108"/>
    <w:lvl w:ilvl="0" w:tplc="FFFFFFFF">
      <w:start w:val="1"/>
      <w:numFmt w:val="lowerRoman"/>
      <w:lvlText w:val="%1."/>
      <w:lvlJc w:val="righ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4" w15:restartNumberingAfterBreak="0">
    <w:nsid w:val="59DF7FFE"/>
    <w:multiLevelType w:val="hybridMultilevel"/>
    <w:tmpl w:val="C4A45174"/>
    <w:lvl w:ilvl="0" w:tplc="5B7E8C80">
      <w:start w:val="1"/>
      <w:numFmt w:val="decimal"/>
      <w:lvlText w:val="%1)"/>
      <w:lvlJc w:val="left"/>
      <w:pPr>
        <w:ind w:left="1544" w:hanging="360"/>
      </w:pPr>
      <w:rPr>
        <w:b w:val="0"/>
        <w:bCs/>
      </w:rPr>
    </w:lvl>
    <w:lvl w:ilvl="1" w:tplc="04190019" w:tentative="1">
      <w:start w:val="1"/>
      <w:numFmt w:val="lowerLetter"/>
      <w:lvlText w:val="%2."/>
      <w:lvlJc w:val="left"/>
      <w:pPr>
        <w:ind w:left="2264" w:hanging="360"/>
      </w:pPr>
    </w:lvl>
    <w:lvl w:ilvl="2" w:tplc="0419001B" w:tentative="1">
      <w:start w:val="1"/>
      <w:numFmt w:val="lowerRoman"/>
      <w:lvlText w:val="%3."/>
      <w:lvlJc w:val="right"/>
      <w:pPr>
        <w:ind w:left="2984" w:hanging="180"/>
      </w:pPr>
    </w:lvl>
    <w:lvl w:ilvl="3" w:tplc="0419000F" w:tentative="1">
      <w:start w:val="1"/>
      <w:numFmt w:val="decimal"/>
      <w:lvlText w:val="%4."/>
      <w:lvlJc w:val="left"/>
      <w:pPr>
        <w:ind w:left="3704" w:hanging="360"/>
      </w:pPr>
    </w:lvl>
    <w:lvl w:ilvl="4" w:tplc="04190019" w:tentative="1">
      <w:start w:val="1"/>
      <w:numFmt w:val="lowerLetter"/>
      <w:lvlText w:val="%5."/>
      <w:lvlJc w:val="left"/>
      <w:pPr>
        <w:ind w:left="4424" w:hanging="360"/>
      </w:pPr>
    </w:lvl>
    <w:lvl w:ilvl="5" w:tplc="0419001B" w:tentative="1">
      <w:start w:val="1"/>
      <w:numFmt w:val="lowerRoman"/>
      <w:lvlText w:val="%6."/>
      <w:lvlJc w:val="right"/>
      <w:pPr>
        <w:ind w:left="5144" w:hanging="180"/>
      </w:pPr>
    </w:lvl>
    <w:lvl w:ilvl="6" w:tplc="0419000F" w:tentative="1">
      <w:start w:val="1"/>
      <w:numFmt w:val="decimal"/>
      <w:lvlText w:val="%7."/>
      <w:lvlJc w:val="left"/>
      <w:pPr>
        <w:ind w:left="5864" w:hanging="360"/>
      </w:pPr>
    </w:lvl>
    <w:lvl w:ilvl="7" w:tplc="04190019" w:tentative="1">
      <w:start w:val="1"/>
      <w:numFmt w:val="lowerLetter"/>
      <w:lvlText w:val="%8."/>
      <w:lvlJc w:val="left"/>
      <w:pPr>
        <w:ind w:left="6584" w:hanging="360"/>
      </w:pPr>
    </w:lvl>
    <w:lvl w:ilvl="8" w:tplc="0419001B" w:tentative="1">
      <w:start w:val="1"/>
      <w:numFmt w:val="lowerRoman"/>
      <w:lvlText w:val="%9."/>
      <w:lvlJc w:val="right"/>
      <w:pPr>
        <w:ind w:left="7304" w:hanging="180"/>
      </w:pPr>
    </w:lvl>
  </w:abstractNum>
  <w:abstractNum w:abstractNumId="35" w15:restartNumberingAfterBreak="0">
    <w:nsid w:val="5CE91531"/>
    <w:multiLevelType w:val="hybridMultilevel"/>
    <w:tmpl w:val="B0AC51AA"/>
    <w:lvl w:ilvl="0" w:tplc="CD70BFEE">
      <w:start w:val="1"/>
      <w:numFmt w:val="decimal"/>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DB3687A"/>
    <w:multiLevelType w:val="hybridMultilevel"/>
    <w:tmpl w:val="67D25344"/>
    <w:lvl w:ilvl="0" w:tplc="F6A82454">
      <w:start w:val="1"/>
      <w:numFmt w:val="lowerLetter"/>
      <w:lvlText w:val="(%1)"/>
      <w:lvlJc w:val="left"/>
      <w:pPr>
        <w:ind w:left="1080" w:hanging="360"/>
      </w:pPr>
      <w:rPr>
        <w:rFonts w:eastAsia="Arial Unicode M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5F173543"/>
    <w:multiLevelType w:val="hybridMultilevel"/>
    <w:tmpl w:val="ED628DA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61681154"/>
    <w:multiLevelType w:val="hybridMultilevel"/>
    <w:tmpl w:val="DEC2588E"/>
    <w:lvl w:ilvl="0" w:tplc="181EBC64">
      <w:start w:val="1"/>
      <w:numFmt w:val="decimal"/>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3BD182F"/>
    <w:multiLevelType w:val="hybridMultilevel"/>
    <w:tmpl w:val="21900A12"/>
    <w:lvl w:ilvl="0" w:tplc="42285452">
      <w:start w:val="1"/>
      <w:numFmt w:val="lowerLetter"/>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89E3331"/>
    <w:multiLevelType w:val="hybridMultilevel"/>
    <w:tmpl w:val="45F2CF42"/>
    <w:lvl w:ilvl="0" w:tplc="8FEA8426">
      <w:start w:val="1"/>
      <w:numFmt w:val="decimal"/>
      <w:lvlText w:val="%1)"/>
      <w:lvlJc w:val="left"/>
      <w:pPr>
        <w:ind w:left="1440" w:hanging="360"/>
      </w:pPr>
      <w:rPr>
        <w:rFonts w:eastAsia="Arial Unicode MS" w:hint="default"/>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1" w15:restartNumberingAfterBreak="0">
    <w:nsid w:val="68C93009"/>
    <w:multiLevelType w:val="hybridMultilevel"/>
    <w:tmpl w:val="1C3C6A0A"/>
    <w:lvl w:ilvl="0" w:tplc="04190011">
      <w:start w:val="1"/>
      <w:numFmt w:val="decimal"/>
      <w:lvlText w:val="%1)"/>
      <w:lvlJc w:val="left"/>
      <w:pPr>
        <w:ind w:left="720" w:hanging="360"/>
      </w:pPr>
      <w:rPr>
        <w:i w:val="0"/>
        <w:i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2" w15:restartNumberingAfterBreak="0">
    <w:nsid w:val="6A13348C"/>
    <w:multiLevelType w:val="hybridMultilevel"/>
    <w:tmpl w:val="2D241018"/>
    <w:lvl w:ilvl="0" w:tplc="97644E74">
      <w:start w:val="1"/>
      <w:numFmt w:val="decimal"/>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33517A6"/>
    <w:multiLevelType w:val="multilevel"/>
    <w:tmpl w:val="1220AA30"/>
    <w:styleLink w:val="2"/>
    <w:lvl w:ilvl="0">
      <w:start w:val="1"/>
      <w:numFmt w:val="lowerRoman"/>
      <w:lvlText w:val="%1."/>
      <w:lvlJc w:val="righ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4" w15:restartNumberingAfterBreak="0">
    <w:nsid w:val="7377630A"/>
    <w:multiLevelType w:val="hybridMultilevel"/>
    <w:tmpl w:val="EDB03BE2"/>
    <w:lvl w:ilvl="0" w:tplc="9E0CA332">
      <w:start w:val="1"/>
      <w:numFmt w:val="decimal"/>
      <w:lvlText w:val="%1)"/>
      <w:lvlJc w:val="left"/>
      <w:pPr>
        <w:ind w:left="720" w:hanging="360"/>
      </w:pPr>
      <w:rPr>
        <w:b w:val="0"/>
        <w:bCs w:val="0"/>
        <w:i w:val="0"/>
        <w:iCs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4F35408"/>
    <w:multiLevelType w:val="hybridMultilevel"/>
    <w:tmpl w:val="93EEB2DC"/>
    <w:lvl w:ilvl="0" w:tplc="7A42924A">
      <w:start w:val="1"/>
      <w:numFmt w:val="decimal"/>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7460379"/>
    <w:multiLevelType w:val="hybridMultilevel"/>
    <w:tmpl w:val="B726C0A8"/>
    <w:lvl w:ilvl="0" w:tplc="F6A82454">
      <w:start w:val="1"/>
      <w:numFmt w:val="lowerLetter"/>
      <w:lvlText w:val="(%1)"/>
      <w:lvlJc w:val="left"/>
      <w:pPr>
        <w:ind w:left="1080" w:hanging="360"/>
      </w:pPr>
      <w:rPr>
        <w:rFonts w:eastAsia="Arial Unicode M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A47041"/>
    <w:multiLevelType w:val="hybridMultilevel"/>
    <w:tmpl w:val="95B6F7A8"/>
    <w:lvl w:ilvl="0" w:tplc="04190011">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48" w15:restartNumberingAfterBreak="0">
    <w:nsid w:val="7A4211DB"/>
    <w:multiLevelType w:val="hybridMultilevel"/>
    <w:tmpl w:val="1F84582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9" w15:restartNumberingAfterBreak="0">
    <w:nsid w:val="7AC94F03"/>
    <w:multiLevelType w:val="hybridMultilevel"/>
    <w:tmpl w:val="D8FE03D6"/>
    <w:lvl w:ilvl="0" w:tplc="D10AEACC">
      <w:start w:val="1"/>
      <w:numFmt w:val="lowerRoman"/>
      <w:lvlText w:val="(%1)"/>
      <w:lvlJc w:val="left"/>
      <w:pPr>
        <w:ind w:left="2160" w:hanging="360"/>
      </w:pPr>
      <w:rPr>
        <w:rFonts w:eastAsia="Arial Unicode MS" w:hint="default"/>
        <w:i w:val="0"/>
        <w:color w:val="333333"/>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50" w15:restartNumberingAfterBreak="0">
    <w:nsid w:val="7B054192"/>
    <w:multiLevelType w:val="hybridMultilevel"/>
    <w:tmpl w:val="7ED066A0"/>
    <w:lvl w:ilvl="0" w:tplc="D10AEACC">
      <w:start w:val="1"/>
      <w:numFmt w:val="lowerRoman"/>
      <w:lvlText w:val="(%1)"/>
      <w:lvlJc w:val="left"/>
      <w:pPr>
        <w:ind w:left="2160" w:hanging="360"/>
      </w:pPr>
      <w:rPr>
        <w:rFonts w:eastAsia="Arial Unicode MS" w:hint="default"/>
        <w:i w:val="0"/>
        <w:color w:val="333333"/>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51" w15:restartNumberingAfterBreak="0">
    <w:nsid w:val="7C6B5BE0"/>
    <w:multiLevelType w:val="hybridMultilevel"/>
    <w:tmpl w:val="11F653EC"/>
    <w:lvl w:ilvl="0" w:tplc="F6A82454">
      <w:start w:val="1"/>
      <w:numFmt w:val="lowerLetter"/>
      <w:lvlText w:val="(%1)"/>
      <w:lvlJc w:val="left"/>
      <w:pPr>
        <w:ind w:left="1080" w:hanging="360"/>
      </w:pPr>
      <w:rPr>
        <w:rFonts w:eastAsia="Arial Unicode M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2" w15:restartNumberingAfterBreak="0">
    <w:nsid w:val="7EDE6F42"/>
    <w:multiLevelType w:val="hybridMultilevel"/>
    <w:tmpl w:val="2BB8A97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3" w15:restartNumberingAfterBreak="0">
    <w:nsid w:val="7F2C10E9"/>
    <w:multiLevelType w:val="multilevel"/>
    <w:tmpl w:val="38CA0038"/>
    <w:lvl w:ilvl="0">
      <w:start w:val="1"/>
      <w:numFmt w:val="decimal"/>
      <w:lvlText w:val="%1."/>
      <w:lvlJc w:val="left"/>
      <w:pPr>
        <w:ind w:left="720" w:hanging="360"/>
      </w:pPr>
      <w:rPr>
        <w:b w:val="0"/>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00005500">
    <w:abstractNumId w:val="53"/>
  </w:num>
  <w:num w:numId="2" w16cid:durableId="341780684">
    <w:abstractNumId w:val="11"/>
  </w:num>
  <w:num w:numId="3" w16cid:durableId="768964008">
    <w:abstractNumId w:val="12"/>
  </w:num>
  <w:num w:numId="4" w16cid:durableId="1411542572">
    <w:abstractNumId w:val="14"/>
  </w:num>
  <w:num w:numId="5" w16cid:durableId="553201209">
    <w:abstractNumId w:val="42"/>
  </w:num>
  <w:num w:numId="6" w16cid:durableId="540704357">
    <w:abstractNumId w:val="2"/>
  </w:num>
  <w:num w:numId="7" w16cid:durableId="1853296922">
    <w:abstractNumId w:val="24"/>
  </w:num>
  <w:num w:numId="8" w16cid:durableId="523859278">
    <w:abstractNumId w:val="46"/>
  </w:num>
  <w:num w:numId="9" w16cid:durableId="1665163655">
    <w:abstractNumId w:val="23"/>
  </w:num>
  <w:num w:numId="10" w16cid:durableId="1580021458">
    <w:abstractNumId w:val="39"/>
  </w:num>
  <w:num w:numId="11" w16cid:durableId="1680307065">
    <w:abstractNumId w:val="28"/>
  </w:num>
  <w:num w:numId="12" w16cid:durableId="1813137862">
    <w:abstractNumId w:val="8"/>
  </w:num>
  <w:num w:numId="13" w16cid:durableId="946305828">
    <w:abstractNumId w:val="1"/>
  </w:num>
  <w:num w:numId="14" w16cid:durableId="797914053">
    <w:abstractNumId w:val="27"/>
  </w:num>
  <w:num w:numId="15" w16cid:durableId="707142340">
    <w:abstractNumId w:val="7"/>
  </w:num>
  <w:num w:numId="16" w16cid:durableId="522285243">
    <w:abstractNumId w:val="26"/>
  </w:num>
  <w:num w:numId="17" w16cid:durableId="594552971">
    <w:abstractNumId w:val="45"/>
  </w:num>
  <w:num w:numId="18" w16cid:durableId="124198334">
    <w:abstractNumId w:val="9"/>
  </w:num>
  <w:num w:numId="19" w16cid:durableId="1256673455">
    <w:abstractNumId w:val="33"/>
  </w:num>
  <w:num w:numId="20" w16cid:durableId="1358193048">
    <w:abstractNumId w:val="13"/>
  </w:num>
  <w:num w:numId="21" w16cid:durableId="2113475348">
    <w:abstractNumId w:val="43"/>
  </w:num>
  <w:num w:numId="22" w16cid:durableId="1124881887">
    <w:abstractNumId w:val="29"/>
  </w:num>
  <w:num w:numId="23" w16cid:durableId="207690153">
    <w:abstractNumId w:val="38"/>
  </w:num>
  <w:num w:numId="24" w16cid:durableId="1408844972">
    <w:abstractNumId w:val="19"/>
  </w:num>
  <w:num w:numId="25" w16cid:durableId="195319435">
    <w:abstractNumId w:val="36"/>
  </w:num>
  <w:num w:numId="26" w16cid:durableId="1047024402">
    <w:abstractNumId w:val="18"/>
  </w:num>
  <w:num w:numId="27" w16cid:durableId="1250891904">
    <w:abstractNumId w:val="17"/>
  </w:num>
  <w:num w:numId="28" w16cid:durableId="413405081">
    <w:abstractNumId w:val="10"/>
  </w:num>
  <w:num w:numId="29" w16cid:durableId="156581411">
    <w:abstractNumId w:val="51"/>
  </w:num>
  <w:num w:numId="30" w16cid:durableId="1378239312">
    <w:abstractNumId w:val="35"/>
  </w:num>
  <w:num w:numId="31" w16cid:durableId="1741902400">
    <w:abstractNumId w:val="20"/>
  </w:num>
  <w:num w:numId="32" w16cid:durableId="1663779483">
    <w:abstractNumId w:val="32"/>
  </w:num>
  <w:num w:numId="33" w16cid:durableId="936476521">
    <w:abstractNumId w:val="21"/>
  </w:num>
  <w:num w:numId="34" w16cid:durableId="1100292885">
    <w:abstractNumId w:val="34"/>
  </w:num>
  <w:num w:numId="35" w16cid:durableId="913589606">
    <w:abstractNumId w:val="37"/>
  </w:num>
  <w:num w:numId="36" w16cid:durableId="887764046">
    <w:abstractNumId w:val="16"/>
  </w:num>
  <w:num w:numId="37" w16cid:durableId="602417577">
    <w:abstractNumId w:val="22"/>
  </w:num>
  <w:num w:numId="38" w16cid:durableId="1885100263">
    <w:abstractNumId w:val="6"/>
  </w:num>
  <w:num w:numId="39" w16cid:durableId="1625386893">
    <w:abstractNumId w:val="15"/>
  </w:num>
  <w:num w:numId="40" w16cid:durableId="802427847">
    <w:abstractNumId w:val="48"/>
  </w:num>
  <w:num w:numId="41" w16cid:durableId="1018852617">
    <w:abstractNumId w:val="4"/>
  </w:num>
  <w:num w:numId="42" w16cid:durableId="1724211586">
    <w:abstractNumId w:val="3"/>
  </w:num>
  <w:num w:numId="43" w16cid:durableId="630943807">
    <w:abstractNumId w:val="52"/>
  </w:num>
  <w:num w:numId="44" w16cid:durableId="1667899941">
    <w:abstractNumId w:val="49"/>
  </w:num>
  <w:num w:numId="45" w16cid:durableId="2066248921">
    <w:abstractNumId w:val="50"/>
  </w:num>
  <w:num w:numId="46" w16cid:durableId="155152418">
    <w:abstractNumId w:val="41"/>
  </w:num>
  <w:num w:numId="47" w16cid:durableId="863596194">
    <w:abstractNumId w:val="5"/>
  </w:num>
  <w:num w:numId="48" w16cid:durableId="2135059154">
    <w:abstractNumId w:val="40"/>
  </w:num>
  <w:num w:numId="49" w16cid:durableId="711922631">
    <w:abstractNumId w:val="44"/>
  </w:num>
  <w:num w:numId="50" w16cid:durableId="598372871">
    <w:abstractNumId w:val="25"/>
  </w:num>
  <w:num w:numId="51" w16cid:durableId="1919170728">
    <w:abstractNumId w:val="31"/>
  </w:num>
  <w:num w:numId="52" w16cid:durableId="2070687455">
    <w:abstractNumId w:val="0"/>
  </w:num>
  <w:num w:numId="53" w16cid:durableId="260919319">
    <w:abstractNumId w:val="47"/>
  </w:num>
  <w:num w:numId="54" w16cid:durableId="963654852">
    <w:abstractNumId w:val="30"/>
  </w:num>
  <w:num w:numId="55" w16cid:durableId="5318443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210359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52155809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4476296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05604850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3381118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8685633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93640375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9054099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09763389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3047492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05238277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914503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4988159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086655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0129505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6908467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0126336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40321048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8361190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3682620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4290806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3746894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3753547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5398528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7250179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8694409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6777376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01464667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85041469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64314700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2080261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45850037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7621949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5337830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12985808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3684873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33714705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6026843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65688246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7579439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11983467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2600663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72755899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1478164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213925770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8956239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9955260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8299114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trackRevisions/>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560"/>
    <w:rsid w:val="0000182C"/>
    <w:rsid w:val="0000208C"/>
    <w:rsid w:val="000021EC"/>
    <w:rsid w:val="0000240F"/>
    <w:rsid w:val="000024EA"/>
    <w:rsid w:val="00003486"/>
    <w:rsid w:val="00004F37"/>
    <w:rsid w:val="000058CD"/>
    <w:rsid w:val="000066F7"/>
    <w:rsid w:val="00006E3F"/>
    <w:rsid w:val="000102DA"/>
    <w:rsid w:val="0001035A"/>
    <w:rsid w:val="00010C9F"/>
    <w:rsid w:val="0001137E"/>
    <w:rsid w:val="00011C0F"/>
    <w:rsid w:val="00011E5A"/>
    <w:rsid w:val="0001233F"/>
    <w:rsid w:val="000128F2"/>
    <w:rsid w:val="00013859"/>
    <w:rsid w:val="00013D5E"/>
    <w:rsid w:val="00013E9F"/>
    <w:rsid w:val="00014522"/>
    <w:rsid w:val="00014649"/>
    <w:rsid w:val="00014FD5"/>
    <w:rsid w:val="000161B9"/>
    <w:rsid w:val="00017542"/>
    <w:rsid w:val="00017B96"/>
    <w:rsid w:val="00020A14"/>
    <w:rsid w:val="00020CA9"/>
    <w:rsid w:val="00020DF6"/>
    <w:rsid w:val="000211DE"/>
    <w:rsid w:val="00021234"/>
    <w:rsid w:val="00022236"/>
    <w:rsid w:val="00022A29"/>
    <w:rsid w:val="000236EC"/>
    <w:rsid w:val="000237C2"/>
    <w:rsid w:val="000243E2"/>
    <w:rsid w:val="00024652"/>
    <w:rsid w:val="00024D26"/>
    <w:rsid w:val="00024FDA"/>
    <w:rsid w:val="000252B4"/>
    <w:rsid w:val="000252E1"/>
    <w:rsid w:val="0002560D"/>
    <w:rsid w:val="00026040"/>
    <w:rsid w:val="0002627C"/>
    <w:rsid w:val="000263E3"/>
    <w:rsid w:val="00027747"/>
    <w:rsid w:val="00030187"/>
    <w:rsid w:val="0003035A"/>
    <w:rsid w:val="00030C8B"/>
    <w:rsid w:val="00031471"/>
    <w:rsid w:val="00031563"/>
    <w:rsid w:val="0003194A"/>
    <w:rsid w:val="00031ECA"/>
    <w:rsid w:val="00031F4E"/>
    <w:rsid w:val="000320E9"/>
    <w:rsid w:val="00032D95"/>
    <w:rsid w:val="00032E77"/>
    <w:rsid w:val="00032F07"/>
    <w:rsid w:val="00033E43"/>
    <w:rsid w:val="00033E86"/>
    <w:rsid w:val="00034426"/>
    <w:rsid w:val="00035BC6"/>
    <w:rsid w:val="00035CC2"/>
    <w:rsid w:val="00035CE3"/>
    <w:rsid w:val="00036DA0"/>
    <w:rsid w:val="00036DF7"/>
    <w:rsid w:val="000371BC"/>
    <w:rsid w:val="00041ABB"/>
    <w:rsid w:val="00041BC5"/>
    <w:rsid w:val="000420C5"/>
    <w:rsid w:val="000440D5"/>
    <w:rsid w:val="0004413F"/>
    <w:rsid w:val="000442CB"/>
    <w:rsid w:val="000447E6"/>
    <w:rsid w:val="00045316"/>
    <w:rsid w:val="0004558D"/>
    <w:rsid w:val="00045B61"/>
    <w:rsid w:val="00046165"/>
    <w:rsid w:val="0004667F"/>
    <w:rsid w:val="0004680F"/>
    <w:rsid w:val="00046C47"/>
    <w:rsid w:val="00046FFD"/>
    <w:rsid w:val="0004724A"/>
    <w:rsid w:val="00047479"/>
    <w:rsid w:val="000475B8"/>
    <w:rsid w:val="00047BBD"/>
    <w:rsid w:val="00050712"/>
    <w:rsid w:val="000519FA"/>
    <w:rsid w:val="00051CA5"/>
    <w:rsid w:val="00051E00"/>
    <w:rsid w:val="00052531"/>
    <w:rsid w:val="0005272B"/>
    <w:rsid w:val="000528A5"/>
    <w:rsid w:val="00053134"/>
    <w:rsid w:val="00053342"/>
    <w:rsid w:val="00053AB0"/>
    <w:rsid w:val="00054724"/>
    <w:rsid w:val="0005497C"/>
    <w:rsid w:val="00054EBD"/>
    <w:rsid w:val="00055E04"/>
    <w:rsid w:val="000566DB"/>
    <w:rsid w:val="0006078F"/>
    <w:rsid w:val="00061115"/>
    <w:rsid w:val="00061628"/>
    <w:rsid w:val="000625A8"/>
    <w:rsid w:val="00063FA3"/>
    <w:rsid w:val="000641AF"/>
    <w:rsid w:val="000643DF"/>
    <w:rsid w:val="00064A03"/>
    <w:rsid w:val="00066406"/>
    <w:rsid w:val="000665FC"/>
    <w:rsid w:val="00066C6E"/>
    <w:rsid w:val="00067309"/>
    <w:rsid w:val="00070745"/>
    <w:rsid w:val="00070820"/>
    <w:rsid w:val="00072145"/>
    <w:rsid w:val="00072D0E"/>
    <w:rsid w:val="0007374D"/>
    <w:rsid w:val="0007383B"/>
    <w:rsid w:val="00073C22"/>
    <w:rsid w:val="00073CD7"/>
    <w:rsid w:val="00074769"/>
    <w:rsid w:val="0007488B"/>
    <w:rsid w:val="00075C58"/>
    <w:rsid w:val="0007603E"/>
    <w:rsid w:val="0007614A"/>
    <w:rsid w:val="000773A4"/>
    <w:rsid w:val="0007787C"/>
    <w:rsid w:val="000810B4"/>
    <w:rsid w:val="000813A0"/>
    <w:rsid w:val="00081E0F"/>
    <w:rsid w:val="00081EFD"/>
    <w:rsid w:val="0008222E"/>
    <w:rsid w:val="0008277B"/>
    <w:rsid w:val="00082A97"/>
    <w:rsid w:val="0008364A"/>
    <w:rsid w:val="00083E2B"/>
    <w:rsid w:val="00084309"/>
    <w:rsid w:val="0008570D"/>
    <w:rsid w:val="000859BD"/>
    <w:rsid w:val="00087A7C"/>
    <w:rsid w:val="00087B84"/>
    <w:rsid w:val="000916B5"/>
    <w:rsid w:val="000921E9"/>
    <w:rsid w:val="000925E1"/>
    <w:rsid w:val="00092C2A"/>
    <w:rsid w:val="00094318"/>
    <w:rsid w:val="0009483F"/>
    <w:rsid w:val="0009492F"/>
    <w:rsid w:val="000951BC"/>
    <w:rsid w:val="00095C17"/>
    <w:rsid w:val="00095CB7"/>
    <w:rsid w:val="0009639C"/>
    <w:rsid w:val="000A01BB"/>
    <w:rsid w:val="000A13DF"/>
    <w:rsid w:val="000A1AC2"/>
    <w:rsid w:val="000A2770"/>
    <w:rsid w:val="000A2FA6"/>
    <w:rsid w:val="000A316A"/>
    <w:rsid w:val="000A39F7"/>
    <w:rsid w:val="000A3C73"/>
    <w:rsid w:val="000A3D13"/>
    <w:rsid w:val="000A4262"/>
    <w:rsid w:val="000A5185"/>
    <w:rsid w:val="000A5AED"/>
    <w:rsid w:val="000A66F6"/>
    <w:rsid w:val="000B039B"/>
    <w:rsid w:val="000B0475"/>
    <w:rsid w:val="000B07D1"/>
    <w:rsid w:val="000B102B"/>
    <w:rsid w:val="000B1FFE"/>
    <w:rsid w:val="000B2510"/>
    <w:rsid w:val="000B295D"/>
    <w:rsid w:val="000B36EB"/>
    <w:rsid w:val="000B379B"/>
    <w:rsid w:val="000B4D13"/>
    <w:rsid w:val="000B4F46"/>
    <w:rsid w:val="000B5B0D"/>
    <w:rsid w:val="000C0225"/>
    <w:rsid w:val="000C081D"/>
    <w:rsid w:val="000C147E"/>
    <w:rsid w:val="000C1B1F"/>
    <w:rsid w:val="000C2457"/>
    <w:rsid w:val="000C2F25"/>
    <w:rsid w:val="000C3140"/>
    <w:rsid w:val="000C3363"/>
    <w:rsid w:val="000C4A06"/>
    <w:rsid w:val="000C5461"/>
    <w:rsid w:val="000C5815"/>
    <w:rsid w:val="000C5A3B"/>
    <w:rsid w:val="000C6C4F"/>
    <w:rsid w:val="000C764C"/>
    <w:rsid w:val="000D03E8"/>
    <w:rsid w:val="000D0C7C"/>
    <w:rsid w:val="000D0D8F"/>
    <w:rsid w:val="000D1A89"/>
    <w:rsid w:val="000D2C31"/>
    <w:rsid w:val="000D3813"/>
    <w:rsid w:val="000D3A3C"/>
    <w:rsid w:val="000D45F5"/>
    <w:rsid w:val="000D4606"/>
    <w:rsid w:val="000D57DA"/>
    <w:rsid w:val="000D6417"/>
    <w:rsid w:val="000D6884"/>
    <w:rsid w:val="000D68C7"/>
    <w:rsid w:val="000D6A4A"/>
    <w:rsid w:val="000D71D4"/>
    <w:rsid w:val="000D754C"/>
    <w:rsid w:val="000E02EC"/>
    <w:rsid w:val="000E051A"/>
    <w:rsid w:val="000E2793"/>
    <w:rsid w:val="000E314A"/>
    <w:rsid w:val="000E51F2"/>
    <w:rsid w:val="000E53A6"/>
    <w:rsid w:val="000E5743"/>
    <w:rsid w:val="000E6648"/>
    <w:rsid w:val="000E6708"/>
    <w:rsid w:val="000E6C67"/>
    <w:rsid w:val="000E7318"/>
    <w:rsid w:val="000F01E9"/>
    <w:rsid w:val="000F02FD"/>
    <w:rsid w:val="000F0974"/>
    <w:rsid w:val="000F0B26"/>
    <w:rsid w:val="000F176F"/>
    <w:rsid w:val="000F222C"/>
    <w:rsid w:val="000F2A07"/>
    <w:rsid w:val="000F3ECD"/>
    <w:rsid w:val="000F4D71"/>
    <w:rsid w:val="000F5A29"/>
    <w:rsid w:val="000F5CF9"/>
    <w:rsid w:val="000F6108"/>
    <w:rsid w:val="000F6110"/>
    <w:rsid w:val="000F6A15"/>
    <w:rsid w:val="000F7353"/>
    <w:rsid w:val="000F745C"/>
    <w:rsid w:val="000F7976"/>
    <w:rsid w:val="001003C7"/>
    <w:rsid w:val="001010D7"/>
    <w:rsid w:val="00101727"/>
    <w:rsid w:val="0010191E"/>
    <w:rsid w:val="00101954"/>
    <w:rsid w:val="001025CF"/>
    <w:rsid w:val="00102C86"/>
    <w:rsid w:val="001030C2"/>
    <w:rsid w:val="00103AD8"/>
    <w:rsid w:val="00104ED2"/>
    <w:rsid w:val="0010566E"/>
    <w:rsid w:val="001071D6"/>
    <w:rsid w:val="00107338"/>
    <w:rsid w:val="00107A64"/>
    <w:rsid w:val="00110578"/>
    <w:rsid w:val="00110ED5"/>
    <w:rsid w:val="001118C9"/>
    <w:rsid w:val="001141A3"/>
    <w:rsid w:val="00114AEB"/>
    <w:rsid w:val="00114CCB"/>
    <w:rsid w:val="00114D98"/>
    <w:rsid w:val="0011500F"/>
    <w:rsid w:val="001150F3"/>
    <w:rsid w:val="001152A5"/>
    <w:rsid w:val="00115E5F"/>
    <w:rsid w:val="00115E79"/>
    <w:rsid w:val="00116056"/>
    <w:rsid w:val="00116117"/>
    <w:rsid w:val="0011691C"/>
    <w:rsid w:val="00116F7E"/>
    <w:rsid w:val="0011732E"/>
    <w:rsid w:val="001174FD"/>
    <w:rsid w:val="0012048B"/>
    <w:rsid w:val="00120491"/>
    <w:rsid w:val="00120718"/>
    <w:rsid w:val="00120B82"/>
    <w:rsid w:val="00120B93"/>
    <w:rsid w:val="00120F32"/>
    <w:rsid w:val="001217B4"/>
    <w:rsid w:val="00121E63"/>
    <w:rsid w:val="00122411"/>
    <w:rsid w:val="0012291F"/>
    <w:rsid w:val="001231B3"/>
    <w:rsid w:val="00123955"/>
    <w:rsid w:val="00125308"/>
    <w:rsid w:val="001257F6"/>
    <w:rsid w:val="00125DC9"/>
    <w:rsid w:val="00126629"/>
    <w:rsid w:val="0012754A"/>
    <w:rsid w:val="00130566"/>
    <w:rsid w:val="00130845"/>
    <w:rsid w:val="00131453"/>
    <w:rsid w:val="001316A4"/>
    <w:rsid w:val="00131D1A"/>
    <w:rsid w:val="001356CB"/>
    <w:rsid w:val="00135A3C"/>
    <w:rsid w:val="0013628B"/>
    <w:rsid w:val="00137037"/>
    <w:rsid w:val="001374E0"/>
    <w:rsid w:val="0014034D"/>
    <w:rsid w:val="00140966"/>
    <w:rsid w:val="001416B4"/>
    <w:rsid w:val="00141988"/>
    <w:rsid w:val="00141A7D"/>
    <w:rsid w:val="00141A95"/>
    <w:rsid w:val="00141B98"/>
    <w:rsid w:val="00141D6C"/>
    <w:rsid w:val="00141FE9"/>
    <w:rsid w:val="0014254C"/>
    <w:rsid w:val="0014344A"/>
    <w:rsid w:val="0014367F"/>
    <w:rsid w:val="00143D49"/>
    <w:rsid w:val="0014661D"/>
    <w:rsid w:val="001473EB"/>
    <w:rsid w:val="00147564"/>
    <w:rsid w:val="00150528"/>
    <w:rsid w:val="00150868"/>
    <w:rsid w:val="001515B6"/>
    <w:rsid w:val="00151BA3"/>
    <w:rsid w:val="00151DEF"/>
    <w:rsid w:val="0015419B"/>
    <w:rsid w:val="001542D6"/>
    <w:rsid w:val="00154895"/>
    <w:rsid w:val="001548B3"/>
    <w:rsid w:val="001551E3"/>
    <w:rsid w:val="00155941"/>
    <w:rsid w:val="00157815"/>
    <w:rsid w:val="0016048F"/>
    <w:rsid w:val="0016184C"/>
    <w:rsid w:val="0016202E"/>
    <w:rsid w:val="00162090"/>
    <w:rsid w:val="00162147"/>
    <w:rsid w:val="0016264C"/>
    <w:rsid w:val="00163276"/>
    <w:rsid w:val="00163D2F"/>
    <w:rsid w:val="00164F7A"/>
    <w:rsid w:val="00165137"/>
    <w:rsid w:val="00165502"/>
    <w:rsid w:val="00165B9F"/>
    <w:rsid w:val="00167342"/>
    <w:rsid w:val="0016783F"/>
    <w:rsid w:val="001679CD"/>
    <w:rsid w:val="00170693"/>
    <w:rsid w:val="00170C4A"/>
    <w:rsid w:val="001710A9"/>
    <w:rsid w:val="001711D4"/>
    <w:rsid w:val="001715E1"/>
    <w:rsid w:val="00171A02"/>
    <w:rsid w:val="00171EDF"/>
    <w:rsid w:val="0017303E"/>
    <w:rsid w:val="001730FE"/>
    <w:rsid w:val="001732DE"/>
    <w:rsid w:val="00173B1B"/>
    <w:rsid w:val="00173F40"/>
    <w:rsid w:val="00174F54"/>
    <w:rsid w:val="001757DE"/>
    <w:rsid w:val="00175C53"/>
    <w:rsid w:val="00175C8F"/>
    <w:rsid w:val="0017666A"/>
    <w:rsid w:val="001804A5"/>
    <w:rsid w:val="001805D4"/>
    <w:rsid w:val="001807B4"/>
    <w:rsid w:val="00180988"/>
    <w:rsid w:val="00180DA2"/>
    <w:rsid w:val="0018134D"/>
    <w:rsid w:val="00181A73"/>
    <w:rsid w:val="00181E98"/>
    <w:rsid w:val="001822EC"/>
    <w:rsid w:val="00183256"/>
    <w:rsid w:val="001839B3"/>
    <w:rsid w:val="00183A82"/>
    <w:rsid w:val="00183AE7"/>
    <w:rsid w:val="00183D57"/>
    <w:rsid w:val="0018482F"/>
    <w:rsid w:val="00184ADE"/>
    <w:rsid w:val="001850D9"/>
    <w:rsid w:val="00185101"/>
    <w:rsid w:val="00185335"/>
    <w:rsid w:val="001857B8"/>
    <w:rsid w:val="00185C07"/>
    <w:rsid w:val="00186001"/>
    <w:rsid w:val="00186F6C"/>
    <w:rsid w:val="00190568"/>
    <w:rsid w:val="00190B54"/>
    <w:rsid w:val="00191699"/>
    <w:rsid w:val="00191775"/>
    <w:rsid w:val="00192B85"/>
    <w:rsid w:val="0019303F"/>
    <w:rsid w:val="00193BEB"/>
    <w:rsid w:val="001940F5"/>
    <w:rsid w:val="001942D3"/>
    <w:rsid w:val="001944AD"/>
    <w:rsid w:val="00194EE1"/>
    <w:rsid w:val="00195A5D"/>
    <w:rsid w:val="00195ED7"/>
    <w:rsid w:val="00196522"/>
    <w:rsid w:val="001A00D5"/>
    <w:rsid w:val="001A0366"/>
    <w:rsid w:val="001A1783"/>
    <w:rsid w:val="001A1E50"/>
    <w:rsid w:val="001A1EAE"/>
    <w:rsid w:val="001A1F91"/>
    <w:rsid w:val="001A35B4"/>
    <w:rsid w:val="001A3FC6"/>
    <w:rsid w:val="001A463D"/>
    <w:rsid w:val="001A4FD5"/>
    <w:rsid w:val="001A5027"/>
    <w:rsid w:val="001A522D"/>
    <w:rsid w:val="001A5EC6"/>
    <w:rsid w:val="001A6350"/>
    <w:rsid w:val="001A671A"/>
    <w:rsid w:val="001A689F"/>
    <w:rsid w:val="001B170B"/>
    <w:rsid w:val="001B185D"/>
    <w:rsid w:val="001B1B7C"/>
    <w:rsid w:val="001B1CA0"/>
    <w:rsid w:val="001B2273"/>
    <w:rsid w:val="001B3475"/>
    <w:rsid w:val="001B3814"/>
    <w:rsid w:val="001B385C"/>
    <w:rsid w:val="001B45DC"/>
    <w:rsid w:val="001B4671"/>
    <w:rsid w:val="001B49B8"/>
    <w:rsid w:val="001B54C7"/>
    <w:rsid w:val="001B71DA"/>
    <w:rsid w:val="001C0DF6"/>
    <w:rsid w:val="001C1227"/>
    <w:rsid w:val="001C1E74"/>
    <w:rsid w:val="001C1F0B"/>
    <w:rsid w:val="001C3216"/>
    <w:rsid w:val="001C32D7"/>
    <w:rsid w:val="001C39D5"/>
    <w:rsid w:val="001C421C"/>
    <w:rsid w:val="001C47FD"/>
    <w:rsid w:val="001C6261"/>
    <w:rsid w:val="001C775F"/>
    <w:rsid w:val="001C7ADC"/>
    <w:rsid w:val="001D0173"/>
    <w:rsid w:val="001D0279"/>
    <w:rsid w:val="001D04EC"/>
    <w:rsid w:val="001D1E03"/>
    <w:rsid w:val="001D1F21"/>
    <w:rsid w:val="001D2FAA"/>
    <w:rsid w:val="001D3F62"/>
    <w:rsid w:val="001D468C"/>
    <w:rsid w:val="001D4E56"/>
    <w:rsid w:val="001D5B1B"/>
    <w:rsid w:val="001D6170"/>
    <w:rsid w:val="001D6208"/>
    <w:rsid w:val="001D73C6"/>
    <w:rsid w:val="001D7F37"/>
    <w:rsid w:val="001E0222"/>
    <w:rsid w:val="001E024F"/>
    <w:rsid w:val="001E0A65"/>
    <w:rsid w:val="001E3E1B"/>
    <w:rsid w:val="001E48CB"/>
    <w:rsid w:val="001E49BF"/>
    <w:rsid w:val="001E4DC5"/>
    <w:rsid w:val="001E5D8A"/>
    <w:rsid w:val="001E6038"/>
    <w:rsid w:val="001E6487"/>
    <w:rsid w:val="001E6FB8"/>
    <w:rsid w:val="001E7100"/>
    <w:rsid w:val="001E7370"/>
    <w:rsid w:val="001F0229"/>
    <w:rsid w:val="001F0ADB"/>
    <w:rsid w:val="001F1AD2"/>
    <w:rsid w:val="001F1BA9"/>
    <w:rsid w:val="001F1C13"/>
    <w:rsid w:val="001F2798"/>
    <w:rsid w:val="001F32FB"/>
    <w:rsid w:val="001F34EA"/>
    <w:rsid w:val="001F3BB0"/>
    <w:rsid w:val="001F3DA1"/>
    <w:rsid w:val="001F450D"/>
    <w:rsid w:val="001F4BE0"/>
    <w:rsid w:val="001F67F4"/>
    <w:rsid w:val="001F6D5C"/>
    <w:rsid w:val="001F6DED"/>
    <w:rsid w:val="001F7B94"/>
    <w:rsid w:val="001F7D90"/>
    <w:rsid w:val="00200150"/>
    <w:rsid w:val="0020024C"/>
    <w:rsid w:val="002018CE"/>
    <w:rsid w:val="00202B3E"/>
    <w:rsid w:val="00202CE2"/>
    <w:rsid w:val="0020323B"/>
    <w:rsid w:val="0020420E"/>
    <w:rsid w:val="00204952"/>
    <w:rsid w:val="002050F6"/>
    <w:rsid w:val="00205298"/>
    <w:rsid w:val="00206220"/>
    <w:rsid w:val="0020651F"/>
    <w:rsid w:val="00211147"/>
    <w:rsid w:val="00211C26"/>
    <w:rsid w:val="00211DA0"/>
    <w:rsid w:val="0021221F"/>
    <w:rsid w:val="002127A5"/>
    <w:rsid w:val="00212A7B"/>
    <w:rsid w:val="00213827"/>
    <w:rsid w:val="0021444F"/>
    <w:rsid w:val="002144F7"/>
    <w:rsid w:val="00215620"/>
    <w:rsid w:val="00216E17"/>
    <w:rsid w:val="00217448"/>
    <w:rsid w:val="00217485"/>
    <w:rsid w:val="002200BF"/>
    <w:rsid w:val="00220603"/>
    <w:rsid w:val="00220CAB"/>
    <w:rsid w:val="00220EBA"/>
    <w:rsid w:val="00221108"/>
    <w:rsid w:val="00221945"/>
    <w:rsid w:val="00221D81"/>
    <w:rsid w:val="002225AF"/>
    <w:rsid w:val="00222BD7"/>
    <w:rsid w:val="00223116"/>
    <w:rsid w:val="002239ED"/>
    <w:rsid w:val="00223B4F"/>
    <w:rsid w:val="00223D11"/>
    <w:rsid w:val="002243BC"/>
    <w:rsid w:val="002244E9"/>
    <w:rsid w:val="002246A4"/>
    <w:rsid w:val="00224764"/>
    <w:rsid w:val="00225066"/>
    <w:rsid w:val="002257C2"/>
    <w:rsid w:val="00225FF1"/>
    <w:rsid w:val="00227374"/>
    <w:rsid w:val="002278A6"/>
    <w:rsid w:val="00227D10"/>
    <w:rsid w:val="00227FE1"/>
    <w:rsid w:val="0023080E"/>
    <w:rsid w:val="00230D41"/>
    <w:rsid w:val="00230D6E"/>
    <w:rsid w:val="00230DDC"/>
    <w:rsid w:val="00231115"/>
    <w:rsid w:val="0023113D"/>
    <w:rsid w:val="00231457"/>
    <w:rsid w:val="00231819"/>
    <w:rsid w:val="00232A77"/>
    <w:rsid w:val="002330E8"/>
    <w:rsid w:val="002331A3"/>
    <w:rsid w:val="00233DFB"/>
    <w:rsid w:val="00234764"/>
    <w:rsid w:val="002349E7"/>
    <w:rsid w:val="00237382"/>
    <w:rsid w:val="0024097A"/>
    <w:rsid w:val="002436B9"/>
    <w:rsid w:val="0024375E"/>
    <w:rsid w:val="0024457E"/>
    <w:rsid w:val="002446C9"/>
    <w:rsid w:val="002449C5"/>
    <w:rsid w:val="002452A5"/>
    <w:rsid w:val="0024549B"/>
    <w:rsid w:val="00245BCB"/>
    <w:rsid w:val="0024646C"/>
    <w:rsid w:val="00246A1E"/>
    <w:rsid w:val="00250A5F"/>
    <w:rsid w:val="00250AEA"/>
    <w:rsid w:val="002526D0"/>
    <w:rsid w:val="00253F90"/>
    <w:rsid w:val="00255CA8"/>
    <w:rsid w:val="002566AF"/>
    <w:rsid w:val="00256938"/>
    <w:rsid w:val="00256958"/>
    <w:rsid w:val="00257292"/>
    <w:rsid w:val="00257A42"/>
    <w:rsid w:val="00257F24"/>
    <w:rsid w:val="00260C29"/>
    <w:rsid w:val="00261298"/>
    <w:rsid w:val="0026175F"/>
    <w:rsid w:val="0026284F"/>
    <w:rsid w:val="00263A32"/>
    <w:rsid w:val="00263CDE"/>
    <w:rsid w:val="00265761"/>
    <w:rsid w:val="002667C6"/>
    <w:rsid w:val="00267E13"/>
    <w:rsid w:val="002709D5"/>
    <w:rsid w:val="00271D92"/>
    <w:rsid w:val="00271DB6"/>
    <w:rsid w:val="00272132"/>
    <w:rsid w:val="00272F45"/>
    <w:rsid w:val="0027358B"/>
    <w:rsid w:val="002735E0"/>
    <w:rsid w:val="00273E13"/>
    <w:rsid w:val="00274072"/>
    <w:rsid w:val="00274A7F"/>
    <w:rsid w:val="002758A5"/>
    <w:rsid w:val="00276630"/>
    <w:rsid w:val="002769D2"/>
    <w:rsid w:val="00277412"/>
    <w:rsid w:val="00280E24"/>
    <w:rsid w:val="0028102A"/>
    <w:rsid w:val="002812B7"/>
    <w:rsid w:val="0028223F"/>
    <w:rsid w:val="00282519"/>
    <w:rsid w:val="002826B1"/>
    <w:rsid w:val="002828AF"/>
    <w:rsid w:val="00284045"/>
    <w:rsid w:val="00284719"/>
    <w:rsid w:val="00285145"/>
    <w:rsid w:val="00285F15"/>
    <w:rsid w:val="00286445"/>
    <w:rsid w:val="002864CE"/>
    <w:rsid w:val="002872AB"/>
    <w:rsid w:val="00290163"/>
    <w:rsid w:val="00290F71"/>
    <w:rsid w:val="00291211"/>
    <w:rsid w:val="002915A8"/>
    <w:rsid w:val="00292B1F"/>
    <w:rsid w:val="00292C7A"/>
    <w:rsid w:val="00293514"/>
    <w:rsid w:val="00294B20"/>
    <w:rsid w:val="00294CC0"/>
    <w:rsid w:val="00294D0C"/>
    <w:rsid w:val="002955DE"/>
    <w:rsid w:val="0029575C"/>
    <w:rsid w:val="00295A9F"/>
    <w:rsid w:val="002962E5"/>
    <w:rsid w:val="00296F7B"/>
    <w:rsid w:val="00297B22"/>
    <w:rsid w:val="00297DC9"/>
    <w:rsid w:val="002A0640"/>
    <w:rsid w:val="002A0884"/>
    <w:rsid w:val="002A1613"/>
    <w:rsid w:val="002A1BC8"/>
    <w:rsid w:val="002A224F"/>
    <w:rsid w:val="002A26EA"/>
    <w:rsid w:val="002A2D05"/>
    <w:rsid w:val="002A3943"/>
    <w:rsid w:val="002A3A86"/>
    <w:rsid w:val="002A4349"/>
    <w:rsid w:val="002A5347"/>
    <w:rsid w:val="002A535A"/>
    <w:rsid w:val="002A6B4F"/>
    <w:rsid w:val="002A7212"/>
    <w:rsid w:val="002A73B5"/>
    <w:rsid w:val="002A7ADB"/>
    <w:rsid w:val="002A7B1D"/>
    <w:rsid w:val="002B044D"/>
    <w:rsid w:val="002B1508"/>
    <w:rsid w:val="002B1ABB"/>
    <w:rsid w:val="002B2432"/>
    <w:rsid w:val="002B2991"/>
    <w:rsid w:val="002B2B2E"/>
    <w:rsid w:val="002B2C9D"/>
    <w:rsid w:val="002B3966"/>
    <w:rsid w:val="002B511E"/>
    <w:rsid w:val="002B5475"/>
    <w:rsid w:val="002B5FF3"/>
    <w:rsid w:val="002B66A2"/>
    <w:rsid w:val="002B67B5"/>
    <w:rsid w:val="002B748B"/>
    <w:rsid w:val="002B7ABB"/>
    <w:rsid w:val="002B7DF6"/>
    <w:rsid w:val="002C01F4"/>
    <w:rsid w:val="002C0696"/>
    <w:rsid w:val="002C0B00"/>
    <w:rsid w:val="002C174C"/>
    <w:rsid w:val="002C20FC"/>
    <w:rsid w:val="002C3C3D"/>
    <w:rsid w:val="002C413A"/>
    <w:rsid w:val="002C477E"/>
    <w:rsid w:val="002C4B69"/>
    <w:rsid w:val="002C4F39"/>
    <w:rsid w:val="002C5AD0"/>
    <w:rsid w:val="002C6FF3"/>
    <w:rsid w:val="002C7016"/>
    <w:rsid w:val="002C7A16"/>
    <w:rsid w:val="002C7CBC"/>
    <w:rsid w:val="002D0476"/>
    <w:rsid w:val="002D0669"/>
    <w:rsid w:val="002D0BC1"/>
    <w:rsid w:val="002D1463"/>
    <w:rsid w:val="002D2296"/>
    <w:rsid w:val="002D3270"/>
    <w:rsid w:val="002D3446"/>
    <w:rsid w:val="002D3592"/>
    <w:rsid w:val="002D3CCB"/>
    <w:rsid w:val="002D46D6"/>
    <w:rsid w:val="002D670C"/>
    <w:rsid w:val="002D6F32"/>
    <w:rsid w:val="002D7019"/>
    <w:rsid w:val="002D706B"/>
    <w:rsid w:val="002D7451"/>
    <w:rsid w:val="002D793B"/>
    <w:rsid w:val="002D79CF"/>
    <w:rsid w:val="002D7B17"/>
    <w:rsid w:val="002E06D7"/>
    <w:rsid w:val="002E0791"/>
    <w:rsid w:val="002E0E51"/>
    <w:rsid w:val="002E134F"/>
    <w:rsid w:val="002E1887"/>
    <w:rsid w:val="002E25E6"/>
    <w:rsid w:val="002E293D"/>
    <w:rsid w:val="002E3148"/>
    <w:rsid w:val="002E3B71"/>
    <w:rsid w:val="002E4296"/>
    <w:rsid w:val="002E5E97"/>
    <w:rsid w:val="002E6C85"/>
    <w:rsid w:val="002E76A0"/>
    <w:rsid w:val="002F0112"/>
    <w:rsid w:val="002F01C7"/>
    <w:rsid w:val="002F0950"/>
    <w:rsid w:val="002F0F91"/>
    <w:rsid w:val="002F1D4F"/>
    <w:rsid w:val="002F215E"/>
    <w:rsid w:val="002F2F11"/>
    <w:rsid w:val="002F31BE"/>
    <w:rsid w:val="002F36EF"/>
    <w:rsid w:val="002F3AD2"/>
    <w:rsid w:val="002F510C"/>
    <w:rsid w:val="002F550F"/>
    <w:rsid w:val="002F5D83"/>
    <w:rsid w:val="002F6019"/>
    <w:rsid w:val="002F640A"/>
    <w:rsid w:val="002F64D9"/>
    <w:rsid w:val="002F7998"/>
    <w:rsid w:val="00300522"/>
    <w:rsid w:val="00300931"/>
    <w:rsid w:val="003012E5"/>
    <w:rsid w:val="00302419"/>
    <w:rsid w:val="00302AF9"/>
    <w:rsid w:val="00303502"/>
    <w:rsid w:val="00303910"/>
    <w:rsid w:val="0030395D"/>
    <w:rsid w:val="00303F37"/>
    <w:rsid w:val="00304145"/>
    <w:rsid w:val="003049BF"/>
    <w:rsid w:val="00304B0B"/>
    <w:rsid w:val="003063EC"/>
    <w:rsid w:val="00310151"/>
    <w:rsid w:val="0031048F"/>
    <w:rsid w:val="00310744"/>
    <w:rsid w:val="003123AE"/>
    <w:rsid w:val="00314011"/>
    <w:rsid w:val="003149E9"/>
    <w:rsid w:val="00314A5E"/>
    <w:rsid w:val="00315340"/>
    <w:rsid w:val="00315545"/>
    <w:rsid w:val="003155D0"/>
    <w:rsid w:val="003169D1"/>
    <w:rsid w:val="00316BB4"/>
    <w:rsid w:val="003174D8"/>
    <w:rsid w:val="00317840"/>
    <w:rsid w:val="003179D5"/>
    <w:rsid w:val="0032069F"/>
    <w:rsid w:val="00320975"/>
    <w:rsid w:val="00321ABC"/>
    <w:rsid w:val="00322F0C"/>
    <w:rsid w:val="003233A8"/>
    <w:rsid w:val="0032383A"/>
    <w:rsid w:val="003238D2"/>
    <w:rsid w:val="00324698"/>
    <w:rsid w:val="00326478"/>
    <w:rsid w:val="00326BD6"/>
    <w:rsid w:val="00326BF0"/>
    <w:rsid w:val="00326D02"/>
    <w:rsid w:val="0032729E"/>
    <w:rsid w:val="003274E5"/>
    <w:rsid w:val="00327986"/>
    <w:rsid w:val="00327E0A"/>
    <w:rsid w:val="003307F5"/>
    <w:rsid w:val="00331034"/>
    <w:rsid w:val="003312D9"/>
    <w:rsid w:val="00332306"/>
    <w:rsid w:val="00332BCD"/>
    <w:rsid w:val="0033375C"/>
    <w:rsid w:val="00333796"/>
    <w:rsid w:val="00333F25"/>
    <w:rsid w:val="00333F3A"/>
    <w:rsid w:val="00334535"/>
    <w:rsid w:val="00334599"/>
    <w:rsid w:val="0033474F"/>
    <w:rsid w:val="00334821"/>
    <w:rsid w:val="003357AA"/>
    <w:rsid w:val="00336095"/>
    <w:rsid w:val="003364AF"/>
    <w:rsid w:val="00336DBF"/>
    <w:rsid w:val="00337FEF"/>
    <w:rsid w:val="00340204"/>
    <w:rsid w:val="00340B94"/>
    <w:rsid w:val="003410C8"/>
    <w:rsid w:val="00341328"/>
    <w:rsid w:val="00341958"/>
    <w:rsid w:val="00341B48"/>
    <w:rsid w:val="00341C3A"/>
    <w:rsid w:val="00342436"/>
    <w:rsid w:val="00342AAF"/>
    <w:rsid w:val="003433E4"/>
    <w:rsid w:val="00343964"/>
    <w:rsid w:val="00343B51"/>
    <w:rsid w:val="00344398"/>
    <w:rsid w:val="00344691"/>
    <w:rsid w:val="003448F9"/>
    <w:rsid w:val="0034547D"/>
    <w:rsid w:val="00345DAB"/>
    <w:rsid w:val="00345EBE"/>
    <w:rsid w:val="00346810"/>
    <w:rsid w:val="00346890"/>
    <w:rsid w:val="00347E11"/>
    <w:rsid w:val="00350723"/>
    <w:rsid w:val="003508F5"/>
    <w:rsid w:val="00351285"/>
    <w:rsid w:val="00351D13"/>
    <w:rsid w:val="00351D6D"/>
    <w:rsid w:val="0035272A"/>
    <w:rsid w:val="00353193"/>
    <w:rsid w:val="0035336A"/>
    <w:rsid w:val="00353C81"/>
    <w:rsid w:val="00354BCF"/>
    <w:rsid w:val="00355EAE"/>
    <w:rsid w:val="0035637E"/>
    <w:rsid w:val="003579F0"/>
    <w:rsid w:val="00357F88"/>
    <w:rsid w:val="00361109"/>
    <w:rsid w:val="003616F2"/>
    <w:rsid w:val="00362B60"/>
    <w:rsid w:val="00362BBB"/>
    <w:rsid w:val="00362D2A"/>
    <w:rsid w:val="00362D3D"/>
    <w:rsid w:val="00362DF4"/>
    <w:rsid w:val="00364062"/>
    <w:rsid w:val="00364222"/>
    <w:rsid w:val="00364666"/>
    <w:rsid w:val="00364F70"/>
    <w:rsid w:val="00365658"/>
    <w:rsid w:val="00365FCE"/>
    <w:rsid w:val="00366759"/>
    <w:rsid w:val="003671E2"/>
    <w:rsid w:val="00367298"/>
    <w:rsid w:val="00367529"/>
    <w:rsid w:val="003679D5"/>
    <w:rsid w:val="003708B7"/>
    <w:rsid w:val="003709BA"/>
    <w:rsid w:val="003710D5"/>
    <w:rsid w:val="003719C4"/>
    <w:rsid w:val="00372A66"/>
    <w:rsid w:val="00372C27"/>
    <w:rsid w:val="00373096"/>
    <w:rsid w:val="00373D90"/>
    <w:rsid w:val="00374070"/>
    <w:rsid w:val="0037409C"/>
    <w:rsid w:val="00374252"/>
    <w:rsid w:val="00374362"/>
    <w:rsid w:val="00374649"/>
    <w:rsid w:val="00374889"/>
    <w:rsid w:val="00374964"/>
    <w:rsid w:val="00374B5E"/>
    <w:rsid w:val="00375ADB"/>
    <w:rsid w:val="00375E43"/>
    <w:rsid w:val="00376862"/>
    <w:rsid w:val="00376B6E"/>
    <w:rsid w:val="00377C88"/>
    <w:rsid w:val="00381EEC"/>
    <w:rsid w:val="003825DB"/>
    <w:rsid w:val="0038295B"/>
    <w:rsid w:val="003840FD"/>
    <w:rsid w:val="00385800"/>
    <w:rsid w:val="003858F8"/>
    <w:rsid w:val="00386E2D"/>
    <w:rsid w:val="00390ED4"/>
    <w:rsid w:val="00392AED"/>
    <w:rsid w:val="00392D8D"/>
    <w:rsid w:val="003935C3"/>
    <w:rsid w:val="00393B18"/>
    <w:rsid w:val="00393B96"/>
    <w:rsid w:val="003949B6"/>
    <w:rsid w:val="003951EE"/>
    <w:rsid w:val="003956A2"/>
    <w:rsid w:val="00395B62"/>
    <w:rsid w:val="003961E8"/>
    <w:rsid w:val="003967EF"/>
    <w:rsid w:val="003968CC"/>
    <w:rsid w:val="003968F9"/>
    <w:rsid w:val="003A1567"/>
    <w:rsid w:val="003A193C"/>
    <w:rsid w:val="003A1AB7"/>
    <w:rsid w:val="003A1B74"/>
    <w:rsid w:val="003A1D17"/>
    <w:rsid w:val="003A1FBE"/>
    <w:rsid w:val="003A2127"/>
    <w:rsid w:val="003A2341"/>
    <w:rsid w:val="003A268C"/>
    <w:rsid w:val="003A2700"/>
    <w:rsid w:val="003A2C08"/>
    <w:rsid w:val="003A31ED"/>
    <w:rsid w:val="003A42F4"/>
    <w:rsid w:val="003A4D86"/>
    <w:rsid w:val="003A5073"/>
    <w:rsid w:val="003A5762"/>
    <w:rsid w:val="003A75FB"/>
    <w:rsid w:val="003A7D83"/>
    <w:rsid w:val="003A7E7E"/>
    <w:rsid w:val="003B0805"/>
    <w:rsid w:val="003B0B11"/>
    <w:rsid w:val="003B11F5"/>
    <w:rsid w:val="003B134C"/>
    <w:rsid w:val="003B1680"/>
    <w:rsid w:val="003B17F3"/>
    <w:rsid w:val="003B1C18"/>
    <w:rsid w:val="003B2FE3"/>
    <w:rsid w:val="003B35A7"/>
    <w:rsid w:val="003B3806"/>
    <w:rsid w:val="003B3A53"/>
    <w:rsid w:val="003B3DDC"/>
    <w:rsid w:val="003B5896"/>
    <w:rsid w:val="003B5D96"/>
    <w:rsid w:val="003B62E2"/>
    <w:rsid w:val="003B70AF"/>
    <w:rsid w:val="003B7BBF"/>
    <w:rsid w:val="003B7E78"/>
    <w:rsid w:val="003C0BCE"/>
    <w:rsid w:val="003C0CC5"/>
    <w:rsid w:val="003C1A75"/>
    <w:rsid w:val="003C29F7"/>
    <w:rsid w:val="003C4F9F"/>
    <w:rsid w:val="003C5264"/>
    <w:rsid w:val="003C5A0D"/>
    <w:rsid w:val="003C5C2B"/>
    <w:rsid w:val="003C63AD"/>
    <w:rsid w:val="003C6B64"/>
    <w:rsid w:val="003C6D5E"/>
    <w:rsid w:val="003C753E"/>
    <w:rsid w:val="003D0044"/>
    <w:rsid w:val="003D0181"/>
    <w:rsid w:val="003D037F"/>
    <w:rsid w:val="003D0849"/>
    <w:rsid w:val="003D09DF"/>
    <w:rsid w:val="003D1276"/>
    <w:rsid w:val="003D146D"/>
    <w:rsid w:val="003D20CB"/>
    <w:rsid w:val="003D24F3"/>
    <w:rsid w:val="003D2711"/>
    <w:rsid w:val="003D2E03"/>
    <w:rsid w:val="003D32DF"/>
    <w:rsid w:val="003D365B"/>
    <w:rsid w:val="003D439F"/>
    <w:rsid w:val="003D4BCE"/>
    <w:rsid w:val="003D4E09"/>
    <w:rsid w:val="003D5E39"/>
    <w:rsid w:val="003D60A2"/>
    <w:rsid w:val="003D63C5"/>
    <w:rsid w:val="003D6B04"/>
    <w:rsid w:val="003D706F"/>
    <w:rsid w:val="003D78EE"/>
    <w:rsid w:val="003D7AF1"/>
    <w:rsid w:val="003E039C"/>
    <w:rsid w:val="003E0EA1"/>
    <w:rsid w:val="003E1406"/>
    <w:rsid w:val="003E1F42"/>
    <w:rsid w:val="003E2441"/>
    <w:rsid w:val="003E2A31"/>
    <w:rsid w:val="003E3A5F"/>
    <w:rsid w:val="003E3FA3"/>
    <w:rsid w:val="003E493D"/>
    <w:rsid w:val="003E50B4"/>
    <w:rsid w:val="003E53DB"/>
    <w:rsid w:val="003E5CD0"/>
    <w:rsid w:val="003E6870"/>
    <w:rsid w:val="003E7302"/>
    <w:rsid w:val="003E783E"/>
    <w:rsid w:val="003E7DF2"/>
    <w:rsid w:val="003F010A"/>
    <w:rsid w:val="003F0852"/>
    <w:rsid w:val="003F0BAF"/>
    <w:rsid w:val="003F0E28"/>
    <w:rsid w:val="003F1236"/>
    <w:rsid w:val="003F131B"/>
    <w:rsid w:val="003F1FC5"/>
    <w:rsid w:val="003F264C"/>
    <w:rsid w:val="003F2A21"/>
    <w:rsid w:val="003F2E09"/>
    <w:rsid w:val="003F34A5"/>
    <w:rsid w:val="003F497E"/>
    <w:rsid w:val="003F4EDC"/>
    <w:rsid w:val="003F63CF"/>
    <w:rsid w:val="003F64D4"/>
    <w:rsid w:val="003F755D"/>
    <w:rsid w:val="004002FB"/>
    <w:rsid w:val="0040122B"/>
    <w:rsid w:val="004025DB"/>
    <w:rsid w:val="004027E6"/>
    <w:rsid w:val="00403033"/>
    <w:rsid w:val="004036E7"/>
    <w:rsid w:val="00404548"/>
    <w:rsid w:val="0040522D"/>
    <w:rsid w:val="00405E62"/>
    <w:rsid w:val="0040739A"/>
    <w:rsid w:val="00407914"/>
    <w:rsid w:val="00407D4D"/>
    <w:rsid w:val="00407E58"/>
    <w:rsid w:val="00410254"/>
    <w:rsid w:val="0041115F"/>
    <w:rsid w:val="00411A45"/>
    <w:rsid w:val="00411CD6"/>
    <w:rsid w:val="004122DD"/>
    <w:rsid w:val="004134A6"/>
    <w:rsid w:val="00413B76"/>
    <w:rsid w:val="004149F0"/>
    <w:rsid w:val="00414A82"/>
    <w:rsid w:val="0041589F"/>
    <w:rsid w:val="00416208"/>
    <w:rsid w:val="0041635A"/>
    <w:rsid w:val="004167F2"/>
    <w:rsid w:val="00416B37"/>
    <w:rsid w:val="00416B8D"/>
    <w:rsid w:val="00416E59"/>
    <w:rsid w:val="00417166"/>
    <w:rsid w:val="00421915"/>
    <w:rsid w:val="00422D2C"/>
    <w:rsid w:val="00422FF7"/>
    <w:rsid w:val="004238E6"/>
    <w:rsid w:val="00424AD0"/>
    <w:rsid w:val="00425175"/>
    <w:rsid w:val="0042584D"/>
    <w:rsid w:val="00427FEA"/>
    <w:rsid w:val="0043109A"/>
    <w:rsid w:val="004311ED"/>
    <w:rsid w:val="004311F0"/>
    <w:rsid w:val="004313A6"/>
    <w:rsid w:val="004322C2"/>
    <w:rsid w:val="004323E3"/>
    <w:rsid w:val="00432504"/>
    <w:rsid w:val="00432CFA"/>
    <w:rsid w:val="00433317"/>
    <w:rsid w:val="0043393E"/>
    <w:rsid w:val="0043436A"/>
    <w:rsid w:val="00434B78"/>
    <w:rsid w:val="00435116"/>
    <w:rsid w:val="00436709"/>
    <w:rsid w:val="00436A94"/>
    <w:rsid w:val="00436D72"/>
    <w:rsid w:val="00437A01"/>
    <w:rsid w:val="00440802"/>
    <w:rsid w:val="0044099E"/>
    <w:rsid w:val="00441D0A"/>
    <w:rsid w:val="00441D74"/>
    <w:rsid w:val="00441E8D"/>
    <w:rsid w:val="00442AE4"/>
    <w:rsid w:val="00443B04"/>
    <w:rsid w:val="004449E2"/>
    <w:rsid w:val="0044577D"/>
    <w:rsid w:val="00445DF5"/>
    <w:rsid w:val="00445E28"/>
    <w:rsid w:val="004479D4"/>
    <w:rsid w:val="00447AA7"/>
    <w:rsid w:val="00447D03"/>
    <w:rsid w:val="00447F74"/>
    <w:rsid w:val="00450572"/>
    <w:rsid w:val="004507AE"/>
    <w:rsid w:val="00450DCE"/>
    <w:rsid w:val="004514B8"/>
    <w:rsid w:val="004515F8"/>
    <w:rsid w:val="004519A0"/>
    <w:rsid w:val="00451C54"/>
    <w:rsid w:val="00453863"/>
    <w:rsid w:val="00453E87"/>
    <w:rsid w:val="00454E67"/>
    <w:rsid w:val="004556A3"/>
    <w:rsid w:val="00455B8E"/>
    <w:rsid w:val="00455BE7"/>
    <w:rsid w:val="0045603D"/>
    <w:rsid w:val="00456492"/>
    <w:rsid w:val="004569FB"/>
    <w:rsid w:val="00456AD4"/>
    <w:rsid w:val="00460786"/>
    <w:rsid w:val="0046087A"/>
    <w:rsid w:val="00462AE8"/>
    <w:rsid w:val="00463B3C"/>
    <w:rsid w:val="00463CD5"/>
    <w:rsid w:val="00464129"/>
    <w:rsid w:val="0046416C"/>
    <w:rsid w:val="004649A2"/>
    <w:rsid w:val="00465123"/>
    <w:rsid w:val="004654A8"/>
    <w:rsid w:val="0046571E"/>
    <w:rsid w:val="00466131"/>
    <w:rsid w:val="004664F4"/>
    <w:rsid w:val="00466813"/>
    <w:rsid w:val="00470BE2"/>
    <w:rsid w:val="004712CA"/>
    <w:rsid w:val="004713EB"/>
    <w:rsid w:val="00471502"/>
    <w:rsid w:val="0047394B"/>
    <w:rsid w:val="00473DF0"/>
    <w:rsid w:val="00473E6A"/>
    <w:rsid w:val="00473F0B"/>
    <w:rsid w:val="00474E73"/>
    <w:rsid w:val="004756E6"/>
    <w:rsid w:val="00476294"/>
    <w:rsid w:val="004764FE"/>
    <w:rsid w:val="0047681C"/>
    <w:rsid w:val="00476C43"/>
    <w:rsid w:val="00476C8E"/>
    <w:rsid w:val="00476D02"/>
    <w:rsid w:val="00477782"/>
    <w:rsid w:val="00480C2B"/>
    <w:rsid w:val="00481CA5"/>
    <w:rsid w:val="004823A6"/>
    <w:rsid w:val="004839A1"/>
    <w:rsid w:val="00483E58"/>
    <w:rsid w:val="004844C1"/>
    <w:rsid w:val="00485DA5"/>
    <w:rsid w:val="004865ED"/>
    <w:rsid w:val="004868A2"/>
    <w:rsid w:val="00486AA3"/>
    <w:rsid w:val="00486CF5"/>
    <w:rsid w:val="004879D9"/>
    <w:rsid w:val="004901D7"/>
    <w:rsid w:val="004911B7"/>
    <w:rsid w:val="004914BE"/>
    <w:rsid w:val="00491D9B"/>
    <w:rsid w:val="0049234B"/>
    <w:rsid w:val="0049243D"/>
    <w:rsid w:val="00492631"/>
    <w:rsid w:val="00493076"/>
    <w:rsid w:val="004954C3"/>
    <w:rsid w:val="004955AF"/>
    <w:rsid w:val="00495B0A"/>
    <w:rsid w:val="00496A9A"/>
    <w:rsid w:val="00497396"/>
    <w:rsid w:val="00497519"/>
    <w:rsid w:val="004A098A"/>
    <w:rsid w:val="004A0B57"/>
    <w:rsid w:val="004A0F6F"/>
    <w:rsid w:val="004A14E2"/>
    <w:rsid w:val="004A1556"/>
    <w:rsid w:val="004A2039"/>
    <w:rsid w:val="004A2377"/>
    <w:rsid w:val="004A3C84"/>
    <w:rsid w:val="004A3EE9"/>
    <w:rsid w:val="004A3F38"/>
    <w:rsid w:val="004A50CD"/>
    <w:rsid w:val="004A59A9"/>
    <w:rsid w:val="004A5E37"/>
    <w:rsid w:val="004A6164"/>
    <w:rsid w:val="004A6EE7"/>
    <w:rsid w:val="004B1699"/>
    <w:rsid w:val="004B1F44"/>
    <w:rsid w:val="004B24E8"/>
    <w:rsid w:val="004B34E9"/>
    <w:rsid w:val="004B3D9C"/>
    <w:rsid w:val="004B403B"/>
    <w:rsid w:val="004B557F"/>
    <w:rsid w:val="004B5586"/>
    <w:rsid w:val="004B5AD6"/>
    <w:rsid w:val="004B617A"/>
    <w:rsid w:val="004B6359"/>
    <w:rsid w:val="004B71C9"/>
    <w:rsid w:val="004C10D3"/>
    <w:rsid w:val="004C132F"/>
    <w:rsid w:val="004C2302"/>
    <w:rsid w:val="004C3102"/>
    <w:rsid w:val="004C366C"/>
    <w:rsid w:val="004C3765"/>
    <w:rsid w:val="004C383C"/>
    <w:rsid w:val="004C38AC"/>
    <w:rsid w:val="004C5550"/>
    <w:rsid w:val="004C58D6"/>
    <w:rsid w:val="004C5F9A"/>
    <w:rsid w:val="004C65CB"/>
    <w:rsid w:val="004C70C1"/>
    <w:rsid w:val="004C7E71"/>
    <w:rsid w:val="004D013E"/>
    <w:rsid w:val="004D0284"/>
    <w:rsid w:val="004D083D"/>
    <w:rsid w:val="004D12FE"/>
    <w:rsid w:val="004D1689"/>
    <w:rsid w:val="004D1B6F"/>
    <w:rsid w:val="004D3C83"/>
    <w:rsid w:val="004D42C7"/>
    <w:rsid w:val="004D43BE"/>
    <w:rsid w:val="004D4474"/>
    <w:rsid w:val="004D4DC8"/>
    <w:rsid w:val="004D5D8F"/>
    <w:rsid w:val="004D6266"/>
    <w:rsid w:val="004D6588"/>
    <w:rsid w:val="004D6EA7"/>
    <w:rsid w:val="004D7BB4"/>
    <w:rsid w:val="004D7C12"/>
    <w:rsid w:val="004E0397"/>
    <w:rsid w:val="004E04E1"/>
    <w:rsid w:val="004E0B0C"/>
    <w:rsid w:val="004E2834"/>
    <w:rsid w:val="004E28E1"/>
    <w:rsid w:val="004E33C3"/>
    <w:rsid w:val="004E3A7D"/>
    <w:rsid w:val="004E3F6C"/>
    <w:rsid w:val="004E4CC3"/>
    <w:rsid w:val="004E5B79"/>
    <w:rsid w:val="004E62D9"/>
    <w:rsid w:val="004E6437"/>
    <w:rsid w:val="004E6456"/>
    <w:rsid w:val="004E676A"/>
    <w:rsid w:val="004E70EE"/>
    <w:rsid w:val="004E7AD5"/>
    <w:rsid w:val="004E7FA2"/>
    <w:rsid w:val="004F00D2"/>
    <w:rsid w:val="004F0843"/>
    <w:rsid w:val="004F0F31"/>
    <w:rsid w:val="004F1F6B"/>
    <w:rsid w:val="004F2678"/>
    <w:rsid w:val="004F27E6"/>
    <w:rsid w:val="004F2DDF"/>
    <w:rsid w:val="004F2EFE"/>
    <w:rsid w:val="004F2FF4"/>
    <w:rsid w:val="004F3A27"/>
    <w:rsid w:val="004F542A"/>
    <w:rsid w:val="004F5C81"/>
    <w:rsid w:val="004F6273"/>
    <w:rsid w:val="004F7028"/>
    <w:rsid w:val="004F7952"/>
    <w:rsid w:val="004F7A2F"/>
    <w:rsid w:val="004F7DAB"/>
    <w:rsid w:val="004F7F71"/>
    <w:rsid w:val="00503788"/>
    <w:rsid w:val="00503AF4"/>
    <w:rsid w:val="00504350"/>
    <w:rsid w:val="005049FA"/>
    <w:rsid w:val="00504FB7"/>
    <w:rsid w:val="00505387"/>
    <w:rsid w:val="00506327"/>
    <w:rsid w:val="0050728A"/>
    <w:rsid w:val="0051036E"/>
    <w:rsid w:val="0051108B"/>
    <w:rsid w:val="00512347"/>
    <w:rsid w:val="00512902"/>
    <w:rsid w:val="0051372D"/>
    <w:rsid w:val="00514008"/>
    <w:rsid w:val="00514326"/>
    <w:rsid w:val="00514345"/>
    <w:rsid w:val="00514A66"/>
    <w:rsid w:val="00514E4C"/>
    <w:rsid w:val="00515861"/>
    <w:rsid w:val="00515AD7"/>
    <w:rsid w:val="0051764F"/>
    <w:rsid w:val="00517764"/>
    <w:rsid w:val="0051795C"/>
    <w:rsid w:val="00517B9B"/>
    <w:rsid w:val="00517C78"/>
    <w:rsid w:val="0052034B"/>
    <w:rsid w:val="005203CC"/>
    <w:rsid w:val="00520942"/>
    <w:rsid w:val="00520AD2"/>
    <w:rsid w:val="005220F9"/>
    <w:rsid w:val="00522148"/>
    <w:rsid w:val="0052270F"/>
    <w:rsid w:val="00522BD6"/>
    <w:rsid w:val="00522EB7"/>
    <w:rsid w:val="00523045"/>
    <w:rsid w:val="00523BBE"/>
    <w:rsid w:val="00524619"/>
    <w:rsid w:val="00524EBB"/>
    <w:rsid w:val="0052516A"/>
    <w:rsid w:val="0052571F"/>
    <w:rsid w:val="00525746"/>
    <w:rsid w:val="00525FBD"/>
    <w:rsid w:val="00527128"/>
    <w:rsid w:val="00527135"/>
    <w:rsid w:val="00527173"/>
    <w:rsid w:val="00527377"/>
    <w:rsid w:val="00527ACB"/>
    <w:rsid w:val="00527AE3"/>
    <w:rsid w:val="00527B7C"/>
    <w:rsid w:val="00530120"/>
    <w:rsid w:val="005301D6"/>
    <w:rsid w:val="00530655"/>
    <w:rsid w:val="00530AB5"/>
    <w:rsid w:val="00530E32"/>
    <w:rsid w:val="00531443"/>
    <w:rsid w:val="005319F7"/>
    <w:rsid w:val="00533391"/>
    <w:rsid w:val="005335CE"/>
    <w:rsid w:val="00534B7C"/>
    <w:rsid w:val="00535119"/>
    <w:rsid w:val="00535DB3"/>
    <w:rsid w:val="00535E74"/>
    <w:rsid w:val="00535FB1"/>
    <w:rsid w:val="00536872"/>
    <w:rsid w:val="00537369"/>
    <w:rsid w:val="005378D8"/>
    <w:rsid w:val="005404FB"/>
    <w:rsid w:val="00540B37"/>
    <w:rsid w:val="00540BEC"/>
    <w:rsid w:val="00541015"/>
    <w:rsid w:val="00541ACF"/>
    <w:rsid w:val="00543A71"/>
    <w:rsid w:val="00543AB2"/>
    <w:rsid w:val="0054607D"/>
    <w:rsid w:val="0054786E"/>
    <w:rsid w:val="00547976"/>
    <w:rsid w:val="00547B8D"/>
    <w:rsid w:val="0055061A"/>
    <w:rsid w:val="005508DB"/>
    <w:rsid w:val="00551282"/>
    <w:rsid w:val="005527BB"/>
    <w:rsid w:val="00552C24"/>
    <w:rsid w:val="00552C68"/>
    <w:rsid w:val="005533E8"/>
    <w:rsid w:val="00553FC3"/>
    <w:rsid w:val="005540F1"/>
    <w:rsid w:val="00554BA9"/>
    <w:rsid w:val="00555BC9"/>
    <w:rsid w:val="00555CBC"/>
    <w:rsid w:val="005561F6"/>
    <w:rsid w:val="005566CA"/>
    <w:rsid w:val="00557273"/>
    <w:rsid w:val="00560567"/>
    <w:rsid w:val="00560755"/>
    <w:rsid w:val="005608B2"/>
    <w:rsid w:val="00560E89"/>
    <w:rsid w:val="00561AA6"/>
    <w:rsid w:val="0056264B"/>
    <w:rsid w:val="00562C21"/>
    <w:rsid w:val="00562C4C"/>
    <w:rsid w:val="00562C59"/>
    <w:rsid w:val="00562E4D"/>
    <w:rsid w:val="005632B0"/>
    <w:rsid w:val="005637D1"/>
    <w:rsid w:val="00563ACB"/>
    <w:rsid w:val="00564935"/>
    <w:rsid w:val="0056516D"/>
    <w:rsid w:val="0056552D"/>
    <w:rsid w:val="00565581"/>
    <w:rsid w:val="00567200"/>
    <w:rsid w:val="00567254"/>
    <w:rsid w:val="00567BCA"/>
    <w:rsid w:val="00567DDC"/>
    <w:rsid w:val="00570970"/>
    <w:rsid w:val="00570CF6"/>
    <w:rsid w:val="005715CB"/>
    <w:rsid w:val="00572003"/>
    <w:rsid w:val="0057216B"/>
    <w:rsid w:val="0057228F"/>
    <w:rsid w:val="005724C8"/>
    <w:rsid w:val="00572ABC"/>
    <w:rsid w:val="00572BF6"/>
    <w:rsid w:val="00572F6C"/>
    <w:rsid w:val="00573A0C"/>
    <w:rsid w:val="005741BD"/>
    <w:rsid w:val="00574BA0"/>
    <w:rsid w:val="00575A53"/>
    <w:rsid w:val="005761A9"/>
    <w:rsid w:val="00576322"/>
    <w:rsid w:val="005766F2"/>
    <w:rsid w:val="00576974"/>
    <w:rsid w:val="00577F1C"/>
    <w:rsid w:val="005801B3"/>
    <w:rsid w:val="005803E0"/>
    <w:rsid w:val="00580C8C"/>
    <w:rsid w:val="005814C3"/>
    <w:rsid w:val="00581E1E"/>
    <w:rsid w:val="00581F3E"/>
    <w:rsid w:val="005822AD"/>
    <w:rsid w:val="0058258B"/>
    <w:rsid w:val="00582607"/>
    <w:rsid w:val="00582DCA"/>
    <w:rsid w:val="00583C86"/>
    <w:rsid w:val="00583E12"/>
    <w:rsid w:val="00584CB3"/>
    <w:rsid w:val="005854D4"/>
    <w:rsid w:val="0058665A"/>
    <w:rsid w:val="00586B35"/>
    <w:rsid w:val="0058749E"/>
    <w:rsid w:val="0059162A"/>
    <w:rsid w:val="00591850"/>
    <w:rsid w:val="005924B7"/>
    <w:rsid w:val="00592965"/>
    <w:rsid w:val="00593AE2"/>
    <w:rsid w:val="00595103"/>
    <w:rsid w:val="0059543F"/>
    <w:rsid w:val="00596F90"/>
    <w:rsid w:val="005975FE"/>
    <w:rsid w:val="00597C4E"/>
    <w:rsid w:val="00597FF6"/>
    <w:rsid w:val="005A07F5"/>
    <w:rsid w:val="005A07F7"/>
    <w:rsid w:val="005A0F8E"/>
    <w:rsid w:val="005A0FDF"/>
    <w:rsid w:val="005A1135"/>
    <w:rsid w:val="005A13CF"/>
    <w:rsid w:val="005A2B18"/>
    <w:rsid w:val="005A416B"/>
    <w:rsid w:val="005A4919"/>
    <w:rsid w:val="005A4976"/>
    <w:rsid w:val="005A542D"/>
    <w:rsid w:val="005A596D"/>
    <w:rsid w:val="005A5D7E"/>
    <w:rsid w:val="005A655A"/>
    <w:rsid w:val="005A67D2"/>
    <w:rsid w:val="005A6DBB"/>
    <w:rsid w:val="005B0C2C"/>
    <w:rsid w:val="005B0C57"/>
    <w:rsid w:val="005B0CED"/>
    <w:rsid w:val="005B0F6A"/>
    <w:rsid w:val="005B10CF"/>
    <w:rsid w:val="005B2564"/>
    <w:rsid w:val="005B25B7"/>
    <w:rsid w:val="005B2C8E"/>
    <w:rsid w:val="005B3961"/>
    <w:rsid w:val="005B4AED"/>
    <w:rsid w:val="005B4C47"/>
    <w:rsid w:val="005B4DEA"/>
    <w:rsid w:val="005B52EB"/>
    <w:rsid w:val="005B559B"/>
    <w:rsid w:val="005B5A47"/>
    <w:rsid w:val="005B5CB9"/>
    <w:rsid w:val="005B5DA1"/>
    <w:rsid w:val="005B5F8A"/>
    <w:rsid w:val="005B73AB"/>
    <w:rsid w:val="005B7768"/>
    <w:rsid w:val="005C06A0"/>
    <w:rsid w:val="005C0DD2"/>
    <w:rsid w:val="005C1448"/>
    <w:rsid w:val="005C1928"/>
    <w:rsid w:val="005C1971"/>
    <w:rsid w:val="005C1E9B"/>
    <w:rsid w:val="005C2E2D"/>
    <w:rsid w:val="005C2F6B"/>
    <w:rsid w:val="005C301A"/>
    <w:rsid w:val="005C41A9"/>
    <w:rsid w:val="005C46C9"/>
    <w:rsid w:val="005C53B9"/>
    <w:rsid w:val="005C5841"/>
    <w:rsid w:val="005C6002"/>
    <w:rsid w:val="005D00AA"/>
    <w:rsid w:val="005D0347"/>
    <w:rsid w:val="005D0B4B"/>
    <w:rsid w:val="005D124F"/>
    <w:rsid w:val="005D2850"/>
    <w:rsid w:val="005D398C"/>
    <w:rsid w:val="005D48C0"/>
    <w:rsid w:val="005D4B0E"/>
    <w:rsid w:val="005D5E6A"/>
    <w:rsid w:val="005D60E9"/>
    <w:rsid w:val="005D61AB"/>
    <w:rsid w:val="005D67AE"/>
    <w:rsid w:val="005E1010"/>
    <w:rsid w:val="005E1706"/>
    <w:rsid w:val="005E23B4"/>
    <w:rsid w:val="005E2432"/>
    <w:rsid w:val="005E29CD"/>
    <w:rsid w:val="005E2BC9"/>
    <w:rsid w:val="005E2D87"/>
    <w:rsid w:val="005E30C7"/>
    <w:rsid w:val="005E3EEB"/>
    <w:rsid w:val="005E52CF"/>
    <w:rsid w:val="005E6199"/>
    <w:rsid w:val="005E7827"/>
    <w:rsid w:val="005E7BC7"/>
    <w:rsid w:val="005E7D27"/>
    <w:rsid w:val="005F0EA2"/>
    <w:rsid w:val="005F15A2"/>
    <w:rsid w:val="005F1731"/>
    <w:rsid w:val="005F29C7"/>
    <w:rsid w:val="005F29D5"/>
    <w:rsid w:val="005F3698"/>
    <w:rsid w:val="005F5181"/>
    <w:rsid w:val="005F579B"/>
    <w:rsid w:val="005F67BD"/>
    <w:rsid w:val="005F6D36"/>
    <w:rsid w:val="00600848"/>
    <w:rsid w:val="00600ABC"/>
    <w:rsid w:val="00601BB2"/>
    <w:rsid w:val="00602186"/>
    <w:rsid w:val="00602B26"/>
    <w:rsid w:val="00603697"/>
    <w:rsid w:val="00603821"/>
    <w:rsid w:val="006045B8"/>
    <w:rsid w:val="0060543D"/>
    <w:rsid w:val="0060574F"/>
    <w:rsid w:val="00605A78"/>
    <w:rsid w:val="006061A2"/>
    <w:rsid w:val="0060667C"/>
    <w:rsid w:val="00607C2E"/>
    <w:rsid w:val="00610436"/>
    <w:rsid w:val="006108AE"/>
    <w:rsid w:val="006116C3"/>
    <w:rsid w:val="006118B9"/>
    <w:rsid w:val="006120C8"/>
    <w:rsid w:val="0061276F"/>
    <w:rsid w:val="00612E45"/>
    <w:rsid w:val="00613029"/>
    <w:rsid w:val="0061344F"/>
    <w:rsid w:val="00613549"/>
    <w:rsid w:val="00613D6E"/>
    <w:rsid w:val="00614F53"/>
    <w:rsid w:val="00617370"/>
    <w:rsid w:val="00617B88"/>
    <w:rsid w:val="00617C63"/>
    <w:rsid w:val="006207AC"/>
    <w:rsid w:val="0062168A"/>
    <w:rsid w:val="00621D13"/>
    <w:rsid w:val="00622A3C"/>
    <w:rsid w:val="00623019"/>
    <w:rsid w:val="0062304D"/>
    <w:rsid w:val="006234EC"/>
    <w:rsid w:val="006236D3"/>
    <w:rsid w:val="00624497"/>
    <w:rsid w:val="006262C6"/>
    <w:rsid w:val="00627074"/>
    <w:rsid w:val="006270B7"/>
    <w:rsid w:val="006275BE"/>
    <w:rsid w:val="00627EA1"/>
    <w:rsid w:val="006302D4"/>
    <w:rsid w:val="006305C7"/>
    <w:rsid w:val="006305E5"/>
    <w:rsid w:val="00630916"/>
    <w:rsid w:val="00630AF1"/>
    <w:rsid w:val="00631509"/>
    <w:rsid w:val="0063198D"/>
    <w:rsid w:val="00631A3B"/>
    <w:rsid w:val="00632886"/>
    <w:rsid w:val="0063333A"/>
    <w:rsid w:val="00633FD3"/>
    <w:rsid w:val="0063523B"/>
    <w:rsid w:val="006363E2"/>
    <w:rsid w:val="0063691C"/>
    <w:rsid w:val="0063713E"/>
    <w:rsid w:val="00637711"/>
    <w:rsid w:val="00640519"/>
    <w:rsid w:val="00640E40"/>
    <w:rsid w:val="00641270"/>
    <w:rsid w:val="0064131D"/>
    <w:rsid w:val="006419F2"/>
    <w:rsid w:val="00642CC6"/>
    <w:rsid w:val="00643E51"/>
    <w:rsid w:val="00644100"/>
    <w:rsid w:val="0064623B"/>
    <w:rsid w:val="00646AFF"/>
    <w:rsid w:val="00646BF9"/>
    <w:rsid w:val="00646EE5"/>
    <w:rsid w:val="00647103"/>
    <w:rsid w:val="00647E03"/>
    <w:rsid w:val="006500F5"/>
    <w:rsid w:val="0065140C"/>
    <w:rsid w:val="00651ECA"/>
    <w:rsid w:val="006526DF"/>
    <w:rsid w:val="00652854"/>
    <w:rsid w:val="00652EE0"/>
    <w:rsid w:val="006539C3"/>
    <w:rsid w:val="0065475C"/>
    <w:rsid w:val="00655E0A"/>
    <w:rsid w:val="00655E3A"/>
    <w:rsid w:val="00656D85"/>
    <w:rsid w:val="0065729E"/>
    <w:rsid w:val="00660CB1"/>
    <w:rsid w:val="00662133"/>
    <w:rsid w:val="00662973"/>
    <w:rsid w:val="006632F6"/>
    <w:rsid w:val="00663682"/>
    <w:rsid w:val="00663EAD"/>
    <w:rsid w:val="0066410A"/>
    <w:rsid w:val="006642AF"/>
    <w:rsid w:val="006649AD"/>
    <w:rsid w:val="00664D85"/>
    <w:rsid w:val="0066534A"/>
    <w:rsid w:val="00666042"/>
    <w:rsid w:val="00666292"/>
    <w:rsid w:val="00666844"/>
    <w:rsid w:val="00666C2D"/>
    <w:rsid w:val="0067043A"/>
    <w:rsid w:val="00670AED"/>
    <w:rsid w:val="00670C0B"/>
    <w:rsid w:val="00670E3A"/>
    <w:rsid w:val="00671549"/>
    <w:rsid w:val="00671CE5"/>
    <w:rsid w:val="00671EBE"/>
    <w:rsid w:val="00671ED9"/>
    <w:rsid w:val="0067219A"/>
    <w:rsid w:val="00672AFE"/>
    <w:rsid w:val="00672D54"/>
    <w:rsid w:val="006733CF"/>
    <w:rsid w:val="00674631"/>
    <w:rsid w:val="00674729"/>
    <w:rsid w:val="00674BAE"/>
    <w:rsid w:val="00674C0D"/>
    <w:rsid w:val="006754D6"/>
    <w:rsid w:val="006765CD"/>
    <w:rsid w:val="00676D1D"/>
    <w:rsid w:val="00677093"/>
    <w:rsid w:val="006804F9"/>
    <w:rsid w:val="006806AE"/>
    <w:rsid w:val="006815D7"/>
    <w:rsid w:val="0068190A"/>
    <w:rsid w:val="00682829"/>
    <w:rsid w:val="00682F3E"/>
    <w:rsid w:val="006835E2"/>
    <w:rsid w:val="00683980"/>
    <w:rsid w:val="0068436C"/>
    <w:rsid w:val="00686D49"/>
    <w:rsid w:val="00690648"/>
    <w:rsid w:val="00690865"/>
    <w:rsid w:val="00690C44"/>
    <w:rsid w:val="00691C4B"/>
    <w:rsid w:val="00691E0C"/>
    <w:rsid w:val="0069310B"/>
    <w:rsid w:val="006934B4"/>
    <w:rsid w:val="00693A18"/>
    <w:rsid w:val="0069433C"/>
    <w:rsid w:val="00695876"/>
    <w:rsid w:val="00695EC2"/>
    <w:rsid w:val="0069617F"/>
    <w:rsid w:val="006976D1"/>
    <w:rsid w:val="006A005A"/>
    <w:rsid w:val="006A009E"/>
    <w:rsid w:val="006A0329"/>
    <w:rsid w:val="006A2C55"/>
    <w:rsid w:val="006A2E0E"/>
    <w:rsid w:val="006A2F31"/>
    <w:rsid w:val="006A3234"/>
    <w:rsid w:val="006A32A3"/>
    <w:rsid w:val="006A3B91"/>
    <w:rsid w:val="006A3D33"/>
    <w:rsid w:val="006A41B5"/>
    <w:rsid w:val="006A560E"/>
    <w:rsid w:val="006A60D1"/>
    <w:rsid w:val="006A6261"/>
    <w:rsid w:val="006A67D7"/>
    <w:rsid w:val="006A6E17"/>
    <w:rsid w:val="006A7EA5"/>
    <w:rsid w:val="006B02B2"/>
    <w:rsid w:val="006B06E1"/>
    <w:rsid w:val="006B150E"/>
    <w:rsid w:val="006B2808"/>
    <w:rsid w:val="006B4132"/>
    <w:rsid w:val="006B447D"/>
    <w:rsid w:val="006B461C"/>
    <w:rsid w:val="006B4E53"/>
    <w:rsid w:val="006B5400"/>
    <w:rsid w:val="006B5971"/>
    <w:rsid w:val="006B5E4A"/>
    <w:rsid w:val="006B6CDB"/>
    <w:rsid w:val="006B6DA0"/>
    <w:rsid w:val="006B6F15"/>
    <w:rsid w:val="006B75A9"/>
    <w:rsid w:val="006B774A"/>
    <w:rsid w:val="006B7A2C"/>
    <w:rsid w:val="006B7BD8"/>
    <w:rsid w:val="006C0100"/>
    <w:rsid w:val="006C04C7"/>
    <w:rsid w:val="006C13E6"/>
    <w:rsid w:val="006C14F3"/>
    <w:rsid w:val="006C22FD"/>
    <w:rsid w:val="006C43FB"/>
    <w:rsid w:val="006C4BD6"/>
    <w:rsid w:val="006C4F6B"/>
    <w:rsid w:val="006C5510"/>
    <w:rsid w:val="006C59DA"/>
    <w:rsid w:val="006C5D40"/>
    <w:rsid w:val="006C5F92"/>
    <w:rsid w:val="006C64C7"/>
    <w:rsid w:val="006C6BF5"/>
    <w:rsid w:val="006C7DFB"/>
    <w:rsid w:val="006D026A"/>
    <w:rsid w:val="006D16F5"/>
    <w:rsid w:val="006D22F1"/>
    <w:rsid w:val="006D2B9D"/>
    <w:rsid w:val="006D2D40"/>
    <w:rsid w:val="006D32C4"/>
    <w:rsid w:val="006D3C83"/>
    <w:rsid w:val="006D4F0F"/>
    <w:rsid w:val="006D57F9"/>
    <w:rsid w:val="006D5922"/>
    <w:rsid w:val="006D59A3"/>
    <w:rsid w:val="006D614C"/>
    <w:rsid w:val="006D6A37"/>
    <w:rsid w:val="006D75CA"/>
    <w:rsid w:val="006E060D"/>
    <w:rsid w:val="006E0B62"/>
    <w:rsid w:val="006E0C31"/>
    <w:rsid w:val="006E0C5C"/>
    <w:rsid w:val="006E0FE2"/>
    <w:rsid w:val="006E14F8"/>
    <w:rsid w:val="006E174D"/>
    <w:rsid w:val="006E23E4"/>
    <w:rsid w:val="006E2D6A"/>
    <w:rsid w:val="006E2DE6"/>
    <w:rsid w:val="006E2FCA"/>
    <w:rsid w:val="006E39E5"/>
    <w:rsid w:val="006E3C8D"/>
    <w:rsid w:val="006E50A9"/>
    <w:rsid w:val="006E66EB"/>
    <w:rsid w:val="006E6A01"/>
    <w:rsid w:val="006E6B5F"/>
    <w:rsid w:val="006E6CA3"/>
    <w:rsid w:val="006E729F"/>
    <w:rsid w:val="006E7AD3"/>
    <w:rsid w:val="006F03F3"/>
    <w:rsid w:val="006F1881"/>
    <w:rsid w:val="006F1D02"/>
    <w:rsid w:val="006F282E"/>
    <w:rsid w:val="006F2D0C"/>
    <w:rsid w:val="006F3001"/>
    <w:rsid w:val="006F31AC"/>
    <w:rsid w:val="006F3E6E"/>
    <w:rsid w:val="006F482C"/>
    <w:rsid w:val="006F544C"/>
    <w:rsid w:val="006F61B6"/>
    <w:rsid w:val="006F64D8"/>
    <w:rsid w:val="006F677E"/>
    <w:rsid w:val="006F6E7E"/>
    <w:rsid w:val="006F7DF4"/>
    <w:rsid w:val="007003C4"/>
    <w:rsid w:val="007029E5"/>
    <w:rsid w:val="0070371E"/>
    <w:rsid w:val="00704056"/>
    <w:rsid w:val="007041B0"/>
    <w:rsid w:val="00705876"/>
    <w:rsid w:val="00705D28"/>
    <w:rsid w:val="0070603D"/>
    <w:rsid w:val="00706358"/>
    <w:rsid w:val="007068DD"/>
    <w:rsid w:val="00707002"/>
    <w:rsid w:val="0070737A"/>
    <w:rsid w:val="00707904"/>
    <w:rsid w:val="007109D1"/>
    <w:rsid w:val="00711413"/>
    <w:rsid w:val="00711D3D"/>
    <w:rsid w:val="0071224F"/>
    <w:rsid w:val="0071248E"/>
    <w:rsid w:val="0071424C"/>
    <w:rsid w:val="00715755"/>
    <w:rsid w:val="007160F9"/>
    <w:rsid w:val="00716279"/>
    <w:rsid w:val="00716D87"/>
    <w:rsid w:val="00716F25"/>
    <w:rsid w:val="007171C9"/>
    <w:rsid w:val="00721312"/>
    <w:rsid w:val="00721F27"/>
    <w:rsid w:val="00722457"/>
    <w:rsid w:val="007225CA"/>
    <w:rsid w:val="00722D4C"/>
    <w:rsid w:val="007231A5"/>
    <w:rsid w:val="00723723"/>
    <w:rsid w:val="00723D80"/>
    <w:rsid w:val="007248C1"/>
    <w:rsid w:val="00724A2D"/>
    <w:rsid w:val="0072543D"/>
    <w:rsid w:val="00725D0A"/>
    <w:rsid w:val="00726A01"/>
    <w:rsid w:val="007278B3"/>
    <w:rsid w:val="00727D9A"/>
    <w:rsid w:val="00727FFC"/>
    <w:rsid w:val="00733D73"/>
    <w:rsid w:val="0073414D"/>
    <w:rsid w:val="007348E0"/>
    <w:rsid w:val="00734A15"/>
    <w:rsid w:val="007363A1"/>
    <w:rsid w:val="0073655C"/>
    <w:rsid w:val="00736DAC"/>
    <w:rsid w:val="007375F9"/>
    <w:rsid w:val="00740239"/>
    <w:rsid w:val="0074054B"/>
    <w:rsid w:val="0074077A"/>
    <w:rsid w:val="007410AA"/>
    <w:rsid w:val="00742331"/>
    <w:rsid w:val="00742FD9"/>
    <w:rsid w:val="007436E9"/>
    <w:rsid w:val="00743735"/>
    <w:rsid w:val="0074504A"/>
    <w:rsid w:val="0074525D"/>
    <w:rsid w:val="00745499"/>
    <w:rsid w:val="00745D9A"/>
    <w:rsid w:val="00745E90"/>
    <w:rsid w:val="00746001"/>
    <w:rsid w:val="0074619A"/>
    <w:rsid w:val="0074658B"/>
    <w:rsid w:val="00746A9D"/>
    <w:rsid w:val="00750640"/>
    <w:rsid w:val="0075099C"/>
    <w:rsid w:val="00751470"/>
    <w:rsid w:val="00752B80"/>
    <w:rsid w:val="00752CC3"/>
    <w:rsid w:val="00752D34"/>
    <w:rsid w:val="00753081"/>
    <w:rsid w:val="007541E9"/>
    <w:rsid w:val="0075476E"/>
    <w:rsid w:val="007552B1"/>
    <w:rsid w:val="00755AF7"/>
    <w:rsid w:val="0075794E"/>
    <w:rsid w:val="00757BD4"/>
    <w:rsid w:val="00761448"/>
    <w:rsid w:val="00761786"/>
    <w:rsid w:val="007617C2"/>
    <w:rsid w:val="00762248"/>
    <w:rsid w:val="00762B77"/>
    <w:rsid w:val="0076351A"/>
    <w:rsid w:val="0076377E"/>
    <w:rsid w:val="007638DD"/>
    <w:rsid w:val="00763C3E"/>
    <w:rsid w:val="00763CD3"/>
    <w:rsid w:val="00764A21"/>
    <w:rsid w:val="00764E70"/>
    <w:rsid w:val="00765806"/>
    <w:rsid w:val="007659D1"/>
    <w:rsid w:val="00766E6B"/>
    <w:rsid w:val="007673B0"/>
    <w:rsid w:val="007675A5"/>
    <w:rsid w:val="00770196"/>
    <w:rsid w:val="00770AB7"/>
    <w:rsid w:val="00771E83"/>
    <w:rsid w:val="00772F62"/>
    <w:rsid w:val="0077315F"/>
    <w:rsid w:val="00774576"/>
    <w:rsid w:val="00775B4E"/>
    <w:rsid w:val="00776032"/>
    <w:rsid w:val="00776D30"/>
    <w:rsid w:val="00777B53"/>
    <w:rsid w:val="00777F1C"/>
    <w:rsid w:val="00777F89"/>
    <w:rsid w:val="007820EC"/>
    <w:rsid w:val="007841EC"/>
    <w:rsid w:val="00784701"/>
    <w:rsid w:val="00784FE0"/>
    <w:rsid w:val="0078535D"/>
    <w:rsid w:val="00785396"/>
    <w:rsid w:val="0078646B"/>
    <w:rsid w:val="00786AB4"/>
    <w:rsid w:val="00786B87"/>
    <w:rsid w:val="007876D5"/>
    <w:rsid w:val="007909FC"/>
    <w:rsid w:val="00790C24"/>
    <w:rsid w:val="007910D9"/>
    <w:rsid w:val="00791712"/>
    <w:rsid w:val="00791C4A"/>
    <w:rsid w:val="00791CF1"/>
    <w:rsid w:val="00792394"/>
    <w:rsid w:val="007927BB"/>
    <w:rsid w:val="00792D96"/>
    <w:rsid w:val="00793DD0"/>
    <w:rsid w:val="007943FC"/>
    <w:rsid w:val="00795FB9"/>
    <w:rsid w:val="0079647F"/>
    <w:rsid w:val="007966EA"/>
    <w:rsid w:val="007967C6"/>
    <w:rsid w:val="007971E5"/>
    <w:rsid w:val="007A094E"/>
    <w:rsid w:val="007A112A"/>
    <w:rsid w:val="007A19E8"/>
    <w:rsid w:val="007A1F6C"/>
    <w:rsid w:val="007A23ED"/>
    <w:rsid w:val="007A2B9D"/>
    <w:rsid w:val="007A3225"/>
    <w:rsid w:val="007A3AA8"/>
    <w:rsid w:val="007A3E05"/>
    <w:rsid w:val="007A403F"/>
    <w:rsid w:val="007A48B1"/>
    <w:rsid w:val="007A4BBD"/>
    <w:rsid w:val="007A513C"/>
    <w:rsid w:val="007A5423"/>
    <w:rsid w:val="007A67A0"/>
    <w:rsid w:val="007A690D"/>
    <w:rsid w:val="007A7315"/>
    <w:rsid w:val="007A7405"/>
    <w:rsid w:val="007A7E4D"/>
    <w:rsid w:val="007B0428"/>
    <w:rsid w:val="007B20A9"/>
    <w:rsid w:val="007B2853"/>
    <w:rsid w:val="007B2DCE"/>
    <w:rsid w:val="007B2FB7"/>
    <w:rsid w:val="007B338D"/>
    <w:rsid w:val="007B433F"/>
    <w:rsid w:val="007B450C"/>
    <w:rsid w:val="007B4ED6"/>
    <w:rsid w:val="007B5BEB"/>
    <w:rsid w:val="007B5BFB"/>
    <w:rsid w:val="007B6AF7"/>
    <w:rsid w:val="007B72C7"/>
    <w:rsid w:val="007B75A3"/>
    <w:rsid w:val="007B7750"/>
    <w:rsid w:val="007C0F34"/>
    <w:rsid w:val="007C1988"/>
    <w:rsid w:val="007C2112"/>
    <w:rsid w:val="007C248A"/>
    <w:rsid w:val="007C30E4"/>
    <w:rsid w:val="007C33E5"/>
    <w:rsid w:val="007C3539"/>
    <w:rsid w:val="007C36D9"/>
    <w:rsid w:val="007C37A5"/>
    <w:rsid w:val="007C41D2"/>
    <w:rsid w:val="007C45E5"/>
    <w:rsid w:val="007C46D1"/>
    <w:rsid w:val="007C54B2"/>
    <w:rsid w:val="007C562B"/>
    <w:rsid w:val="007C5BA5"/>
    <w:rsid w:val="007C61E2"/>
    <w:rsid w:val="007C7CE9"/>
    <w:rsid w:val="007D1177"/>
    <w:rsid w:val="007D1512"/>
    <w:rsid w:val="007D20CA"/>
    <w:rsid w:val="007D2805"/>
    <w:rsid w:val="007D2A7D"/>
    <w:rsid w:val="007D2F5C"/>
    <w:rsid w:val="007D3094"/>
    <w:rsid w:val="007D3795"/>
    <w:rsid w:val="007D41D7"/>
    <w:rsid w:val="007D51A2"/>
    <w:rsid w:val="007D5A1B"/>
    <w:rsid w:val="007D5FAD"/>
    <w:rsid w:val="007D6062"/>
    <w:rsid w:val="007D6383"/>
    <w:rsid w:val="007D6875"/>
    <w:rsid w:val="007D6FB1"/>
    <w:rsid w:val="007D79F7"/>
    <w:rsid w:val="007D7CCD"/>
    <w:rsid w:val="007E0348"/>
    <w:rsid w:val="007E0F81"/>
    <w:rsid w:val="007E17D1"/>
    <w:rsid w:val="007E2046"/>
    <w:rsid w:val="007E369F"/>
    <w:rsid w:val="007E4102"/>
    <w:rsid w:val="007E4A02"/>
    <w:rsid w:val="007E4A2E"/>
    <w:rsid w:val="007E7140"/>
    <w:rsid w:val="007E7259"/>
    <w:rsid w:val="007E7FBB"/>
    <w:rsid w:val="007F0269"/>
    <w:rsid w:val="007F05D9"/>
    <w:rsid w:val="007F106D"/>
    <w:rsid w:val="007F11FB"/>
    <w:rsid w:val="007F1DCA"/>
    <w:rsid w:val="007F1F26"/>
    <w:rsid w:val="007F2066"/>
    <w:rsid w:val="007F2796"/>
    <w:rsid w:val="007F35D0"/>
    <w:rsid w:val="007F476C"/>
    <w:rsid w:val="007F48B3"/>
    <w:rsid w:val="007F523E"/>
    <w:rsid w:val="007F53F9"/>
    <w:rsid w:val="007F55E2"/>
    <w:rsid w:val="007F7205"/>
    <w:rsid w:val="007F7207"/>
    <w:rsid w:val="007F7D87"/>
    <w:rsid w:val="00800903"/>
    <w:rsid w:val="00800BC5"/>
    <w:rsid w:val="00800D82"/>
    <w:rsid w:val="00801006"/>
    <w:rsid w:val="0080150D"/>
    <w:rsid w:val="00801662"/>
    <w:rsid w:val="00801D71"/>
    <w:rsid w:val="008020B4"/>
    <w:rsid w:val="008027A8"/>
    <w:rsid w:val="0080380D"/>
    <w:rsid w:val="00803AEC"/>
    <w:rsid w:val="00803EBA"/>
    <w:rsid w:val="0080409F"/>
    <w:rsid w:val="008046CE"/>
    <w:rsid w:val="00804E1C"/>
    <w:rsid w:val="00805224"/>
    <w:rsid w:val="00805597"/>
    <w:rsid w:val="0080576D"/>
    <w:rsid w:val="008072D8"/>
    <w:rsid w:val="00810712"/>
    <w:rsid w:val="0081101B"/>
    <w:rsid w:val="008121BD"/>
    <w:rsid w:val="00812403"/>
    <w:rsid w:val="00812A26"/>
    <w:rsid w:val="00812D69"/>
    <w:rsid w:val="00813582"/>
    <w:rsid w:val="00813E19"/>
    <w:rsid w:val="00813FFD"/>
    <w:rsid w:val="0081439A"/>
    <w:rsid w:val="00815B00"/>
    <w:rsid w:val="008208AF"/>
    <w:rsid w:val="008212A2"/>
    <w:rsid w:val="00821386"/>
    <w:rsid w:val="0082139D"/>
    <w:rsid w:val="0082169C"/>
    <w:rsid w:val="00821CF8"/>
    <w:rsid w:val="00821E40"/>
    <w:rsid w:val="008224E0"/>
    <w:rsid w:val="00822601"/>
    <w:rsid w:val="0082260D"/>
    <w:rsid w:val="0082270C"/>
    <w:rsid w:val="008227B7"/>
    <w:rsid w:val="00822A72"/>
    <w:rsid w:val="0082455A"/>
    <w:rsid w:val="00824B33"/>
    <w:rsid w:val="00825730"/>
    <w:rsid w:val="008268CC"/>
    <w:rsid w:val="00827FB7"/>
    <w:rsid w:val="00830E61"/>
    <w:rsid w:val="00831CE4"/>
    <w:rsid w:val="00832B20"/>
    <w:rsid w:val="00832E0A"/>
    <w:rsid w:val="00833097"/>
    <w:rsid w:val="00833B02"/>
    <w:rsid w:val="00833D6D"/>
    <w:rsid w:val="0083402D"/>
    <w:rsid w:val="00834439"/>
    <w:rsid w:val="00834C07"/>
    <w:rsid w:val="00835044"/>
    <w:rsid w:val="0083520C"/>
    <w:rsid w:val="00835C43"/>
    <w:rsid w:val="00835E44"/>
    <w:rsid w:val="00836102"/>
    <w:rsid w:val="008364D8"/>
    <w:rsid w:val="008367F2"/>
    <w:rsid w:val="00836B97"/>
    <w:rsid w:val="00836CAE"/>
    <w:rsid w:val="00840C05"/>
    <w:rsid w:val="00842392"/>
    <w:rsid w:val="008427C8"/>
    <w:rsid w:val="00844C44"/>
    <w:rsid w:val="008458D4"/>
    <w:rsid w:val="0084644C"/>
    <w:rsid w:val="00847153"/>
    <w:rsid w:val="0084719B"/>
    <w:rsid w:val="008473BC"/>
    <w:rsid w:val="008503D9"/>
    <w:rsid w:val="00850F80"/>
    <w:rsid w:val="008512C2"/>
    <w:rsid w:val="00851A3F"/>
    <w:rsid w:val="00851F19"/>
    <w:rsid w:val="008529A1"/>
    <w:rsid w:val="00852EBA"/>
    <w:rsid w:val="008537F4"/>
    <w:rsid w:val="00853ABB"/>
    <w:rsid w:val="00854676"/>
    <w:rsid w:val="00855575"/>
    <w:rsid w:val="00855CE6"/>
    <w:rsid w:val="008563EA"/>
    <w:rsid w:val="00856EC6"/>
    <w:rsid w:val="0086036A"/>
    <w:rsid w:val="0086063A"/>
    <w:rsid w:val="00860AC9"/>
    <w:rsid w:val="00860B9C"/>
    <w:rsid w:val="0086131D"/>
    <w:rsid w:val="008619F5"/>
    <w:rsid w:val="00861D24"/>
    <w:rsid w:val="00862467"/>
    <w:rsid w:val="00862C40"/>
    <w:rsid w:val="00862EE2"/>
    <w:rsid w:val="00865F13"/>
    <w:rsid w:val="00867014"/>
    <w:rsid w:val="0086766A"/>
    <w:rsid w:val="008677F2"/>
    <w:rsid w:val="00867861"/>
    <w:rsid w:val="00867C6C"/>
    <w:rsid w:val="00870F30"/>
    <w:rsid w:val="008717B3"/>
    <w:rsid w:val="008717FB"/>
    <w:rsid w:val="00871DEE"/>
    <w:rsid w:val="00874530"/>
    <w:rsid w:val="0087488C"/>
    <w:rsid w:val="008757BA"/>
    <w:rsid w:val="008759F7"/>
    <w:rsid w:val="00876170"/>
    <w:rsid w:val="008802FD"/>
    <w:rsid w:val="00880544"/>
    <w:rsid w:val="00880AB4"/>
    <w:rsid w:val="00881C1B"/>
    <w:rsid w:val="00884737"/>
    <w:rsid w:val="00884878"/>
    <w:rsid w:val="00884F9A"/>
    <w:rsid w:val="00885364"/>
    <w:rsid w:val="008853FB"/>
    <w:rsid w:val="00885B96"/>
    <w:rsid w:val="00885C05"/>
    <w:rsid w:val="0088760A"/>
    <w:rsid w:val="00890CC0"/>
    <w:rsid w:val="00890D4F"/>
    <w:rsid w:val="0089201F"/>
    <w:rsid w:val="0089254A"/>
    <w:rsid w:val="008925FD"/>
    <w:rsid w:val="00892D28"/>
    <w:rsid w:val="00892E1B"/>
    <w:rsid w:val="0089303E"/>
    <w:rsid w:val="00893476"/>
    <w:rsid w:val="00893CE7"/>
    <w:rsid w:val="00893DF4"/>
    <w:rsid w:val="008943D9"/>
    <w:rsid w:val="008944FD"/>
    <w:rsid w:val="00895173"/>
    <w:rsid w:val="00895512"/>
    <w:rsid w:val="00895E61"/>
    <w:rsid w:val="00896E55"/>
    <w:rsid w:val="00896F07"/>
    <w:rsid w:val="00896FF0"/>
    <w:rsid w:val="008974F4"/>
    <w:rsid w:val="00897A0E"/>
    <w:rsid w:val="00897A86"/>
    <w:rsid w:val="00897CEF"/>
    <w:rsid w:val="00897FBC"/>
    <w:rsid w:val="008A0887"/>
    <w:rsid w:val="008A09C2"/>
    <w:rsid w:val="008A106F"/>
    <w:rsid w:val="008A1C44"/>
    <w:rsid w:val="008A1D42"/>
    <w:rsid w:val="008A1DA5"/>
    <w:rsid w:val="008A23F2"/>
    <w:rsid w:val="008A24D2"/>
    <w:rsid w:val="008A2890"/>
    <w:rsid w:val="008A2E67"/>
    <w:rsid w:val="008A35EB"/>
    <w:rsid w:val="008A368D"/>
    <w:rsid w:val="008A4C2B"/>
    <w:rsid w:val="008A5296"/>
    <w:rsid w:val="008A53AA"/>
    <w:rsid w:val="008A53F1"/>
    <w:rsid w:val="008A6765"/>
    <w:rsid w:val="008A72D6"/>
    <w:rsid w:val="008A74FD"/>
    <w:rsid w:val="008A7BE0"/>
    <w:rsid w:val="008B0867"/>
    <w:rsid w:val="008B0D5E"/>
    <w:rsid w:val="008B1374"/>
    <w:rsid w:val="008B14CD"/>
    <w:rsid w:val="008B1C22"/>
    <w:rsid w:val="008B2372"/>
    <w:rsid w:val="008B2ECA"/>
    <w:rsid w:val="008B32E0"/>
    <w:rsid w:val="008B39E2"/>
    <w:rsid w:val="008B3CB3"/>
    <w:rsid w:val="008B4090"/>
    <w:rsid w:val="008B5221"/>
    <w:rsid w:val="008B553E"/>
    <w:rsid w:val="008B6C2C"/>
    <w:rsid w:val="008B7185"/>
    <w:rsid w:val="008B7212"/>
    <w:rsid w:val="008B7E6E"/>
    <w:rsid w:val="008C0251"/>
    <w:rsid w:val="008C150C"/>
    <w:rsid w:val="008C23EE"/>
    <w:rsid w:val="008C2441"/>
    <w:rsid w:val="008C3082"/>
    <w:rsid w:val="008C3371"/>
    <w:rsid w:val="008C3C24"/>
    <w:rsid w:val="008C460A"/>
    <w:rsid w:val="008C49E3"/>
    <w:rsid w:val="008C51DE"/>
    <w:rsid w:val="008C54C1"/>
    <w:rsid w:val="008C5AE2"/>
    <w:rsid w:val="008C66BE"/>
    <w:rsid w:val="008C67E6"/>
    <w:rsid w:val="008C7B8F"/>
    <w:rsid w:val="008C7E95"/>
    <w:rsid w:val="008D17FA"/>
    <w:rsid w:val="008D2B14"/>
    <w:rsid w:val="008D2E7D"/>
    <w:rsid w:val="008D3697"/>
    <w:rsid w:val="008D421B"/>
    <w:rsid w:val="008D431B"/>
    <w:rsid w:val="008D5BBC"/>
    <w:rsid w:val="008D5D17"/>
    <w:rsid w:val="008D733B"/>
    <w:rsid w:val="008E00D7"/>
    <w:rsid w:val="008E0F79"/>
    <w:rsid w:val="008E1FFE"/>
    <w:rsid w:val="008E208E"/>
    <w:rsid w:val="008E2BBA"/>
    <w:rsid w:val="008E2EA0"/>
    <w:rsid w:val="008E462C"/>
    <w:rsid w:val="008E4A96"/>
    <w:rsid w:val="008E5448"/>
    <w:rsid w:val="008E6021"/>
    <w:rsid w:val="008E69D1"/>
    <w:rsid w:val="008E6EFC"/>
    <w:rsid w:val="008E7B46"/>
    <w:rsid w:val="008E7B6B"/>
    <w:rsid w:val="008F0111"/>
    <w:rsid w:val="008F0392"/>
    <w:rsid w:val="008F07B7"/>
    <w:rsid w:val="008F0995"/>
    <w:rsid w:val="008F0B08"/>
    <w:rsid w:val="008F1E32"/>
    <w:rsid w:val="008F2C1F"/>
    <w:rsid w:val="008F2D32"/>
    <w:rsid w:val="008F2D90"/>
    <w:rsid w:val="008F38A6"/>
    <w:rsid w:val="008F3C77"/>
    <w:rsid w:val="008F46C7"/>
    <w:rsid w:val="008F4975"/>
    <w:rsid w:val="008F4FF1"/>
    <w:rsid w:val="008F5636"/>
    <w:rsid w:val="008F6030"/>
    <w:rsid w:val="008F65E0"/>
    <w:rsid w:val="008F6D61"/>
    <w:rsid w:val="008F6EC8"/>
    <w:rsid w:val="009012CE"/>
    <w:rsid w:val="009028DC"/>
    <w:rsid w:val="0090400F"/>
    <w:rsid w:val="00904AF4"/>
    <w:rsid w:val="00905298"/>
    <w:rsid w:val="00907528"/>
    <w:rsid w:val="00907E20"/>
    <w:rsid w:val="009104FE"/>
    <w:rsid w:val="00910600"/>
    <w:rsid w:val="00911F66"/>
    <w:rsid w:val="00911FAE"/>
    <w:rsid w:val="0091277B"/>
    <w:rsid w:val="00912845"/>
    <w:rsid w:val="00913B5D"/>
    <w:rsid w:val="00913CD3"/>
    <w:rsid w:val="009146DF"/>
    <w:rsid w:val="00914AD7"/>
    <w:rsid w:val="00915473"/>
    <w:rsid w:val="009159F7"/>
    <w:rsid w:val="00915F4E"/>
    <w:rsid w:val="00916012"/>
    <w:rsid w:val="00916139"/>
    <w:rsid w:val="0091634F"/>
    <w:rsid w:val="00916BB4"/>
    <w:rsid w:val="00916BD4"/>
    <w:rsid w:val="00916E8A"/>
    <w:rsid w:val="0091731A"/>
    <w:rsid w:val="00917329"/>
    <w:rsid w:val="00917A3C"/>
    <w:rsid w:val="00917C8B"/>
    <w:rsid w:val="00917EC7"/>
    <w:rsid w:val="00920167"/>
    <w:rsid w:val="00921F06"/>
    <w:rsid w:val="009221AB"/>
    <w:rsid w:val="00922812"/>
    <w:rsid w:val="009231D7"/>
    <w:rsid w:val="009235ED"/>
    <w:rsid w:val="00923DCE"/>
    <w:rsid w:val="00923E31"/>
    <w:rsid w:val="00924C02"/>
    <w:rsid w:val="00924C86"/>
    <w:rsid w:val="00924D0C"/>
    <w:rsid w:val="00925A21"/>
    <w:rsid w:val="00925B1F"/>
    <w:rsid w:val="009304E2"/>
    <w:rsid w:val="00931481"/>
    <w:rsid w:val="00931B4F"/>
    <w:rsid w:val="00932554"/>
    <w:rsid w:val="009325EE"/>
    <w:rsid w:val="009339D1"/>
    <w:rsid w:val="00934219"/>
    <w:rsid w:val="0093535F"/>
    <w:rsid w:val="009354F0"/>
    <w:rsid w:val="00935B57"/>
    <w:rsid w:val="00936887"/>
    <w:rsid w:val="00936F63"/>
    <w:rsid w:val="00937241"/>
    <w:rsid w:val="0093741B"/>
    <w:rsid w:val="00937A0D"/>
    <w:rsid w:val="00937F39"/>
    <w:rsid w:val="00941A59"/>
    <w:rsid w:val="0094254C"/>
    <w:rsid w:val="0094299A"/>
    <w:rsid w:val="009447D5"/>
    <w:rsid w:val="00944C99"/>
    <w:rsid w:val="00944DA4"/>
    <w:rsid w:val="00945DCD"/>
    <w:rsid w:val="00945E47"/>
    <w:rsid w:val="00946D4C"/>
    <w:rsid w:val="00947586"/>
    <w:rsid w:val="00947A4B"/>
    <w:rsid w:val="00947A66"/>
    <w:rsid w:val="00947B5A"/>
    <w:rsid w:val="00947CBD"/>
    <w:rsid w:val="00947F39"/>
    <w:rsid w:val="0095036D"/>
    <w:rsid w:val="009508EA"/>
    <w:rsid w:val="009513A6"/>
    <w:rsid w:val="009513B8"/>
    <w:rsid w:val="00953026"/>
    <w:rsid w:val="009535BA"/>
    <w:rsid w:val="00953C03"/>
    <w:rsid w:val="00953EB0"/>
    <w:rsid w:val="0095411A"/>
    <w:rsid w:val="00954A28"/>
    <w:rsid w:val="00954C36"/>
    <w:rsid w:val="00955699"/>
    <w:rsid w:val="00955CDE"/>
    <w:rsid w:val="00956D76"/>
    <w:rsid w:val="00957E35"/>
    <w:rsid w:val="00960481"/>
    <w:rsid w:val="0096094C"/>
    <w:rsid w:val="00961593"/>
    <w:rsid w:val="00962160"/>
    <w:rsid w:val="0096262B"/>
    <w:rsid w:val="00962EA8"/>
    <w:rsid w:val="00964904"/>
    <w:rsid w:val="00967560"/>
    <w:rsid w:val="00970628"/>
    <w:rsid w:val="00970B45"/>
    <w:rsid w:val="00971014"/>
    <w:rsid w:val="0097172A"/>
    <w:rsid w:val="00971737"/>
    <w:rsid w:val="009723EB"/>
    <w:rsid w:val="009727B9"/>
    <w:rsid w:val="00980046"/>
    <w:rsid w:val="00980DD9"/>
    <w:rsid w:val="00980F03"/>
    <w:rsid w:val="0098207A"/>
    <w:rsid w:val="009831E8"/>
    <w:rsid w:val="00983266"/>
    <w:rsid w:val="00983E1A"/>
    <w:rsid w:val="00983F2D"/>
    <w:rsid w:val="009844DE"/>
    <w:rsid w:val="00984E6E"/>
    <w:rsid w:val="00986184"/>
    <w:rsid w:val="009869E8"/>
    <w:rsid w:val="0098746F"/>
    <w:rsid w:val="009877A4"/>
    <w:rsid w:val="0099040C"/>
    <w:rsid w:val="0099049F"/>
    <w:rsid w:val="00990621"/>
    <w:rsid w:val="00991D03"/>
    <w:rsid w:val="0099234F"/>
    <w:rsid w:val="00992667"/>
    <w:rsid w:val="00992698"/>
    <w:rsid w:val="00993150"/>
    <w:rsid w:val="0099347C"/>
    <w:rsid w:val="00994BF8"/>
    <w:rsid w:val="00994DB9"/>
    <w:rsid w:val="009953D2"/>
    <w:rsid w:val="00995CF2"/>
    <w:rsid w:val="00996734"/>
    <w:rsid w:val="00996EA4"/>
    <w:rsid w:val="009A017E"/>
    <w:rsid w:val="009A07FD"/>
    <w:rsid w:val="009A1303"/>
    <w:rsid w:val="009A1E0A"/>
    <w:rsid w:val="009A24E7"/>
    <w:rsid w:val="009A3CE2"/>
    <w:rsid w:val="009A5975"/>
    <w:rsid w:val="009A5C6C"/>
    <w:rsid w:val="009A5F65"/>
    <w:rsid w:val="009A6BF9"/>
    <w:rsid w:val="009A6CBA"/>
    <w:rsid w:val="009A71A8"/>
    <w:rsid w:val="009B09DD"/>
    <w:rsid w:val="009B123D"/>
    <w:rsid w:val="009B1447"/>
    <w:rsid w:val="009B1F4C"/>
    <w:rsid w:val="009B28CA"/>
    <w:rsid w:val="009B2936"/>
    <w:rsid w:val="009B29CA"/>
    <w:rsid w:val="009B34B4"/>
    <w:rsid w:val="009B4A7D"/>
    <w:rsid w:val="009B4CF5"/>
    <w:rsid w:val="009B52E3"/>
    <w:rsid w:val="009B6935"/>
    <w:rsid w:val="009B6B9C"/>
    <w:rsid w:val="009B76F8"/>
    <w:rsid w:val="009C0161"/>
    <w:rsid w:val="009C150C"/>
    <w:rsid w:val="009C1B54"/>
    <w:rsid w:val="009C1DA6"/>
    <w:rsid w:val="009C2B5D"/>
    <w:rsid w:val="009C2C54"/>
    <w:rsid w:val="009C2F1B"/>
    <w:rsid w:val="009C35C3"/>
    <w:rsid w:val="009C4C46"/>
    <w:rsid w:val="009C6853"/>
    <w:rsid w:val="009C68E6"/>
    <w:rsid w:val="009C6A96"/>
    <w:rsid w:val="009C6E8C"/>
    <w:rsid w:val="009D07F2"/>
    <w:rsid w:val="009D0A9F"/>
    <w:rsid w:val="009D0BB4"/>
    <w:rsid w:val="009D0D25"/>
    <w:rsid w:val="009D0D3B"/>
    <w:rsid w:val="009D1B2E"/>
    <w:rsid w:val="009D39F5"/>
    <w:rsid w:val="009D4198"/>
    <w:rsid w:val="009D4AF2"/>
    <w:rsid w:val="009D665C"/>
    <w:rsid w:val="009E0056"/>
    <w:rsid w:val="009E1433"/>
    <w:rsid w:val="009E217C"/>
    <w:rsid w:val="009E27ED"/>
    <w:rsid w:val="009E27FB"/>
    <w:rsid w:val="009E2BAF"/>
    <w:rsid w:val="009E33F5"/>
    <w:rsid w:val="009E3C3D"/>
    <w:rsid w:val="009E3FF2"/>
    <w:rsid w:val="009E577D"/>
    <w:rsid w:val="009E5BB0"/>
    <w:rsid w:val="009E5E78"/>
    <w:rsid w:val="009F038F"/>
    <w:rsid w:val="009F11B8"/>
    <w:rsid w:val="009F158B"/>
    <w:rsid w:val="009F1867"/>
    <w:rsid w:val="009F1DB2"/>
    <w:rsid w:val="009F1EBB"/>
    <w:rsid w:val="009F1F32"/>
    <w:rsid w:val="009F2339"/>
    <w:rsid w:val="009F2ED4"/>
    <w:rsid w:val="009F2F6D"/>
    <w:rsid w:val="009F3DBE"/>
    <w:rsid w:val="009F3F43"/>
    <w:rsid w:val="009F4E03"/>
    <w:rsid w:val="009F5405"/>
    <w:rsid w:val="009F58F1"/>
    <w:rsid w:val="009F5BCB"/>
    <w:rsid w:val="009F5C91"/>
    <w:rsid w:val="009F5F6E"/>
    <w:rsid w:val="009F6847"/>
    <w:rsid w:val="009F69CF"/>
    <w:rsid w:val="009F7EC7"/>
    <w:rsid w:val="00A00015"/>
    <w:rsid w:val="00A001C6"/>
    <w:rsid w:val="00A00AA6"/>
    <w:rsid w:val="00A0285D"/>
    <w:rsid w:val="00A0369D"/>
    <w:rsid w:val="00A03DD1"/>
    <w:rsid w:val="00A05D34"/>
    <w:rsid w:val="00A0751A"/>
    <w:rsid w:val="00A07FF4"/>
    <w:rsid w:val="00A1041E"/>
    <w:rsid w:val="00A108B7"/>
    <w:rsid w:val="00A123FB"/>
    <w:rsid w:val="00A125AE"/>
    <w:rsid w:val="00A12B22"/>
    <w:rsid w:val="00A12C2E"/>
    <w:rsid w:val="00A13EB8"/>
    <w:rsid w:val="00A152CC"/>
    <w:rsid w:val="00A15D99"/>
    <w:rsid w:val="00A15D9E"/>
    <w:rsid w:val="00A16ABC"/>
    <w:rsid w:val="00A16C02"/>
    <w:rsid w:val="00A16E0B"/>
    <w:rsid w:val="00A16EFF"/>
    <w:rsid w:val="00A17B98"/>
    <w:rsid w:val="00A17DB9"/>
    <w:rsid w:val="00A20097"/>
    <w:rsid w:val="00A2063C"/>
    <w:rsid w:val="00A2065F"/>
    <w:rsid w:val="00A2127E"/>
    <w:rsid w:val="00A21B0D"/>
    <w:rsid w:val="00A22252"/>
    <w:rsid w:val="00A22561"/>
    <w:rsid w:val="00A23036"/>
    <w:rsid w:val="00A24CA5"/>
    <w:rsid w:val="00A26573"/>
    <w:rsid w:val="00A26B48"/>
    <w:rsid w:val="00A27D2F"/>
    <w:rsid w:val="00A3070D"/>
    <w:rsid w:val="00A31372"/>
    <w:rsid w:val="00A31CF8"/>
    <w:rsid w:val="00A31FCC"/>
    <w:rsid w:val="00A3273C"/>
    <w:rsid w:val="00A3277A"/>
    <w:rsid w:val="00A32B30"/>
    <w:rsid w:val="00A3394F"/>
    <w:rsid w:val="00A34B9B"/>
    <w:rsid w:val="00A353C2"/>
    <w:rsid w:val="00A357D7"/>
    <w:rsid w:val="00A36121"/>
    <w:rsid w:val="00A36C83"/>
    <w:rsid w:val="00A401F9"/>
    <w:rsid w:val="00A402B8"/>
    <w:rsid w:val="00A403D5"/>
    <w:rsid w:val="00A41DEB"/>
    <w:rsid w:val="00A43C3F"/>
    <w:rsid w:val="00A43DE5"/>
    <w:rsid w:val="00A447B6"/>
    <w:rsid w:val="00A44B67"/>
    <w:rsid w:val="00A4557C"/>
    <w:rsid w:val="00A45A5E"/>
    <w:rsid w:val="00A46434"/>
    <w:rsid w:val="00A467C2"/>
    <w:rsid w:val="00A46DCC"/>
    <w:rsid w:val="00A473BC"/>
    <w:rsid w:val="00A4790D"/>
    <w:rsid w:val="00A47976"/>
    <w:rsid w:val="00A47C18"/>
    <w:rsid w:val="00A47F51"/>
    <w:rsid w:val="00A47F9D"/>
    <w:rsid w:val="00A47FEF"/>
    <w:rsid w:val="00A500D9"/>
    <w:rsid w:val="00A505EA"/>
    <w:rsid w:val="00A507F7"/>
    <w:rsid w:val="00A50EBB"/>
    <w:rsid w:val="00A52207"/>
    <w:rsid w:val="00A53A8F"/>
    <w:rsid w:val="00A53FA1"/>
    <w:rsid w:val="00A5568E"/>
    <w:rsid w:val="00A55A2D"/>
    <w:rsid w:val="00A55D42"/>
    <w:rsid w:val="00A576E1"/>
    <w:rsid w:val="00A57CC5"/>
    <w:rsid w:val="00A601DF"/>
    <w:rsid w:val="00A607C7"/>
    <w:rsid w:val="00A60B08"/>
    <w:rsid w:val="00A616F7"/>
    <w:rsid w:val="00A6179A"/>
    <w:rsid w:val="00A61AED"/>
    <w:rsid w:val="00A61C7F"/>
    <w:rsid w:val="00A6302B"/>
    <w:rsid w:val="00A636A4"/>
    <w:rsid w:val="00A63D77"/>
    <w:rsid w:val="00A65573"/>
    <w:rsid w:val="00A659F2"/>
    <w:rsid w:val="00A66FE6"/>
    <w:rsid w:val="00A67015"/>
    <w:rsid w:val="00A67BED"/>
    <w:rsid w:val="00A67EDE"/>
    <w:rsid w:val="00A70014"/>
    <w:rsid w:val="00A721A9"/>
    <w:rsid w:val="00A7237B"/>
    <w:rsid w:val="00A723F5"/>
    <w:rsid w:val="00A7356C"/>
    <w:rsid w:val="00A73BB5"/>
    <w:rsid w:val="00A74512"/>
    <w:rsid w:val="00A74A13"/>
    <w:rsid w:val="00A7551F"/>
    <w:rsid w:val="00A75AA1"/>
    <w:rsid w:val="00A7668E"/>
    <w:rsid w:val="00A76A2E"/>
    <w:rsid w:val="00A77C67"/>
    <w:rsid w:val="00A809C0"/>
    <w:rsid w:val="00A81801"/>
    <w:rsid w:val="00A82850"/>
    <w:rsid w:val="00A829A7"/>
    <w:rsid w:val="00A82C92"/>
    <w:rsid w:val="00A83170"/>
    <w:rsid w:val="00A8396A"/>
    <w:rsid w:val="00A840D7"/>
    <w:rsid w:val="00A84AE4"/>
    <w:rsid w:val="00A854BA"/>
    <w:rsid w:val="00A85A26"/>
    <w:rsid w:val="00A85B21"/>
    <w:rsid w:val="00A86476"/>
    <w:rsid w:val="00A87D6B"/>
    <w:rsid w:val="00A903F8"/>
    <w:rsid w:val="00A924D3"/>
    <w:rsid w:val="00A92742"/>
    <w:rsid w:val="00A92950"/>
    <w:rsid w:val="00A92C2E"/>
    <w:rsid w:val="00A92C70"/>
    <w:rsid w:val="00A9430A"/>
    <w:rsid w:val="00A94D76"/>
    <w:rsid w:val="00A950A1"/>
    <w:rsid w:val="00A95827"/>
    <w:rsid w:val="00A958EA"/>
    <w:rsid w:val="00A959E8"/>
    <w:rsid w:val="00A961E2"/>
    <w:rsid w:val="00A965BD"/>
    <w:rsid w:val="00A96AB2"/>
    <w:rsid w:val="00A97FEF"/>
    <w:rsid w:val="00AA063E"/>
    <w:rsid w:val="00AA07C4"/>
    <w:rsid w:val="00AA1357"/>
    <w:rsid w:val="00AA1917"/>
    <w:rsid w:val="00AA1A5C"/>
    <w:rsid w:val="00AA2383"/>
    <w:rsid w:val="00AA29E3"/>
    <w:rsid w:val="00AA42FA"/>
    <w:rsid w:val="00AA48B0"/>
    <w:rsid w:val="00AA5BB2"/>
    <w:rsid w:val="00AA6E05"/>
    <w:rsid w:val="00AA747D"/>
    <w:rsid w:val="00AA7533"/>
    <w:rsid w:val="00AB16B5"/>
    <w:rsid w:val="00AB16DE"/>
    <w:rsid w:val="00AB1840"/>
    <w:rsid w:val="00AB20C0"/>
    <w:rsid w:val="00AB2455"/>
    <w:rsid w:val="00AB2727"/>
    <w:rsid w:val="00AB30AC"/>
    <w:rsid w:val="00AB37B9"/>
    <w:rsid w:val="00AB39E9"/>
    <w:rsid w:val="00AB3BA7"/>
    <w:rsid w:val="00AB47B5"/>
    <w:rsid w:val="00AB4F78"/>
    <w:rsid w:val="00AB51D3"/>
    <w:rsid w:val="00AB68B2"/>
    <w:rsid w:val="00AB6B6F"/>
    <w:rsid w:val="00AB6DCE"/>
    <w:rsid w:val="00AB7035"/>
    <w:rsid w:val="00AB7499"/>
    <w:rsid w:val="00AB76A5"/>
    <w:rsid w:val="00AB7DE5"/>
    <w:rsid w:val="00AC0BE8"/>
    <w:rsid w:val="00AC15CE"/>
    <w:rsid w:val="00AC16C1"/>
    <w:rsid w:val="00AC24A4"/>
    <w:rsid w:val="00AC2842"/>
    <w:rsid w:val="00AC309F"/>
    <w:rsid w:val="00AC33F9"/>
    <w:rsid w:val="00AC3427"/>
    <w:rsid w:val="00AC35EC"/>
    <w:rsid w:val="00AC3737"/>
    <w:rsid w:val="00AC39AA"/>
    <w:rsid w:val="00AC3BBA"/>
    <w:rsid w:val="00AC5599"/>
    <w:rsid w:val="00AC739F"/>
    <w:rsid w:val="00AC7ED4"/>
    <w:rsid w:val="00AD117E"/>
    <w:rsid w:val="00AD1303"/>
    <w:rsid w:val="00AD1888"/>
    <w:rsid w:val="00AD256B"/>
    <w:rsid w:val="00AD40C1"/>
    <w:rsid w:val="00AD4A1C"/>
    <w:rsid w:val="00AD4AEB"/>
    <w:rsid w:val="00AD605C"/>
    <w:rsid w:val="00AD62C6"/>
    <w:rsid w:val="00AD693A"/>
    <w:rsid w:val="00AD6E1F"/>
    <w:rsid w:val="00AD733D"/>
    <w:rsid w:val="00AD73EE"/>
    <w:rsid w:val="00AD7A40"/>
    <w:rsid w:val="00AD7CB2"/>
    <w:rsid w:val="00AE0129"/>
    <w:rsid w:val="00AE0B5D"/>
    <w:rsid w:val="00AE22E3"/>
    <w:rsid w:val="00AE2D39"/>
    <w:rsid w:val="00AE335A"/>
    <w:rsid w:val="00AE3486"/>
    <w:rsid w:val="00AE3560"/>
    <w:rsid w:val="00AE3979"/>
    <w:rsid w:val="00AE434C"/>
    <w:rsid w:val="00AE50CD"/>
    <w:rsid w:val="00AE5273"/>
    <w:rsid w:val="00AE5529"/>
    <w:rsid w:val="00AE5788"/>
    <w:rsid w:val="00AE5D4F"/>
    <w:rsid w:val="00AE5D67"/>
    <w:rsid w:val="00AE61A5"/>
    <w:rsid w:val="00AE6231"/>
    <w:rsid w:val="00AE63E8"/>
    <w:rsid w:val="00AE67BE"/>
    <w:rsid w:val="00AE7033"/>
    <w:rsid w:val="00AE761C"/>
    <w:rsid w:val="00AE770F"/>
    <w:rsid w:val="00AF078F"/>
    <w:rsid w:val="00AF0920"/>
    <w:rsid w:val="00AF21BA"/>
    <w:rsid w:val="00AF36B5"/>
    <w:rsid w:val="00AF4116"/>
    <w:rsid w:val="00AF5200"/>
    <w:rsid w:val="00AF5EB3"/>
    <w:rsid w:val="00AF670F"/>
    <w:rsid w:val="00AF71BD"/>
    <w:rsid w:val="00AF75E8"/>
    <w:rsid w:val="00B007D0"/>
    <w:rsid w:val="00B00BB5"/>
    <w:rsid w:val="00B022DC"/>
    <w:rsid w:val="00B02501"/>
    <w:rsid w:val="00B02B4E"/>
    <w:rsid w:val="00B032AF"/>
    <w:rsid w:val="00B04186"/>
    <w:rsid w:val="00B04E5C"/>
    <w:rsid w:val="00B04E90"/>
    <w:rsid w:val="00B05AF6"/>
    <w:rsid w:val="00B06269"/>
    <w:rsid w:val="00B078B6"/>
    <w:rsid w:val="00B07BEB"/>
    <w:rsid w:val="00B07CE1"/>
    <w:rsid w:val="00B1033C"/>
    <w:rsid w:val="00B110F5"/>
    <w:rsid w:val="00B11494"/>
    <w:rsid w:val="00B1180B"/>
    <w:rsid w:val="00B11C20"/>
    <w:rsid w:val="00B1238E"/>
    <w:rsid w:val="00B12484"/>
    <w:rsid w:val="00B12B73"/>
    <w:rsid w:val="00B13916"/>
    <w:rsid w:val="00B13DCB"/>
    <w:rsid w:val="00B1411B"/>
    <w:rsid w:val="00B15FE4"/>
    <w:rsid w:val="00B1629F"/>
    <w:rsid w:val="00B171F2"/>
    <w:rsid w:val="00B172F6"/>
    <w:rsid w:val="00B17480"/>
    <w:rsid w:val="00B17D76"/>
    <w:rsid w:val="00B20179"/>
    <w:rsid w:val="00B209A3"/>
    <w:rsid w:val="00B21EFF"/>
    <w:rsid w:val="00B2213E"/>
    <w:rsid w:val="00B223DA"/>
    <w:rsid w:val="00B22B67"/>
    <w:rsid w:val="00B234EC"/>
    <w:rsid w:val="00B24112"/>
    <w:rsid w:val="00B24940"/>
    <w:rsid w:val="00B25100"/>
    <w:rsid w:val="00B2547F"/>
    <w:rsid w:val="00B268DB"/>
    <w:rsid w:val="00B26CED"/>
    <w:rsid w:val="00B27A6D"/>
    <w:rsid w:val="00B27F02"/>
    <w:rsid w:val="00B303A2"/>
    <w:rsid w:val="00B3199C"/>
    <w:rsid w:val="00B31F62"/>
    <w:rsid w:val="00B32617"/>
    <w:rsid w:val="00B33669"/>
    <w:rsid w:val="00B34105"/>
    <w:rsid w:val="00B34335"/>
    <w:rsid w:val="00B3451D"/>
    <w:rsid w:val="00B34FB0"/>
    <w:rsid w:val="00B364BA"/>
    <w:rsid w:val="00B365C6"/>
    <w:rsid w:val="00B36D11"/>
    <w:rsid w:val="00B37749"/>
    <w:rsid w:val="00B37A6E"/>
    <w:rsid w:val="00B37D8B"/>
    <w:rsid w:val="00B40113"/>
    <w:rsid w:val="00B410BC"/>
    <w:rsid w:val="00B41C17"/>
    <w:rsid w:val="00B42635"/>
    <w:rsid w:val="00B42DD5"/>
    <w:rsid w:val="00B432DE"/>
    <w:rsid w:val="00B440EE"/>
    <w:rsid w:val="00B448DD"/>
    <w:rsid w:val="00B449C7"/>
    <w:rsid w:val="00B44D27"/>
    <w:rsid w:val="00B452B6"/>
    <w:rsid w:val="00B45C2C"/>
    <w:rsid w:val="00B4618B"/>
    <w:rsid w:val="00B46395"/>
    <w:rsid w:val="00B46776"/>
    <w:rsid w:val="00B46F0E"/>
    <w:rsid w:val="00B50139"/>
    <w:rsid w:val="00B50521"/>
    <w:rsid w:val="00B5093C"/>
    <w:rsid w:val="00B50AB3"/>
    <w:rsid w:val="00B51219"/>
    <w:rsid w:val="00B512A5"/>
    <w:rsid w:val="00B51A62"/>
    <w:rsid w:val="00B5224F"/>
    <w:rsid w:val="00B524D3"/>
    <w:rsid w:val="00B52D40"/>
    <w:rsid w:val="00B53613"/>
    <w:rsid w:val="00B53DFC"/>
    <w:rsid w:val="00B540E0"/>
    <w:rsid w:val="00B54BF2"/>
    <w:rsid w:val="00B54FB9"/>
    <w:rsid w:val="00B5520E"/>
    <w:rsid w:val="00B5528B"/>
    <w:rsid w:val="00B55B80"/>
    <w:rsid w:val="00B55CF2"/>
    <w:rsid w:val="00B55D43"/>
    <w:rsid w:val="00B55EE4"/>
    <w:rsid w:val="00B56B14"/>
    <w:rsid w:val="00B57242"/>
    <w:rsid w:val="00B6010E"/>
    <w:rsid w:val="00B60CFD"/>
    <w:rsid w:val="00B61549"/>
    <w:rsid w:val="00B61B9C"/>
    <w:rsid w:val="00B6335A"/>
    <w:rsid w:val="00B63383"/>
    <w:rsid w:val="00B63589"/>
    <w:rsid w:val="00B63907"/>
    <w:rsid w:val="00B642E6"/>
    <w:rsid w:val="00B64665"/>
    <w:rsid w:val="00B6472A"/>
    <w:rsid w:val="00B6505A"/>
    <w:rsid w:val="00B65610"/>
    <w:rsid w:val="00B65727"/>
    <w:rsid w:val="00B66332"/>
    <w:rsid w:val="00B664A1"/>
    <w:rsid w:val="00B664A4"/>
    <w:rsid w:val="00B6665E"/>
    <w:rsid w:val="00B6776E"/>
    <w:rsid w:val="00B67A53"/>
    <w:rsid w:val="00B67C86"/>
    <w:rsid w:val="00B702B2"/>
    <w:rsid w:val="00B70F17"/>
    <w:rsid w:val="00B713FA"/>
    <w:rsid w:val="00B7226D"/>
    <w:rsid w:val="00B7233F"/>
    <w:rsid w:val="00B7252A"/>
    <w:rsid w:val="00B73610"/>
    <w:rsid w:val="00B75287"/>
    <w:rsid w:val="00B757FD"/>
    <w:rsid w:val="00B75981"/>
    <w:rsid w:val="00B76228"/>
    <w:rsid w:val="00B766AD"/>
    <w:rsid w:val="00B776F2"/>
    <w:rsid w:val="00B777F2"/>
    <w:rsid w:val="00B7794B"/>
    <w:rsid w:val="00B80253"/>
    <w:rsid w:val="00B81944"/>
    <w:rsid w:val="00B81AA9"/>
    <w:rsid w:val="00B821B3"/>
    <w:rsid w:val="00B83668"/>
    <w:rsid w:val="00B84399"/>
    <w:rsid w:val="00B8482B"/>
    <w:rsid w:val="00B85146"/>
    <w:rsid w:val="00B852AD"/>
    <w:rsid w:val="00B85711"/>
    <w:rsid w:val="00B872A2"/>
    <w:rsid w:val="00B8775E"/>
    <w:rsid w:val="00B877F1"/>
    <w:rsid w:val="00B90200"/>
    <w:rsid w:val="00B916D3"/>
    <w:rsid w:val="00B9271C"/>
    <w:rsid w:val="00B92BFA"/>
    <w:rsid w:val="00B92F12"/>
    <w:rsid w:val="00B92F65"/>
    <w:rsid w:val="00B940F9"/>
    <w:rsid w:val="00B94136"/>
    <w:rsid w:val="00B94433"/>
    <w:rsid w:val="00B952E4"/>
    <w:rsid w:val="00B9569B"/>
    <w:rsid w:val="00B96388"/>
    <w:rsid w:val="00B96E7E"/>
    <w:rsid w:val="00BA01E4"/>
    <w:rsid w:val="00BA06DD"/>
    <w:rsid w:val="00BA163B"/>
    <w:rsid w:val="00BA1A24"/>
    <w:rsid w:val="00BA1F81"/>
    <w:rsid w:val="00BA268E"/>
    <w:rsid w:val="00BA2A8E"/>
    <w:rsid w:val="00BA3452"/>
    <w:rsid w:val="00BA3DD5"/>
    <w:rsid w:val="00BA3EF3"/>
    <w:rsid w:val="00BA46F4"/>
    <w:rsid w:val="00BA616E"/>
    <w:rsid w:val="00BA6B48"/>
    <w:rsid w:val="00BA796F"/>
    <w:rsid w:val="00BA79F6"/>
    <w:rsid w:val="00BB066D"/>
    <w:rsid w:val="00BB1AF5"/>
    <w:rsid w:val="00BB2195"/>
    <w:rsid w:val="00BB416A"/>
    <w:rsid w:val="00BB4924"/>
    <w:rsid w:val="00BB4D3F"/>
    <w:rsid w:val="00BB5595"/>
    <w:rsid w:val="00BB5846"/>
    <w:rsid w:val="00BB5D89"/>
    <w:rsid w:val="00BB5E02"/>
    <w:rsid w:val="00BB6E0B"/>
    <w:rsid w:val="00BB7640"/>
    <w:rsid w:val="00BB79B9"/>
    <w:rsid w:val="00BB7E35"/>
    <w:rsid w:val="00BC10A6"/>
    <w:rsid w:val="00BC11A5"/>
    <w:rsid w:val="00BC12AE"/>
    <w:rsid w:val="00BC1639"/>
    <w:rsid w:val="00BC1735"/>
    <w:rsid w:val="00BC187B"/>
    <w:rsid w:val="00BC1AC8"/>
    <w:rsid w:val="00BC2703"/>
    <w:rsid w:val="00BC2A86"/>
    <w:rsid w:val="00BC2E90"/>
    <w:rsid w:val="00BC3361"/>
    <w:rsid w:val="00BC346B"/>
    <w:rsid w:val="00BC35B9"/>
    <w:rsid w:val="00BC4FF3"/>
    <w:rsid w:val="00BC567B"/>
    <w:rsid w:val="00BC57B2"/>
    <w:rsid w:val="00BC5AA4"/>
    <w:rsid w:val="00BC5BEB"/>
    <w:rsid w:val="00BC5CD0"/>
    <w:rsid w:val="00BC5E3B"/>
    <w:rsid w:val="00BC6D5F"/>
    <w:rsid w:val="00BC72A6"/>
    <w:rsid w:val="00BC7E7B"/>
    <w:rsid w:val="00BD04D7"/>
    <w:rsid w:val="00BD192F"/>
    <w:rsid w:val="00BD1D8A"/>
    <w:rsid w:val="00BD27A6"/>
    <w:rsid w:val="00BD3374"/>
    <w:rsid w:val="00BD3EF3"/>
    <w:rsid w:val="00BD3F44"/>
    <w:rsid w:val="00BD442A"/>
    <w:rsid w:val="00BD4471"/>
    <w:rsid w:val="00BD4BFE"/>
    <w:rsid w:val="00BD4F2B"/>
    <w:rsid w:val="00BD4FA4"/>
    <w:rsid w:val="00BD62B6"/>
    <w:rsid w:val="00BD72B4"/>
    <w:rsid w:val="00BE134A"/>
    <w:rsid w:val="00BE1361"/>
    <w:rsid w:val="00BE1646"/>
    <w:rsid w:val="00BE2F93"/>
    <w:rsid w:val="00BE39A7"/>
    <w:rsid w:val="00BE3AAF"/>
    <w:rsid w:val="00BE4F97"/>
    <w:rsid w:val="00BE5F4F"/>
    <w:rsid w:val="00BE62E3"/>
    <w:rsid w:val="00BE74CA"/>
    <w:rsid w:val="00BE7B63"/>
    <w:rsid w:val="00BF0AB7"/>
    <w:rsid w:val="00BF1B1F"/>
    <w:rsid w:val="00BF2B1A"/>
    <w:rsid w:val="00BF360D"/>
    <w:rsid w:val="00BF3795"/>
    <w:rsid w:val="00BF3B06"/>
    <w:rsid w:val="00BF3F94"/>
    <w:rsid w:val="00BF43F9"/>
    <w:rsid w:val="00BF44DE"/>
    <w:rsid w:val="00BF4765"/>
    <w:rsid w:val="00BF496F"/>
    <w:rsid w:val="00BF5BA4"/>
    <w:rsid w:val="00BF5E20"/>
    <w:rsid w:val="00BF5EB9"/>
    <w:rsid w:val="00BF633F"/>
    <w:rsid w:val="00BF6767"/>
    <w:rsid w:val="00C00159"/>
    <w:rsid w:val="00C00802"/>
    <w:rsid w:val="00C01483"/>
    <w:rsid w:val="00C0297E"/>
    <w:rsid w:val="00C031F7"/>
    <w:rsid w:val="00C035D7"/>
    <w:rsid w:val="00C03603"/>
    <w:rsid w:val="00C0412F"/>
    <w:rsid w:val="00C041E7"/>
    <w:rsid w:val="00C0424D"/>
    <w:rsid w:val="00C04461"/>
    <w:rsid w:val="00C0508E"/>
    <w:rsid w:val="00C06336"/>
    <w:rsid w:val="00C06BE4"/>
    <w:rsid w:val="00C06FDE"/>
    <w:rsid w:val="00C0711C"/>
    <w:rsid w:val="00C117AA"/>
    <w:rsid w:val="00C117E4"/>
    <w:rsid w:val="00C11959"/>
    <w:rsid w:val="00C11F2F"/>
    <w:rsid w:val="00C12BB0"/>
    <w:rsid w:val="00C154DA"/>
    <w:rsid w:val="00C167AA"/>
    <w:rsid w:val="00C16AA2"/>
    <w:rsid w:val="00C16BD8"/>
    <w:rsid w:val="00C16BFB"/>
    <w:rsid w:val="00C17212"/>
    <w:rsid w:val="00C175DA"/>
    <w:rsid w:val="00C21283"/>
    <w:rsid w:val="00C21309"/>
    <w:rsid w:val="00C214D0"/>
    <w:rsid w:val="00C21550"/>
    <w:rsid w:val="00C21F61"/>
    <w:rsid w:val="00C2246D"/>
    <w:rsid w:val="00C224C6"/>
    <w:rsid w:val="00C229BC"/>
    <w:rsid w:val="00C22EE0"/>
    <w:rsid w:val="00C2530C"/>
    <w:rsid w:val="00C25405"/>
    <w:rsid w:val="00C259CC"/>
    <w:rsid w:val="00C26BAC"/>
    <w:rsid w:val="00C30069"/>
    <w:rsid w:val="00C31525"/>
    <w:rsid w:val="00C321C2"/>
    <w:rsid w:val="00C33A50"/>
    <w:rsid w:val="00C34BB5"/>
    <w:rsid w:val="00C352A8"/>
    <w:rsid w:val="00C3573F"/>
    <w:rsid w:val="00C35974"/>
    <w:rsid w:val="00C35FE8"/>
    <w:rsid w:val="00C36850"/>
    <w:rsid w:val="00C36C6A"/>
    <w:rsid w:val="00C37353"/>
    <w:rsid w:val="00C40E06"/>
    <w:rsid w:val="00C41275"/>
    <w:rsid w:val="00C41430"/>
    <w:rsid w:val="00C415B4"/>
    <w:rsid w:val="00C41AA6"/>
    <w:rsid w:val="00C41F02"/>
    <w:rsid w:val="00C4215B"/>
    <w:rsid w:val="00C428A1"/>
    <w:rsid w:val="00C428D0"/>
    <w:rsid w:val="00C435B1"/>
    <w:rsid w:val="00C43899"/>
    <w:rsid w:val="00C443EB"/>
    <w:rsid w:val="00C4593D"/>
    <w:rsid w:val="00C45F79"/>
    <w:rsid w:val="00C470DD"/>
    <w:rsid w:val="00C47203"/>
    <w:rsid w:val="00C47C84"/>
    <w:rsid w:val="00C47D14"/>
    <w:rsid w:val="00C50E21"/>
    <w:rsid w:val="00C518FD"/>
    <w:rsid w:val="00C53030"/>
    <w:rsid w:val="00C53BB8"/>
    <w:rsid w:val="00C53D57"/>
    <w:rsid w:val="00C54597"/>
    <w:rsid w:val="00C54F43"/>
    <w:rsid w:val="00C550D8"/>
    <w:rsid w:val="00C55E91"/>
    <w:rsid w:val="00C5682C"/>
    <w:rsid w:val="00C56D57"/>
    <w:rsid w:val="00C57D96"/>
    <w:rsid w:val="00C607D5"/>
    <w:rsid w:val="00C61687"/>
    <w:rsid w:val="00C61915"/>
    <w:rsid w:val="00C61D78"/>
    <w:rsid w:val="00C61FE2"/>
    <w:rsid w:val="00C625A1"/>
    <w:rsid w:val="00C62A28"/>
    <w:rsid w:val="00C63216"/>
    <w:rsid w:val="00C63309"/>
    <w:rsid w:val="00C6487B"/>
    <w:rsid w:val="00C648C6"/>
    <w:rsid w:val="00C65D27"/>
    <w:rsid w:val="00C66237"/>
    <w:rsid w:val="00C663C3"/>
    <w:rsid w:val="00C66434"/>
    <w:rsid w:val="00C668D4"/>
    <w:rsid w:val="00C676BE"/>
    <w:rsid w:val="00C67C50"/>
    <w:rsid w:val="00C70811"/>
    <w:rsid w:val="00C717C5"/>
    <w:rsid w:val="00C72313"/>
    <w:rsid w:val="00C738A6"/>
    <w:rsid w:val="00C74EDA"/>
    <w:rsid w:val="00C75BA5"/>
    <w:rsid w:val="00C7607C"/>
    <w:rsid w:val="00C77562"/>
    <w:rsid w:val="00C77572"/>
    <w:rsid w:val="00C77EF4"/>
    <w:rsid w:val="00C804AA"/>
    <w:rsid w:val="00C80D3D"/>
    <w:rsid w:val="00C820CD"/>
    <w:rsid w:val="00C82AE8"/>
    <w:rsid w:val="00C82C75"/>
    <w:rsid w:val="00C83010"/>
    <w:rsid w:val="00C83E6E"/>
    <w:rsid w:val="00C83FAD"/>
    <w:rsid w:val="00C84073"/>
    <w:rsid w:val="00C84630"/>
    <w:rsid w:val="00C85CEF"/>
    <w:rsid w:val="00C85F45"/>
    <w:rsid w:val="00C8652A"/>
    <w:rsid w:val="00C86CC7"/>
    <w:rsid w:val="00C871EC"/>
    <w:rsid w:val="00C87B37"/>
    <w:rsid w:val="00C87DEB"/>
    <w:rsid w:val="00C90021"/>
    <w:rsid w:val="00C91D2B"/>
    <w:rsid w:val="00C9367B"/>
    <w:rsid w:val="00C93DE1"/>
    <w:rsid w:val="00C949EC"/>
    <w:rsid w:val="00C951E7"/>
    <w:rsid w:val="00C96B34"/>
    <w:rsid w:val="00C96D87"/>
    <w:rsid w:val="00C975A9"/>
    <w:rsid w:val="00C977C7"/>
    <w:rsid w:val="00C978C4"/>
    <w:rsid w:val="00C97B84"/>
    <w:rsid w:val="00CA04DE"/>
    <w:rsid w:val="00CA19D9"/>
    <w:rsid w:val="00CA2425"/>
    <w:rsid w:val="00CA245D"/>
    <w:rsid w:val="00CA26B3"/>
    <w:rsid w:val="00CA284E"/>
    <w:rsid w:val="00CA28F8"/>
    <w:rsid w:val="00CA2A80"/>
    <w:rsid w:val="00CA3B99"/>
    <w:rsid w:val="00CA3C7F"/>
    <w:rsid w:val="00CA40C2"/>
    <w:rsid w:val="00CA4255"/>
    <w:rsid w:val="00CA6215"/>
    <w:rsid w:val="00CA7354"/>
    <w:rsid w:val="00CB0CC4"/>
    <w:rsid w:val="00CB0D3B"/>
    <w:rsid w:val="00CB126B"/>
    <w:rsid w:val="00CB20C7"/>
    <w:rsid w:val="00CB3A82"/>
    <w:rsid w:val="00CB3AE4"/>
    <w:rsid w:val="00CB3C5C"/>
    <w:rsid w:val="00CB3EF9"/>
    <w:rsid w:val="00CB519C"/>
    <w:rsid w:val="00CB550C"/>
    <w:rsid w:val="00CB5FB5"/>
    <w:rsid w:val="00CB66ED"/>
    <w:rsid w:val="00CB6B95"/>
    <w:rsid w:val="00CB6F2C"/>
    <w:rsid w:val="00CB7863"/>
    <w:rsid w:val="00CB7DA1"/>
    <w:rsid w:val="00CC0DAC"/>
    <w:rsid w:val="00CC15EC"/>
    <w:rsid w:val="00CC1B93"/>
    <w:rsid w:val="00CC2279"/>
    <w:rsid w:val="00CC2819"/>
    <w:rsid w:val="00CC3856"/>
    <w:rsid w:val="00CC411F"/>
    <w:rsid w:val="00CC459D"/>
    <w:rsid w:val="00CC6B7B"/>
    <w:rsid w:val="00CC74A9"/>
    <w:rsid w:val="00CC786C"/>
    <w:rsid w:val="00CC7BDF"/>
    <w:rsid w:val="00CD05DE"/>
    <w:rsid w:val="00CD0D54"/>
    <w:rsid w:val="00CD1E9C"/>
    <w:rsid w:val="00CD2405"/>
    <w:rsid w:val="00CD2900"/>
    <w:rsid w:val="00CD298B"/>
    <w:rsid w:val="00CD3650"/>
    <w:rsid w:val="00CD38FF"/>
    <w:rsid w:val="00CD4349"/>
    <w:rsid w:val="00CD4590"/>
    <w:rsid w:val="00CD4F00"/>
    <w:rsid w:val="00CD4F84"/>
    <w:rsid w:val="00CD504C"/>
    <w:rsid w:val="00CD520C"/>
    <w:rsid w:val="00CD5E0B"/>
    <w:rsid w:val="00CD6105"/>
    <w:rsid w:val="00CD650C"/>
    <w:rsid w:val="00CE02D4"/>
    <w:rsid w:val="00CE0EEB"/>
    <w:rsid w:val="00CE1960"/>
    <w:rsid w:val="00CE1BC9"/>
    <w:rsid w:val="00CE2029"/>
    <w:rsid w:val="00CE3391"/>
    <w:rsid w:val="00CE3E22"/>
    <w:rsid w:val="00CE403E"/>
    <w:rsid w:val="00CE569E"/>
    <w:rsid w:val="00CE5A5B"/>
    <w:rsid w:val="00CE5D6A"/>
    <w:rsid w:val="00CE6072"/>
    <w:rsid w:val="00CE632D"/>
    <w:rsid w:val="00CE688E"/>
    <w:rsid w:val="00CE7281"/>
    <w:rsid w:val="00CE7B32"/>
    <w:rsid w:val="00CE7C58"/>
    <w:rsid w:val="00CE7E37"/>
    <w:rsid w:val="00CF0357"/>
    <w:rsid w:val="00CF09D4"/>
    <w:rsid w:val="00CF0A5A"/>
    <w:rsid w:val="00CF0A8A"/>
    <w:rsid w:val="00CF11B8"/>
    <w:rsid w:val="00CF1889"/>
    <w:rsid w:val="00CF2F74"/>
    <w:rsid w:val="00CF38A6"/>
    <w:rsid w:val="00CF3C4B"/>
    <w:rsid w:val="00CF4198"/>
    <w:rsid w:val="00CF511C"/>
    <w:rsid w:val="00CF5B74"/>
    <w:rsid w:val="00CF5BDF"/>
    <w:rsid w:val="00CF5BF2"/>
    <w:rsid w:val="00CF6C37"/>
    <w:rsid w:val="00CF6C4F"/>
    <w:rsid w:val="00CF6FF2"/>
    <w:rsid w:val="00CF7350"/>
    <w:rsid w:val="00CF7C94"/>
    <w:rsid w:val="00D00437"/>
    <w:rsid w:val="00D00BAD"/>
    <w:rsid w:val="00D00EFA"/>
    <w:rsid w:val="00D01610"/>
    <w:rsid w:val="00D01957"/>
    <w:rsid w:val="00D02071"/>
    <w:rsid w:val="00D02414"/>
    <w:rsid w:val="00D03688"/>
    <w:rsid w:val="00D03DA5"/>
    <w:rsid w:val="00D04602"/>
    <w:rsid w:val="00D049BD"/>
    <w:rsid w:val="00D0503D"/>
    <w:rsid w:val="00D05723"/>
    <w:rsid w:val="00D0655C"/>
    <w:rsid w:val="00D06BF8"/>
    <w:rsid w:val="00D0741E"/>
    <w:rsid w:val="00D1055D"/>
    <w:rsid w:val="00D10B01"/>
    <w:rsid w:val="00D10B2C"/>
    <w:rsid w:val="00D10BFB"/>
    <w:rsid w:val="00D10C3C"/>
    <w:rsid w:val="00D123D0"/>
    <w:rsid w:val="00D12797"/>
    <w:rsid w:val="00D127CF"/>
    <w:rsid w:val="00D13855"/>
    <w:rsid w:val="00D13ED8"/>
    <w:rsid w:val="00D145A0"/>
    <w:rsid w:val="00D145BC"/>
    <w:rsid w:val="00D14978"/>
    <w:rsid w:val="00D14CFF"/>
    <w:rsid w:val="00D168D6"/>
    <w:rsid w:val="00D16A0B"/>
    <w:rsid w:val="00D16D6D"/>
    <w:rsid w:val="00D21285"/>
    <w:rsid w:val="00D22354"/>
    <w:rsid w:val="00D234A1"/>
    <w:rsid w:val="00D234FE"/>
    <w:rsid w:val="00D241F4"/>
    <w:rsid w:val="00D2482A"/>
    <w:rsid w:val="00D25471"/>
    <w:rsid w:val="00D2579C"/>
    <w:rsid w:val="00D25B42"/>
    <w:rsid w:val="00D262EA"/>
    <w:rsid w:val="00D275EA"/>
    <w:rsid w:val="00D3115B"/>
    <w:rsid w:val="00D31281"/>
    <w:rsid w:val="00D31744"/>
    <w:rsid w:val="00D318C2"/>
    <w:rsid w:val="00D32597"/>
    <w:rsid w:val="00D327FB"/>
    <w:rsid w:val="00D329ED"/>
    <w:rsid w:val="00D32F8A"/>
    <w:rsid w:val="00D33000"/>
    <w:rsid w:val="00D33794"/>
    <w:rsid w:val="00D339C6"/>
    <w:rsid w:val="00D345EA"/>
    <w:rsid w:val="00D3507D"/>
    <w:rsid w:val="00D3590F"/>
    <w:rsid w:val="00D35C98"/>
    <w:rsid w:val="00D35D45"/>
    <w:rsid w:val="00D364D0"/>
    <w:rsid w:val="00D36BA3"/>
    <w:rsid w:val="00D37254"/>
    <w:rsid w:val="00D37265"/>
    <w:rsid w:val="00D374EB"/>
    <w:rsid w:val="00D37AB7"/>
    <w:rsid w:val="00D37E16"/>
    <w:rsid w:val="00D37E1E"/>
    <w:rsid w:val="00D37F70"/>
    <w:rsid w:val="00D40854"/>
    <w:rsid w:val="00D411FC"/>
    <w:rsid w:val="00D424F9"/>
    <w:rsid w:val="00D435FC"/>
    <w:rsid w:val="00D43891"/>
    <w:rsid w:val="00D4545C"/>
    <w:rsid w:val="00D455FF"/>
    <w:rsid w:val="00D45D12"/>
    <w:rsid w:val="00D46316"/>
    <w:rsid w:val="00D468D8"/>
    <w:rsid w:val="00D46D0B"/>
    <w:rsid w:val="00D470D1"/>
    <w:rsid w:val="00D47557"/>
    <w:rsid w:val="00D47674"/>
    <w:rsid w:val="00D4799D"/>
    <w:rsid w:val="00D47BBF"/>
    <w:rsid w:val="00D50591"/>
    <w:rsid w:val="00D50F36"/>
    <w:rsid w:val="00D5131C"/>
    <w:rsid w:val="00D51C11"/>
    <w:rsid w:val="00D51CA6"/>
    <w:rsid w:val="00D528BB"/>
    <w:rsid w:val="00D52AB5"/>
    <w:rsid w:val="00D53F95"/>
    <w:rsid w:val="00D548E2"/>
    <w:rsid w:val="00D54E90"/>
    <w:rsid w:val="00D56598"/>
    <w:rsid w:val="00D56BF2"/>
    <w:rsid w:val="00D57301"/>
    <w:rsid w:val="00D57BAE"/>
    <w:rsid w:val="00D57CAD"/>
    <w:rsid w:val="00D57D25"/>
    <w:rsid w:val="00D6069A"/>
    <w:rsid w:val="00D609B1"/>
    <w:rsid w:val="00D60A52"/>
    <w:rsid w:val="00D60BA7"/>
    <w:rsid w:val="00D60D2D"/>
    <w:rsid w:val="00D61E42"/>
    <w:rsid w:val="00D63A12"/>
    <w:rsid w:val="00D63ACC"/>
    <w:rsid w:val="00D64933"/>
    <w:rsid w:val="00D65968"/>
    <w:rsid w:val="00D662B3"/>
    <w:rsid w:val="00D67389"/>
    <w:rsid w:val="00D67BE8"/>
    <w:rsid w:val="00D70240"/>
    <w:rsid w:val="00D7059A"/>
    <w:rsid w:val="00D70655"/>
    <w:rsid w:val="00D706D6"/>
    <w:rsid w:val="00D71A4B"/>
    <w:rsid w:val="00D71AA7"/>
    <w:rsid w:val="00D735DB"/>
    <w:rsid w:val="00D74207"/>
    <w:rsid w:val="00D74995"/>
    <w:rsid w:val="00D75379"/>
    <w:rsid w:val="00D75A4D"/>
    <w:rsid w:val="00D75B41"/>
    <w:rsid w:val="00D75DF2"/>
    <w:rsid w:val="00D7677B"/>
    <w:rsid w:val="00D769C8"/>
    <w:rsid w:val="00D76C1D"/>
    <w:rsid w:val="00D8031D"/>
    <w:rsid w:val="00D8211A"/>
    <w:rsid w:val="00D821C9"/>
    <w:rsid w:val="00D82DF6"/>
    <w:rsid w:val="00D831D9"/>
    <w:rsid w:val="00D83417"/>
    <w:rsid w:val="00D8351D"/>
    <w:rsid w:val="00D836B5"/>
    <w:rsid w:val="00D8397E"/>
    <w:rsid w:val="00D84C73"/>
    <w:rsid w:val="00D85FDA"/>
    <w:rsid w:val="00D863ED"/>
    <w:rsid w:val="00D902BE"/>
    <w:rsid w:val="00D90478"/>
    <w:rsid w:val="00D90881"/>
    <w:rsid w:val="00D910E4"/>
    <w:rsid w:val="00D912D4"/>
    <w:rsid w:val="00D92A4F"/>
    <w:rsid w:val="00D92F92"/>
    <w:rsid w:val="00D93509"/>
    <w:rsid w:val="00D936E7"/>
    <w:rsid w:val="00D940F8"/>
    <w:rsid w:val="00D9489E"/>
    <w:rsid w:val="00D94AD1"/>
    <w:rsid w:val="00D950B8"/>
    <w:rsid w:val="00D955F5"/>
    <w:rsid w:val="00D95BAD"/>
    <w:rsid w:val="00D97D98"/>
    <w:rsid w:val="00DA0F37"/>
    <w:rsid w:val="00DA1BCF"/>
    <w:rsid w:val="00DA25A8"/>
    <w:rsid w:val="00DA3743"/>
    <w:rsid w:val="00DA3935"/>
    <w:rsid w:val="00DA3BA0"/>
    <w:rsid w:val="00DA3EE0"/>
    <w:rsid w:val="00DA4040"/>
    <w:rsid w:val="00DA405E"/>
    <w:rsid w:val="00DA4781"/>
    <w:rsid w:val="00DA5625"/>
    <w:rsid w:val="00DA5A25"/>
    <w:rsid w:val="00DA5CDC"/>
    <w:rsid w:val="00DA5D26"/>
    <w:rsid w:val="00DA67CB"/>
    <w:rsid w:val="00DA6B27"/>
    <w:rsid w:val="00DB094C"/>
    <w:rsid w:val="00DB0E9B"/>
    <w:rsid w:val="00DB1564"/>
    <w:rsid w:val="00DB15E5"/>
    <w:rsid w:val="00DB1B79"/>
    <w:rsid w:val="00DB202B"/>
    <w:rsid w:val="00DB228D"/>
    <w:rsid w:val="00DB3D1D"/>
    <w:rsid w:val="00DB3DA7"/>
    <w:rsid w:val="00DB42FF"/>
    <w:rsid w:val="00DB4EF9"/>
    <w:rsid w:val="00DB52FF"/>
    <w:rsid w:val="00DB5546"/>
    <w:rsid w:val="00DB6617"/>
    <w:rsid w:val="00DB6658"/>
    <w:rsid w:val="00DC139D"/>
    <w:rsid w:val="00DC1DF0"/>
    <w:rsid w:val="00DC2176"/>
    <w:rsid w:val="00DC2425"/>
    <w:rsid w:val="00DC3843"/>
    <w:rsid w:val="00DC5545"/>
    <w:rsid w:val="00DC626E"/>
    <w:rsid w:val="00DC7456"/>
    <w:rsid w:val="00DC78EB"/>
    <w:rsid w:val="00DC7FC2"/>
    <w:rsid w:val="00DD0704"/>
    <w:rsid w:val="00DD182C"/>
    <w:rsid w:val="00DD1BFB"/>
    <w:rsid w:val="00DD20A1"/>
    <w:rsid w:val="00DD27DA"/>
    <w:rsid w:val="00DD2AEE"/>
    <w:rsid w:val="00DD2DC0"/>
    <w:rsid w:val="00DD3217"/>
    <w:rsid w:val="00DD474D"/>
    <w:rsid w:val="00DD4BF9"/>
    <w:rsid w:val="00DD517E"/>
    <w:rsid w:val="00DD6AB0"/>
    <w:rsid w:val="00DD7235"/>
    <w:rsid w:val="00DD798B"/>
    <w:rsid w:val="00DE0542"/>
    <w:rsid w:val="00DE112B"/>
    <w:rsid w:val="00DE184A"/>
    <w:rsid w:val="00DE2AD5"/>
    <w:rsid w:val="00DE3792"/>
    <w:rsid w:val="00DE4E0F"/>
    <w:rsid w:val="00DE5414"/>
    <w:rsid w:val="00DE5805"/>
    <w:rsid w:val="00DE584E"/>
    <w:rsid w:val="00DE5A2E"/>
    <w:rsid w:val="00DE5E5C"/>
    <w:rsid w:val="00DE6AA3"/>
    <w:rsid w:val="00DF00C4"/>
    <w:rsid w:val="00DF0236"/>
    <w:rsid w:val="00DF05EB"/>
    <w:rsid w:val="00DF0925"/>
    <w:rsid w:val="00DF0D22"/>
    <w:rsid w:val="00DF1994"/>
    <w:rsid w:val="00DF1C5C"/>
    <w:rsid w:val="00DF205D"/>
    <w:rsid w:val="00DF27BC"/>
    <w:rsid w:val="00DF2DD0"/>
    <w:rsid w:val="00DF34CE"/>
    <w:rsid w:val="00DF4558"/>
    <w:rsid w:val="00DF4E42"/>
    <w:rsid w:val="00DF5D61"/>
    <w:rsid w:val="00DF621B"/>
    <w:rsid w:val="00DF6D1C"/>
    <w:rsid w:val="00DF7F16"/>
    <w:rsid w:val="00E00B40"/>
    <w:rsid w:val="00E00DFD"/>
    <w:rsid w:val="00E010A5"/>
    <w:rsid w:val="00E01949"/>
    <w:rsid w:val="00E02485"/>
    <w:rsid w:val="00E024CA"/>
    <w:rsid w:val="00E03706"/>
    <w:rsid w:val="00E040C1"/>
    <w:rsid w:val="00E04226"/>
    <w:rsid w:val="00E072BC"/>
    <w:rsid w:val="00E07ACA"/>
    <w:rsid w:val="00E07CC1"/>
    <w:rsid w:val="00E07D77"/>
    <w:rsid w:val="00E100FD"/>
    <w:rsid w:val="00E10279"/>
    <w:rsid w:val="00E10E0F"/>
    <w:rsid w:val="00E11093"/>
    <w:rsid w:val="00E11D63"/>
    <w:rsid w:val="00E122AB"/>
    <w:rsid w:val="00E1266B"/>
    <w:rsid w:val="00E12E0F"/>
    <w:rsid w:val="00E1417F"/>
    <w:rsid w:val="00E1424B"/>
    <w:rsid w:val="00E14813"/>
    <w:rsid w:val="00E14857"/>
    <w:rsid w:val="00E14CC6"/>
    <w:rsid w:val="00E14E70"/>
    <w:rsid w:val="00E150BF"/>
    <w:rsid w:val="00E15414"/>
    <w:rsid w:val="00E154F8"/>
    <w:rsid w:val="00E16556"/>
    <w:rsid w:val="00E16582"/>
    <w:rsid w:val="00E166A4"/>
    <w:rsid w:val="00E1678F"/>
    <w:rsid w:val="00E17B6B"/>
    <w:rsid w:val="00E17C12"/>
    <w:rsid w:val="00E20E3B"/>
    <w:rsid w:val="00E216DB"/>
    <w:rsid w:val="00E22B21"/>
    <w:rsid w:val="00E22E23"/>
    <w:rsid w:val="00E23CBB"/>
    <w:rsid w:val="00E241AD"/>
    <w:rsid w:val="00E247F6"/>
    <w:rsid w:val="00E25013"/>
    <w:rsid w:val="00E25A59"/>
    <w:rsid w:val="00E2644E"/>
    <w:rsid w:val="00E272C1"/>
    <w:rsid w:val="00E31067"/>
    <w:rsid w:val="00E31223"/>
    <w:rsid w:val="00E31801"/>
    <w:rsid w:val="00E31E30"/>
    <w:rsid w:val="00E326A5"/>
    <w:rsid w:val="00E3489F"/>
    <w:rsid w:val="00E352C4"/>
    <w:rsid w:val="00E35C39"/>
    <w:rsid w:val="00E36751"/>
    <w:rsid w:val="00E368E9"/>
    <w:rsid w:val="00E406BC"/>
    <w:rsid w:val="00E410C5"/>
    <w:rsid w:val="00E41AE2"/>
    <w:rsid w:val="00E41D66"/>
    <w:rsid w:val="00E42000"/>
    <w:rsid w:val="00E42967"/>
    <w:rsid w:val="00E4313A"/>
    <w:rsid w:val="00E4338B"/>
    <w:rsid w:val="00E43789"/>
    <w:rsid w:val="00E43B0A"/>
    <w:rsid w:val="00E445D5"/>
    <w:rsid w:val="00E448C6"/>
    <w:rsid w:val="00E44BB5"/>
    <w:rsid w:val="00E44E7B"/>
    <w:rsid w:val="00E452C3"/>
    <w:rsid w:val="00E45CA9"/>
    <w:rsid w:val="00E45E3A"/>
    <w:rsid w:val="00E46A19"/>
    <w:rsid w:val="00E46B94"/>
    <w:rsid w:val="00E46DAA"/>
    <w:rsid w:val="00E50071"/>
    <w:rsid w:val="00E50663"/>
    <w:rsid w:val="00E509E0"/>
    <w:rsid w:val="00E50D46"/>
    <w:rsid w:val="00E512DD"/>
    <w:rsid w:val="00E51E09"/>
    <w:rsid w:val="00E527CE"/>
    <w:rsid w:val="00E534F8"/>
    <w:rsid w:val="00E543A8"/>
    <w:rsid w:val="00E54C6F"/>
    <w:rsid w:val="00E558A5"/>
    <w:rsid w:val="00E569AC"/>
    <w:rsid w:val="00E602AD"/>
    <w:rsid w:val="00E602CB"/>
    <w:rsid w:val="00E60F76"/>
    <w:rsid w:val="00E61DDE"/>
    <w:rsid w:val="00E63A65"/>
    <w:rsid w:val="00E63EEA"/>
    <w:rsid w:val="00E64B99"/>
    <w:rsid w:val="00E655F9"/>
    <w:rsid w:val="00E66015"/>
    <w:rsid w:val="00E660D0"/>
    <w:rsid w:val="00E66410"/>
    <w:rsid w:val="00E66697"/>
    <w:rsid w:val="00E66B7E"/>
    <w:rsid w:val="00E66E1F"/>
    <w:rsid w:val="00E67527"/>
    <w:rsid w:val="00E679EC"/>
    <w:rsid w:val="00E67C7E"/>
    <w:rsid w:val="00E67E9D"/>
    <w:rsid w:val="00E70246"/>
    <w:rsid w:val="00E702CB"/>
    <w:rsid w:val="00E70E5C"/>
    <w:rsid w:val="00E70FBD"/>
    <w:rsid w:val="00E72B12"/>
    <w:rsid w:val="00E74DF3"/>
    <w:rsid w:val="00E74F99"/>
    <w:rsid w:val="00E76765"/>
    <w:rsid w:val="00E76AF3"/>
    <w:rsid w:val="00E7782C"/>
    <w:rsid w:val="00E811CC"/>
    <w:rsid w:val="00E82586"/>
    <w:rsid w:val="00E8277C"/>
    <w:rsid w:val="00E8294E"/>
    <w:rsid w:val="00E83E27"/>
    <w:rsid w:val="00E844E7"/>
    <w:rsid w:val="00E85116"/>
    <w:rsid w:val="00E865EA"/>
    <w:rsid w:val="00E872EE"/>
    <w:rsid w:val="00E87AFD"/>
    <w:rsid w:val="00E9042A"/>
    <w:rsid w:val="00E91A2A"/>
    <w:rsid w:val="00E922C1"/>
    <w:rsid w:val="00E93A88"/>
    <w:rsid w:val="00E93B80"/>
    <w:rsid w:val="00E944D1"/>
    <w:rsid w:val="00E9485D"/>
    <w:rsid w:val="00E9488A"/>
    <w:rsid w:val="00E94B09"/>
    <w:rsid w:val="00E94DCA"/>
    <w:rsid w:val="00E95A21"/>
    <w:rsid w:val="00E95B6D"/>
    <w:rsid w:val="00E95CE6"/>
    <w:rsid w:val="00E9618D"/>
    <w:rsid w:val="00E96466"/>
    <w:rsid w:val="00E96903"/>
    <w:rsid w:val="00EA035D"/>
    <w:rsid w:val="00EA0600"/>
    <w:rsid w:val="00EA0A1F"/>
    <w:rsid w:val="00EA19BA"/>
    <w:rsid w:val="00EA1A98"/>
    <w:rsid w:val="00EA24AB"/>
    <w:rsid w:val="00EA2507"/>
    <w:rsid w:val="00EA26F7"/>
    <w:rsid w:val="00EA2D5D"/>
    <w:rsid w:val="00EA35C7"/>
    <w:rsid w:val="00EA37EE"/>
    <w:rsid w:val="00EA39F5"/>
    <w:rsid w:val="00EA3CF9"/>
    <w:rsid w:val="00EA3E4E"/>
    <w:rsid w:val="00EA4732"/>
    <w:rsid w:val="00EA4938"/>
    <w:rsid w:val="00EA4CAC"/>
    <w:rsid w:val="00EA5049"/>
    <w:rsid w:val="00EA5347"/>
    <w:rsid w:val="00EA5FAA"/>
    <w:rsid w:val="00EA6318"/>
    <w:rsid w:val="00EA749D"/>
    <w:rsid w:val="00EA77C6"/>
    <w:rsid w:val="00EA79A4"/>
    <w:rsid w:val="00EA7CB6"/>
    <w:rsid w:val="00EB1971"/>
    <w:rsid w:val="00EB1B1F"/>
    <w:rsid w:val="00EB2A8C"/>
    <w:rsid w:val="00EB3E33"/>
    <w:rsid w:val="00EB40A2"/>
    <w:rsid w:val="00EB54DC"/>
    <w:rsid w:val="00EB594F"/>
    <w:rsid w:val="00EB64C0"/>
    <w:rsid w:val="00EB7962"/>
    <w:rsid w:val="00EC064F"/>
    <w:rsid w:val="00EC0D6B"/>
    <w:rsid w:val="00EC1BE4"/>
    <w:rsid w:val="00EC3F2A"/>
    <w:rsid w:val="00EC514C"/>
    <w:rsid w:val="00EC5592"/>
    <w:rsid w:val="00EC599D"/>
    <w:rsid w:val="00EC5FB7"/>
    <w:rsid w:val="00EC61BC"/>
    <w:rsid w:val="00EC6226"/>
    <w:rsid w:val="00EC67F4"/>
    <w:rsid w:val="00EC6869"/>
    <w:rsid w:val="00EC7231"/>
    <w:rsid w:val="00ED0B16"/>
    <w:rsid w:val="00ED3A3F"/>
    <w:rsid w:val="00ED4345"/>
    <w:rsid w:val="00ED6026"/>
    <w:rsid w:val="00ED680B"/>
    <w:rsid w:val="00ED6FBF"/>
    <w:rsid w:val="00ED7FF9"/>
    <w:rsid w:val="00EE0A75"/>
    <w:rsid w:val="00EE0DD4"/>
    <w:rsid w:val="00EE1000"/>
    <w:rsid w:val="00EE149B"/>
    <w:rsid w:val="00EE2EF5"/>
    <w:rsid w:val="00EE3771"/>
    <w:rsid w:val="00EE3BB3"/>
    <w:rsid w:val="00EE434D"/>
    <w:rsid w:val="00EE4A9A"/>
    <w:rsid w:val="00EE6E72"/>
    <w:rsid w:val="00EE6EA4"/>
    <w:rsid w:val="00EF0DA2"/>
    <w:rsid w:val="00EF1429"/>
    <w:rsid w:val="00EF24B8"/>
    <w:rsid w:val="00EF2C2A"/>
    <w:rsid w:val="00EF3071"/>
    <w:rsid w:val="00EF328E"/>
    <w:rsid w:val="00EF3778"/>
    <w:rsid w:val="00EF3E46"/>
    <w:rsid w:val="00EF451D"/>
    <w:rsid w:val="00EF4A42"/>
    <w:rsid w:val="00EF4DE2"/>
    <w:rsid w:val="00EF552F"/>
    <w:rsid w:val="00EF5A62"/>
    <w:rsid w:val="00EF5CC6"/>
    <w:rsid w:val="00EF5E16"/>
    <w:rsid w:val="00EF6816"/>
    <w:rsid w:val="00EF78BE"/>
    <w:rsid w:val="00F002AD"/>
    <w:rsid w:val="00F014A4"/>
    <w:rsid w:val="00F014B6"/>
    <w:rsid w:val="00F01736"/>
    <w:rsid w:val="00F025F7"/>
    <w:rsid w:val="00F0329C"/>
    <w:rsid w:val="00F03D7A"/>
    <w:rsid w:val="00F03FF7"/>
    <w:rsid w:val="00F04670"/>
    <w:rsid w:val="00F0488F"/>
    <w:rsid w:val="00F04916"/>
    <w:rsid w:val="00F04B87"/>
    <w:rsid w:val="00F04BF8"/>
    <w:rsid w:val="00F05727"/>
    <w:rsid w:val="00F076D2"/>
    <w:rsid w:val="00F106CB"/>
    <w:rsid w:val="00F10EF8"/>
    <w:rsid w:val="00F1155F"/>
    <w:rsid w:val="00F11F59"/>
    <w:rsid w:val="00F1273E"/>
    <w:rsid w:val="00F1308E"/>
    <w:rsid w:val="00F131C4"/>
    <w:rsid w:val="00F13819"/>
    <w:rsid w:val="00F1385F"/>
    <w:rsid w:val="00F14B9A"/>
    <w:rsid w:val="00F1515B"/>
    <w:rsid w:val="00F151CA"/>
    <w:rsid w:val="00F15556"/>
    <w:rsid w:val="00F156F1"/>
    <w:rsid w:val="00F205CB"/>
    <w:rsid w:val="00F20677"/>
    <w:rsid w:val="00F20ED1"/>
    <w:rsid w:val="00F2126D"/>
    <w:rsid w:val="00F22003"/>
    <w:rsid w:val="00F22753"/>
    <w:rsid w:val="00F230A9"/>
    <w:rsid w:val="00F23505"/>
    <w:rsid w:val="00F241C5"/>
    <w:rsid w:val="00F244DE"/>
    <w:rsid w:val="00F24ADF"/>
    <w:rsid w:val="00F25AE8"/>
    <w:rsid w:val="00F263E1"/>
    <w:rsid w:val="00F26928"/>
    <w:rsid w:val="00F26988"/>
    <w:rsid w:val="00F26F24"/>
    <w:rsid w:val="00F274B5"/>
    <w:rsid w:val="00F27867"/>
    <w:rsid w:val="00F27B8A"/>
    <w:rsid w:val="00F300CA"/>
    <w:rsid w:val="00F307E7"/>
    <w:rsid w:val="00F31477"/>
    <w:rsid w:val="00F3170B"/>
    <w:rsid w:val="00F319E7"/>
    <w:rsid w:val="00F32B16"/>
    <w:rsid w:val="00F34863"/>
    <w:rsid w:val="00F348FA"/>
    <w:rsid w:val="00F34A84"/>
    <w:rsid w:val="00F416FA"/>
    <w:rsid w:val="00F419DA"/>
    <w:rsid w:val="00F41E9E"/>
    <w:rsid w:val="00F428E0"/>
    <w:rsid w:val="00F4307B"/>
    <w:rsid w:val="00F43881"/>
    <w:rsid w:val="00F43BC4"/>
    <w:rsid w:val="00F4517A"/>
    <w:rsid w:val="00F45BA5"/>
    <w:rsid w:val="00F46865"/>
    <w:rsid w:val="00F4743A"/>
    <w:rsid w:val="00F47E24"/>
    <w:rsid w:val="00F50BC2"/>
    <w:rsid w:val="00F51DA5"/>
    <w:rsid w:val="00F51DD5"/>
    <w:rsid w:val="00F52BCC"/>
    <w:rsid w:val="00F5326B"/>
    <w:rsid w:val="00F532D5"/>
    <w:rsid w:val="00F540EE"/>
    <w:rsid w:val="00F541A8"/>
    <w:rsid w:val="00F55D51"/>
    <w:rsid w:val="00F55E68"/>
    <w:rsid w:val="00F5601B"/>
    <w:rsid w:val="00F56DA3"/>
    <w:rsid w:val="00F5747E"/>
    <w:rsid w:val="00F57F9A"/>
    <w:rsid w:val="00F60210"/>
    <w:rsid w:val="00F60510"/>
    <w:rsid w:val="00F60F85"/>
    <w:rsid w:val="00F61309"/>
    <w:rsid w:val="00F6150F"/>
    <w:rsid w:val="00F61B5F"/>
    <w:rsid w:val="00F61C21"/>
    <w:rsid w:val="00F62366"/>
    <w:rsid w:val="00F63461"/>
    <w:rsid w:val="00F63E4B"/>
    <w:rsid w:val="00F641C2"/>
    <w:rsid w:val="00F65851"/>
    <w:rsid w:val="00F66970"/>
    <w:rsid w:val="00F66D43"/>
    <w:rsid w:val="00F67565"/>
    <w:rsid w:val="00F700EF"/>
    <w:rsid w:val="00F70B51"/>
    <w:rsid w:val="00F71261"/>
    <w:rsid w:val="00F72103"/>
    <w:rsid w:val="00F722CE"/>
    <w:rsid w:val="00F73484"/>
    <w:rsid w:val="00F73C0B"/>
    <w:rsid w:val="00F73E88"/>
    <w:rsid w:val="00F74A86"/>
    <w:rsid w:val="00F75D0A"/>
    <w:rsid w:val="00F76F25"/>
    <w:rsid w:val="00F77776"/>
    <w:rsid w:val="00F77A10"/>
    <w:rsid w:val="00F77BEC"/>
    <w:rsid w:val="00F80500"/>
    <w:rsid w:val="00F81582"/>
    <w:rsid w:val="00F8164B"/>
    <w:rsid w:val="00F81B62"/>
    <w:rsid w:val="00F81FE8"/>
    <w:rsid w:val="00F83C0B"/>
    <w:rsid w:val="00F83D82"/>
    <w:rsid w:val="00F85F4C"/>
    <w:rsid w:val="00F860AA"/>
    <w:rsid w:val="00F86743"/>
    <w:rsid w:val="00F86DE2"/>
    <w:rsid w:val="00F87293"/>
    <w:rsid w:val="00F87B57"/>
    <w:rsid w:val="00F909F6"/>
    <w:rsid w:val="00F90AC6"/>
    <w:rsid w:val="00F90C5C"/>
    <w:rsid w:val="00F9101C"/>
    <w:rsid w:val="00F913A9"/>
    <w:rsid w:val="00F93DE1"/>
    <w:rsid w:val="00F957AC"/>
    <w:rsid w:val="00F960E6"/>
    <w:rsid w:val="00F96352"/>
    <w:rsid w:val="00F968B8"/>
    <w:rsid w:val="00F975E6"/>
    <w:rsid w:val="00F97F9C"/>
    <w:rsid w:val="00FA0A50"/>
    <w:rsid w:val="00FA1619"/>
    <w:rsid w:val="00FA30C3"/>
    <w:rsid w:val="00FA3304"/>
    <w:rsid w:val="00FA3CD8"/>
    <w:rsid w:val="00FA4774"/>
    <w:rsid w:val="00FA67B6"/>
    <w:rsid w:val="00FA7130"/>
    <w:rsid w:val="00FA725E"/>
    <w:rsid w:val="00FA733C"/>
    <w:rsid w:val="00FA7378"/>
    <w:rsid w:val="00FB023C"/>
    <w:rsid w:val="00FB089E"/>
    <w:rsid w:val="00FB23A9"/>
    <w:rsid w:val="00FB28FA"/>
    <w:rsid w:val="00FB374C"/>
    <w:rsid w:val="00FB3EC3"/>
    <w:rsid w:val="00FB40AC"/>
    <w:rsid w:val="00FB6673"/>
    <w:rsid w:val="00FB7580"/>
    <w:rsid w:val="00FC20BD"/>
    <w:rsid w:val="00FC27A5"/>
    <w:rsid w:val="00FC288A"/>
    <w:rsid w:val="00FC328A"/>
    <w:rsid w:val="00FC3C48"/>
    <w:rsid w:val="00FC4324"/>
    <w:rsid w:val="00FC5864"/>
    <w:rsid w:val="00FC6038"/>
    <w:rsid w:val="00FC6E26"/>
    <w:rsid w:val="00FC7352"/>
    <w:rsid w:val="00FD011B"/>
    <w:rsid w:val="00FD021B"/>
    <w:rsid w:val="00FD04BE"/>
    <w:rsid w:val="00FD0934"/>
    <w:rsid w:val="00FD0D2C"/>
    <w:rsid w:val="00FD0D5E"/>
    <w:rsid w:val="00FD0DD6"/>
    <w:rsid w:val="00FD0F86"/>
    <w:rsid w:val="00FD1528"/>
    <w:rsid w:val="00FD1686"/>
    <w:rsid w:val="00FD1D36"/>
    <w:rsid w:val="00FD20AF"/>
    <w:rsid w:val="00FD24DB"/>
    <w:rsid w:val="00FD261A"/>
    <w:rsid w:val="00FD2FD2"/>
    <w:rsid w:val="00FD324B"/>
    <w:rsid w:val="00FD419A"/>
    <w:rsid w:val="00FD41E9"/>
    <w:rsid w:val="00FD5202"/>
    <w:rsid w:val="00FD550B"/>
    <w:rsid w:val="00FD5FDD"/>
    <w:rsid w:val="00FD60FF"/>
    <w:rsid w:val="00FD628C"/>
    <w:rsid w:val="00FD6B71"/>
    <w:rsid w:val="00FD727F"/>
    <w:rsid w:val="00FD760D"/>
    <w:rsid w:val="00FD7AF2"/>
    <w:rsid w:val="00FD7CCE"/>
    <w:rsid w:val="00FE0C07"/>
    <w:rsid w:val="00FE0D7F"/>
    <w:rsid w:val="00FE148E"/>
    <w:rsid w:val="00FE1AEA"/>
    <w:rsid w:val="00FE2399"/>
    <w:rsid w:val="00FE3568"/>
    <w:rsid w:val="00FE3F1F"/>
    <w:rsid w:val="00FE46EB"/>
    <w:rsid w:val="00FE55DA"/>
    <w:rsid w:val="00FE605B"/>
    <w:rsid w:val="00FE64A1"/>
    <w:rsid w:val="00FF04AF"/>
    <w:rsid w:val="00FF0FC6"/>
    <w:rsid w:val="00FF1029"/>
    <w:rsid w:val="00FF1665"/>
    <w:rsid w:val="00FF2219"/>
    <w:rsid w:val="00FF2354"/>
    <w:rsid w:val="00FF25E3"/>
    <w:rsid w:val="00FF2F98"/>
    <w:rsid w:val="00FF30E9"/>
    <w:rsid w:val="00FF367F"/>
    <w:rsid w:val="00FF385C"/>
    <w:rsid w:val="00FF3BE3"/>
    <w:rsid w:val="00FF65B2"/>
    <w:rsid w:val="00FF681F"/>
    <w:rsid w:val="00FF68F3"/>
    <w:rsid w:val="00FF7A60"/>
    <w:rsid w:val="00FF7E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8E0452"/>
  <w15:docId w15:val="{4ABE63D1-DCFA-4370-A3F5-8EB0ED7D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176"/>
    <w:pPr>
      <w:suppressAutoHyphens/>
      <w:autoSpaceDN w:val="0"/>
      <w:spacing w:after="160" w:line="254" w:lineRule="auto"/>
      <w:textAlignment w:val="baseline"/>
    </w:pPr>
    <w:rPr>
      <w:sz w:val="22"/>
      <w:szCs w:val="22"/>
      <w:lang w:val="en-GB"/>
    </w:rPr>
  </w:style>
  <w:style w:type="paragraph" w:styleId="Heading1">
    <w:name w:val="heading 1"/>
    <w:basedOn w:val="Normal"/>
    <w:next w:val="Normal"/>
    <w:link w:val="Heading1Char"/>
    <w:uiPriority w:val="9"/>
    <w:qFormat/>
    <w:rsid w:val="000921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link w:val="Heading4Char"/>
    <w:uiPriority w:val="9"/>
    <w:qFormat/>
    <w:rsid w:val="003357AA"/>
    <w:pPr>
      <w:suppressAutoHyphens w:val="0"/>
      <w:autoSpaceDN/>
      <w:spacing w:before="100" w:beforeAutospacing="1" w:after="100" w:afterAutospacing="1" w:line="240" w:lineRule="auto"/>
      <w:textAlignment w:val="auto"/>
      <w:outlineLvl w:val="3"/>
    </w:pPr>
    <w:rPr>
      <w:rFonts w:ascii="Times New Roman" w:eastAsia="Times New Roman" w:hAnsi="Times New Roman"/>
      <w:b/>
      <w:bCs/>
      <w:sz w:val="24"/>
      <w:szCs w:val="24"/>
      <w:lang w:val="ro-MD" w:eastAsia="ro-M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pPr>
      <w:ind w:left="720"/>
    </w:pPr>
  </w:style>
  <w:style w:type="character" w:customStyle="1" w:styleId="apple-converted-space">
    <w:name w:val="apple-converted-space"/>
    <w:basedOn w:val="DefaultParagraphFont"/>
  </w:style>
  <w:style w:type="paragraph" w:customStyle="1" w:styleId="CM4">
    <w:name w:val="CM4"/>
    <w:basedOn w:val="Normal"/>
    <w:next w:val="Normal"/>
    <w:uiPriority w:val="99"/>
    <w:pPr>
      <w:autoSpaceDE w:val="0"/>
      <w:spacing w:after="0" w:line="240" w:lineRule="auto"/>
    </w:pPr>
    <w:rPr>
      <w:rFonts w:ascii="Times New Roman" w:hAnsi="Times New Roman"/>
      <w:sz w:val="24"/>
      <w:szCs w:val="24"/>
      <w:lang w:val="en-US"/>
    </w:rPr>
  </w:style>
  <w:style w:type="paragraph" w:customStyle="1" w:styleId="CM3">
    <w:name w:val="CM3"/>
    <w:basedOn w:val="Normal"/>
    <w:next w:val="Normal"/>
    <w:uiPriority w:val="99"/>
    <w:pPr>
      <w:autoSpaceDE w:val="0"/>
      <w:spacing w:after="0" w:line="240" w:lineRule="auto"/>
    </w:pPr>
    <w:rPr>
      <w:rFonts w:ascii="Times New Roman" w:hAnsi="Times New Roman"/>
      <w:sz w:val="24"/>
      <w:szCs w:val="24"/>
      <w:lang w:val="en-US"/>
    </w:rPr>
  </w:style>
  <w:style w:type="table" w:styleId="TableGrid">
    <w:name w:val="Table Grid"/>
    <w:basedOn w:val="TableNormal"/>
    <w:rsid w:val="00944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n">
    <w:name w:val="cn"/>
    <w:basedOn w:val="Normal"/>
    <w:rsid w:val="00D234A1"/>
    <w:pPr>
      <w:suppressAutoHyphens w:val="0"/>
      <w:autoSpaceDN/>
      <w:spacing w:after="0" w:line="240" w:lineRule="auto"/>
      <w:jc w:val="center"/>
      <w:textAlignment w:val="auto"/>
    </w:pPr>
    <w:rPr>
      <w:rFonts w:ascii="Times New Roman" w:eastAsia="Times New Roman" w:hAnsi="Times New Roman"/>
      <w:sz w:val="24"/>
      <w:szCs w:val="24"/>
      <w:lang w:val="ru-RU" w:eastAsia="ru-RU"/>
    </w:rPr>
  </w:style>
  <w:style w:type="paragraph" w:customStyle="1" w:styleId="Default">
    <w:name w:val="Default"/>
    <w:rsid w:val="008717B3"/>
    <w:pPr>
      <w:autoSpaceDE w:val="0"/>
      <w:autoSpaceDN w:val="0"/>
      <w:adjustRightInd w:val="0"/>
    </w:pPr>
    <w:rPr>
      <w:rFonts w:ascii="Times New Roman" w:hAnsi="Times New Roman"/>
      <w:color w:val="000000"/>
      <w:sz w:val="24"/>
      <w:szCs w:val="24"/>
      <w:lang w:val="ru-RU" w:eastAsia="ru-RU"/>
    </w:rPr>
  </w:style>
  <w:style w:type="paragraph" w:customStyle="1" w:styleId="CM1">
    <w:name w:val="CM1"/>
    <w:basedOn w:val="Default"/>
    <w:next w:val="Default"/>
    <w:uiPriority w:val="99"/>
    <w:rsid w:val="008717B3"/>
    <w:rPr>
      <w:color w:val="auto"/>
    </w:rPr>
  </w:style>
  <w:style w:type="paragraph" w:styleId="BodyText">
    <w:name w:val="Body Text"/>
    <w:basedOn w:val="Normal"/>
    <w:link w:val="BodyTextChar"/>
    <w:rsid w:val="00A32B30"/>
    <w:pPr>
      <w:suppressAutoHyphens w:val="0"/>
      <w:autoSpaceDN/>
      <w:spacing w:after="120" w:line="240" w:lineRule="auto"/>
      <w:textAlignment w:val="auto"/>
    </w:pPr>
    <w:rPr>
      <w:rFonts w:ascii="Times New Roman" w:hAnsi="Times New Roman"/>
      <w:sz w:val="20"/>
      <w:szCs w:val="20"/>
      <w:lang w:val="ro-RO" w:eastAsia="ru-RU"/>
    </w:rPr>
  </w:style>
  <w:style w:type="character" w:customStyle="1" w:styleId="BodyTextChar">
    <w:name w:val="Body Text Char"/>
    <w:link w:val="BodyText"/>
    <w:rsid w:val="00A32B30"/>
    <w:rPr>
      <w:rFonts w:ascii="Times New Roman" w:hAnsi="Times New Roman"/>
      <w:lang w:val="ro-RO"/>
    </w:rPr>
  </w:style>
  <w:style w:type="character" w:customStyle="1" w:styleId="docred">
    <w:name w:val="doc_red"/>
    <w:basedOn w:val="DefaultParagraphFont"/>
    <w:rsid w:val="001C32D7"/>
  </w:style>
  <w:style w:type="character" w:customStyle="1" w:styleId="tpa1">
    <w:name w:val="tpa1"/>
    <w:rsid w:val="00791C4A"/>
  </w:style>
  <w:style w:type="character" w:styleId="CommentReference">
    <w:name w:val="annotation reference"/>
    <w:uiPriority w:val="99"/>
    <w:unhideWhenUsed/>
    <w:rsid w:val="00640519"/>
    <w:rPr>
      <w:sz w:val="16"/>
      <w:szCs w:val="16"/>
    </w:rPr>
  </w:style>
  <w:style w:type="paragraph" w:styleId="CommentText">
    <w:name w:val="annotation text"/>
    <w:basedOn w:val="Normal"/>
    <w:link w:val="CommentTextChar"/>
    <w:uiPriority w:val="99"/>
    <w:unhideWhenUsed/>
    <w:rsid w:val="00640519"/>
    <w:rPr>
      <w:sz w:val="20"/>
      <w:szCs w:val="20"/>
    </w:rPr>
  </w:style>
  <w:style w:type="character" w:customStyle="1" w:styleId="CommentTextChar">
    <w:name w:val="Comment Text Char"/>
    <w:link w:val="CommentText"/>
    <w:uiPriority w:val="99"/>
    <w:rsid w:val="00640519"/>
    <w:rPr>
      <w:lang w:val="en-GB" w:eastAsia="en-US"/>
    </w:rPr>
  </w:style>
  <w:style w:type="paragraph" w:styleId="CommentSubject">
    <w:name w:val="annotation subject"/>
    <w:basedOn w:val="CommentText"/>
    <w:next w:val="CommentText"/>
    <w:link w:val="CommentSubjectChar"/>
    <w:uiPriority w:val="99"/>
    <w:semiHidden/>
    <w:unhideWhenUsed/>
    <w:rsid w:val="00640519"/>
    <w:rPr>
      <w:b/>
      <w:bCs/>
    </w:rPr>
  </w:style>
  <w:style w:type="character" w:customStyle="1" w:styleId="CommentSubjectChar">
    <w:name w:val="Comment Subject Char"/>
    <w:link w:val="CommentSubject"/>
    <w:uiPriority w:val="99"/>
    <w:semiHidden/>
    <w:rsid w:val="00640519"/>
    <w:rPr>
      <w:b/>
      <w:bCs/>
      <w:lang w:val="en-GB" w:eastAsia="en-US"/>
    </w:rPr>
  </w:style>
  <w:style w:type="paragraph" w:styleId="BalloonText">
    <w:name w:val="Balloon Text"/>
    <w:basedOn w:val="Normal"/>
    <w:link w:val="BalloonTextChar"/>
    <w:uiPriority w:val="99"/>
    <w:semiHidden/>
    <w:unhideWhenUsed/>
    <w:rsid w:val="0064051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0519"/>
    <w:rPr>
      <w:rFonts w:ascii="Tahoma" w:hAnsi="Tahoma" w:cs="Tahoma"/>
      <w:sz w:val="16"/>
      <w:szCs w:val="16"/>
      <w:lang w:val="en-GB" w:eastAsia="en-US"/>
    </w:rPr>
  </w:style>
  <w:style w:type="paragraph" w:customStyle="1" w:styleId="MediumGrid21">
    <w:name w:val="Medium Grid 21"/>
    <w:uiPriority w:val="1"/>
    <w:qFormat/>
    <w:rsid w:val="00B04186"/>
    <w:rPr>
      <w:sz w:val="22"/>
      <w:szCs w:val="22"/>
      <w:lang w:val="ro-RO"/>
    </w:rPr>
  </w:style>
  <w:style w:type="character" w:customStyle="1" w:styleId="docheader">
    <w:name w:val="doc_header"/>
    <w:rsid w:val="00D548E2"/>
  </w:style>
  <w:style w:type="paragraph" w:styleId="FootnoteText">
    <w:name w:val="footnote text"/>
    <w:basedOn w:val="Normal"/>
    <w:link w:val="FootnoteTextChar"/>
    <w:uiPriority w:val="99"/>
    <w:semiHidden/>
    <w:rsid w:val="00D548E2"/>
    <w:pPr>
      <w:suppressAutoHyphens w:val="0"/>
      <w:autoSpaceDN/>
      <w:spacing w:after="0" w:line="240" w:lineRule="auto"/>
      <w:textAlignment w:val="auto"/>
    </w:pPr>
    <w:rPr>
      <w:rFonts w:cs="Calibri"/>
      <w:sz w:val="20"/>
      <w:szCs w:val="20"/>
      <w:lang w:val="en-US"/>
    </w:rPr>
  </w:style>
  <w:style w:type="character" w:customStyle="1" w:styleId="FootnoteTextChar">
    <w:name w:val="Footnote Text Char"/>
    <w:link w:val="FootnoteText"/>
    <w:uiPriority w:val="99"/>
    <w:semiHidden/>
    <w:rsid w:val="00D548E2"/>
    <w:rPr>
      <w:rFonts w:cs="Calibri"/>
      <w:lang w:val="en-US" w:eastAsia="en-US"/>
    </w:rPr>
  </w:style>
  <w:style w:type="character" w:styleId="FootnoteReference">
    <w:name w:val="footnote reference"/>
    <w:uiPriority w:val="99"/>
    <w:semiHidden/>
    <w:rsid w:val="00D548E2"/>
    <w:rPr>
      <w:vertAlign w:val="superscript"/>
    </w:rPr>
  </w:style>
  <w:style w:type="paragraph" w:customStyle="1" w:styleId="tbl-hdr">
    <w:name w:val="tbl-hdr"/>
    <w:basedOn w:val="Normal"/>
    <w:rsid w:val="00453E8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ro-RO"/>
    </w:rPr>
  </w:style>
  <w:style w:type="character" w:customStyle="1" w:styleId="sub">
    <w:name w:val="sub"/>
    <w:rsid w:val="00453E87"/>
  </w:style>
  <w:style w:type="paragraph" w:styleId="NormalWeb">
    <w:name w:val="Normal (Web)"/>
    <w:aliases w:val="Знак, Знак,webb,webb Знак Знак, Знак Знак,Знак Знак,Знак Знак Знак Знак, Знак Знак Знак,Знак Знак1,webb Знак Знак Знак Char Char,Обычный (веб) Знак,webb Знак,Знак Знак Знак,Normal (Web) Знак,webb Знак Знак Знак"/>
    <w:basedOn w:val="Normal"/>
    <w:link w:val="NormalWebChar"/>
    <w:uiPriority w:val="99"/>
    <w:unhideWhenUsed/>
    <w:qFormat/>
    <w:rsid w:val="00D71A4B"/>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zh-CN"/>
    </w:rPr>
  </w:style>
  <w:style w:type="character" w:customStyle="1" w:styleId="NormalWebChar">
    <w:name w:val="Normal (Web) Char"/>
    <w:aliases w:val="Знак Char, Знак Char,webb Char,webb Знак Знак Char, Знак Знак Char,Знак Знак Char,Знак Знак Знак Знак Char, Знак Знак Знак Char,Знак Знак1 Char,webb Знак Знак Знак Char Char Char,Обычный (веб) Знак Char,webb Знак Char"/>
    <w:link w:val="NormalWeb"/>
    <w:uiPriority w:val="99"/>
    <w:locked/>
    <w:rsid w:val="00D71A4B"/>
    <w:rPr>
      <w:rFonts w:ascii="Times New Roman" w:eastAsia="Times New Roman" w:hAnsi="Times New Roman"/>
      <w:sz w:val="24"/>
      <w:szCs w:val="24"/>
      <w:lang w:val="ro-RO" w:eastAsia="zh-CN"/>
    </w:rPr>
  </w:style>
  <w:style w:type="character" w:styleId="Strong">
    <w:name w:val="Strong"/>
    <w:uiPriority w:val="22"/>
    <w:qFormat/>
    <w:rsid w:val="00195ED7"/>
    <w:rPr>
      <w:b/>
      <w:bCs/>
    </w:rPr>
  </w:style>
  <w:style w:type="paragraph" w:styleId="ListParagraph">
    <w:name w:val="List Paragraph"/>
    <w:aliases w:val="Bullet Points,Liste Paragraf,Normal bullet 2,body 2,List Paragraph2,Scriptoria bullet points,Ha,References,Indent Paragraph,strikethrough,List Paragraph 1"/>
    <w:basedOn w:val="Normal"/>
    <w:link w:val="ListParagraphChar1"/>
    <w:uiPriority w:val="34"/>
    <w:qFormat/>
    <w:rsid w:val="003C6B64"/>
    <w:pPr>
      <w:ind w:left="720"/>
      <w:contextualSpacing/>
    </w:pPr>
  </w:style>
  <w:style w:type="paragraph" w:styleId="NoSpacing">
    <w:name w:val="No Spacing"/>
    <w:uiPriority w:val="99"/>
    <w:qFormat/>
    <w:rsid w:val="00582DCA"/>
    <w:rPr>
      <w:sz w:val="22"/>
      <w:szCs w:val="22"/>
      <w:lang w:val="ro-RO"/>
    </w:rPr>
  </w:style>
  <w:style w:type="character" w:customStyle="1" w:styleId="FontStyle55">
    <w:name w:val="Font Style55"/>
    <w:rsid w:val="00D836B5"/>
    <w:rPr>
      <w:rFonts w:ascii="Times New Roman" w:hAnsi="Times New Roman" w:cs="Times New Roman"/>
      <w:sz w:val="26"/>
      <w:szCs w:val="26"/>
    </w:rPr>
  </w:style>
  <w:style w:type="paragraph" w:customStyle="1" w:styleId="ListParagraph1">
    <w:name w:val="List Paragraph1"/>
    <w:basedOn w:val="Normal"/>
    <w:link w:val="ListParagraphChar"/>
    <w:rsid w:val="00AB2727"/>
    <w:pPr>
      <w:suppressAutoHyphens w:val="0"/>
      <w:autoSpaceDN/>
      <w:spacing w:after="0" w:line="240" w:lineRule="auto"/>
      <w:ind w:left="720"/>
      <w:contextualSpacing/>
      <w:textAlignment w:val="auto"/>
    </w:pPr>
    <w:rPr>
      <w:rFonts w:ascii="Times New Roman" w:hAnsi="Times New Roman"/>
      <w:sz w:val="24"/>
      <w:szCs w:val="24"/>
      <w:lang w:val="ru-RU" w:eastAsia="ru-RU"/>
    </w:rPr>
  </w:style>
  <w:style w:type="character" w:customStyle="1" w:styleId="ListParagraphChar">
    <w:name w:val="List Paragraph Char"/>
    <w:link w:val="ListParagraph1"/>
    <w:locked/>
    <w:rsid w:val="00AB2727"/>
    <w:rPr>
      <w:rFonts w:ascii="Times New Roman" w:hAnsi="Times New Roman"/>
      <w:sz w:val="24"/>
      <w:szCs w:val="24"/>
      <w:lang w:val="ru-RU" w:eastAsia="ru-RU"/>
    </w:rPr>
  </w:style>
  <w:style w:type="paragraph" w:customStyle="1" w:styleId="Style10">
    <w:name w:val="Style10"/>
    <w:basedOn w:val="Normal"/>
    <w:rsid w:val="00AE50CD"/>
    <w:pPr>
      <w:widowControl w:val="0"/>
      <w:suppressAutoHyphens w:val="0"/>
      <w:autoSpaceDE w:val="0"/>
      <w:adjustRightInd w:val="0"/>
      <w:spacing w:after="0" w:line="413" w:lineRule="exact"/>
      <w:ind w:firstLine="715"/>
      <w:jc w:val="both"/>
      <w:textAlignment w:val="auto"/>
    </w:pPr>
    <w:rPr>
      <w:rFonts w:ascii="Times New Roman" w:eastAsia="Times New Roman" w:hAnsi="Times New Roman"/>
      <w:sz w:val="24"/>
      <w:szCs w:val="24"/>
      <w:lang w:val="ro-RO" w:eastAsia="ru-RU"/>
    </w:rPr>
  </w:style>
  <w:style w:type="character" w:customStyle="1" w:styleId="FontStyle11">
    <w:name w:val="Font Style11"/>
    <w:basedOn w:val="DefaultParagraphFont"/>
    <w:uiPriority w:val="99"/>
    <w:rsid w:val="002A1613"/>
    <w:rPr>
      <w:rFonts w:ascii="Times New Roman" w:hAnsi="Times New Roman" w:cs="Times New Roman"/>
      <w:sz w:val="24"/>
      <w:szCs w:val="24"/>
    </w:rPr>
  </w:style>
  <w:style w:type="paragraph" w:customStyle="1" w:styleId="doc-ti">
    <w:name w:val="doc-ti"/>
    <w:basedOn w:val="Normal"/>
    <w:rsid w:val="000263E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hd-oj">
    <w:name w:val="hd-oj"/>
    <w:basedOn w:val="Normal"/>
    <w:rsid w:val="000263E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styleId="Hyperlink">
    <w:name w:val="Hyperlink"/>
    <w:basedOn w:val="DefaultParagraphFont"/>
    <w:uiPriority w:val="99"/>
    <w:unhideWhenUsed/>
    <w:rsid w:val="003D439F"/>
    <w:rPr>
      <w:color w:val="0000FF"/>
      <w:u w:val="single"/>
    </w:rPr>
  </w:style>
  <w:style w:type="character" w:customStyle="1" w:styleId="italic">
    <w:name w:val="italic"/>
    <w:basedOn w:val="DefaultParagraphFont"/>
    <w:rsid w:val="009E1433"/>
  </w:style>
  <w:style w:type="paragraph" w:styleId="TOC3">
    <w:name w:val="toc 3"/>
    <w:basedOn w:val="Normal"/>
    <w:next w:val="Normal"/>
    <w:autoRedefine/>
    <w:uiPriority w:val="39"/>
    <w:unhideWhenUsed/>
    <w:qFormat/>
    <w:rsid w:val="003C29F7"/>
    <w:pPr>
      <w:tabs>
        <w:tab w:val="right" w:leader="dot" w:pos="9345"/>
      </w:tabs>
      <w:suppressAutoHyphens w:val="0"/>
      <w:autoSpaceDN/>
      <w:spacing w:after="100" w:line="276" w:lineRule="auto"/>
      <w:ind w:left="440"/>
      <w:textAlignment w:val="auto"/>
    </w:pPr>
    <w:rPr>
      <w:rFonts w:asciiTheme="majorHAnsi" w:eastAsiaTheme="majorEastAsia" w:hAnsiTheme="majorHAnsi" w:cstheme="majorBidi"/>
      <w:lang w:val="ru-RU"/>
    </w:rPr>
  </w:style>
  <w:style w:type="paragraph" w:customStyle="1" w:styleId="ti-section-1">
    <w:name w:val="ti-section-1"/>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section-2">
    <w:name w:val="ti-section-2"/>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bold">
    <w:name w:val="bold"/>
    <w:basedOn w:val="DefaultParagraphFont"/>
    <w:rsid w:val="00017542"/>
  </w:style>
  <w:style w:type="paragraph" w:customStyle="1" w:styleId="ti-art">
    <w:name w:val="ti-art"/>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sti-art">
    <w:name w:val="sti-art"/>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10">
    <w:name w:val="Обычный1"/>
    <w:basedOn w:val="Normal"/>
    <w:uiPriority w:val="99"/>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styleId="Emphasis">
    <w:name w:val="Emphasis"/>
    <w:basedOn w:val="DefaultParagraphFont"/>
    <w:uiPriority w:val="20"/>
    <w:qFormat/>
    <w:rsid w:val="00844C44"/>
    <w:rPr>
      <w:i/>
      <w:iCs/>
    </w:rPr>
  </w:style>
  <w:style w:type="paragraph" w:customStyle="1" w:styleId="20">
    <w:name w:val="Обычный2"/>
    <w:basedOn w:val="Normal"/>
    <w:rsid w:val="00925A21"/>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3">
    <w:name w:val="Обычный3"/>
    <w:basedOn w:val="Normal"/>
    <w:rsid w:val="001857B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ti-tbl">
    <w:name w:val="ti-tbl"/>
    <w:basedOn w:val="Normal"/>
    <w:rsid w:val="00EA0A1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ti-grseq-1">
    <w:name w:val="ti-grseq-1"/>
    <w:basedOn w:val="Normal"/>
    <w:rsid w:val="008B2EC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Normal1">
    <w:name w:val="Normal1"/>
    <w:basedOn w:val="Normal"/>
    <w:uiPriority w:val="99"/>
    <w:rsid w:val="00CD2900"/>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4">
    <w:name w:val="Обычный4"/>
    <w:basedOn w:val="Normal"/>
    <w:rsid w:val="00070745"/>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super">
    <w:name w:val="super"/>
    <w:basedOn w:val="DefaultParagraphFont"/>
    <w:rsid w:val="0090400F"/>
  </w:style>
  <w:style w:type="paragraph" w:customStyle="1" w:styleId="tbl-txt">
    <w:name w:val="tbl-txt"/>
    <w:basedOn w:val="Normal"/>
    <w:rsid w:val="002566A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te">
    <w:name w:val="note"/>
    <w:basedOn w:val="Normal"/>
    <w:rsid w:val="007D51A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ListParagraphChar1">
    <w:name w:val="List Paragraph Char1"/>
    <w:aliases w:val="Bullet Points Char,Liste Paragraf Char,Normal bullet 2 Char,body 2 Char,List Paragraph2 Char,Scriptoria bullet points Char,Ha Char,References Char,Indent Paragraph Char,strikethrough Char,List Paragraph 1 Char"/>
    <w:link w:val="ListParagraph"/>
    <w:uiPriority w:val="34"/>
    <w:qFormat/>
    <w:locked/>
    <w:rsid w:val="00F90C5C"/>
    <w:rPr>
      <w:sz w:val="22"/>
      <w:szCs w:val="22"/>
      <w:lang w:val="en-GB"/>
    </w:rPr>
  </w:style>
  <w:style w:type="paragraph" w:customStyle="1" w:styleId="5">
    <w:name w:val="Обычный5"/>
    <w:basedOn w:val="Normal"/>
    <w:rsid w:val="0037409C"/>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6">
    <w:name w:val="Обычный6"/>
    <w:basedOn w:val="Normal"/>
    <w:rsid w:val="0008364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7">
    <w:name w:val="Обычный7"/>
    <w:basedOn w:val="Normal"/>
    <w:rsid w:val="00FA67B6"/>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2">
    <w:name w:val="Normal2"/>
    <w:basedOn w:val="Normal"/>
    <w:rsid w:val="00E16582"/>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customStyle="1" w:styleId="8">
    <w:name w:val="Обычный8"/>
    <w:basedOn w:val="Normal"/>
    <w:rsid w:val="00F72103"/>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customStyle="1" w:styleId="Normal3">
    <w:name w:val="Normal3"/>
    <w:basedOn w:val="Normal"/>
    <w:rsid w:val="00D6596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4">
    <w:name w:val="Normal4"/>
    <w:basedOn w:val="Normal"/>
    <w:rsid w:val="002144F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character" w:customStyle="1" w:styleId="Heading4Char">
    <w:name w:val="Heading 4 Char"/>
    <w:basedOn w:val="DefaultParagraphFont"/>
    <w:link w:val="Heading4"/>
    <w:uiPriority w:val="9"/>
    <w:rsid w:val="003357AA"/>
    <w:rPr>
      <w:rFonts w:ascii="Times New Roman" w:eastAsia="Times New Roman" w:hAnsi="Times New Roman"/>
      <w:b/>
      <w:bCs/>
      <w:sz w:val="24"/>
      <w:szCs w:val="24"/>
      <w:lang w:val="ro-MD" w:eastAsia="ro-MD"/>
    </w:rPr>
  </w:style>
  <w:style w:type="paragraph" w:styleId="Revision">
    <w:name w:val="Revision"/>
    <w:hidden/>
    <w:uiPriority w:val="99"/>
    <w:semiHidden/>
    <w:rsid w:val="00835E44"/>
    <w:rPr>
      <w:rFonts w:eastAsiaTheme="minorHAnsi" w:cs="Calibri"/>
      <w:sz w:val="22"/>
      <w:szCs w:val="22"/>
    </w:rPr>
  </w:style>
  <w:style w:type="character" w:customStyle="1" w:styleId="expanded">
    <w:name w:val="expanded"/>
    <w:basedOn w:val="DefaultParagraphFont"/>
    <w:rsid w:val="00C7607C"/>
  </w:style>
  <w:style w:type="paragraph" w:styleId="Header">
    <w:name w:val="header"/>
    <w:basedOn w:val="Normal"/>
    <w:link w:val="HeaderChar"/>
    <w:uiPriority w:val="99"/>
    <w:unhideWhenUsed/>
    <w:rsid w:val="000C764C"/>
    <w:pPr>
      <w:tabs>
        <w:tab w:val="center" w:pos="4677"/>
        <w:tab w:val="right" w:pos="9355"/>
      </w:tabs>
      <w:suppressAutoHyphens w:val="0"/>
      <w:autoSpaceDN/>
      <w:spacing w:after="0" w:line="240" w:lineRule="auto"/>
      <w:textAlignment w:val="auto"/>
    </w:pPr>
    <w:rPr>
      <w:rFonts w:asciiTheme="minorHAnsi" w:eastAsiaTheme="minorHAnsi" w:hAnsiTheme="minorHAnsi" w:cstheme="minorBidi"/>
      <w:lang w:val="ro-RO"/>
    </w:rPr>
  </w:style>
  <w:style w:type="character" w:customStyle="1" w:styleId="HeaderChar">
    <w:name w:val="Header Char"/>
    <w:basedOn w:val="DefaultParagraphFont"/>
    <w:link w:val="Header"/>
    <w:uiPriority w:val="99"/>
    <w:rsid w:val="000C764C"/>
    <w:rPr>
      <w:rFonts w:asciiTheme="minorHAnsi" w:eastAsiaTheme="minorHAnsi" w:hAnsiTheme="minorHAnsi" w:cstheme="minorBidi"/>
      <w:sz w:val="22"/>
      <w:szCs w:val="22"/>
      <w:lang w:val="ro-RO"/>
    </w:rPr>
  </w:style>
  <w:style w:type="character" w:customStyle="1" w:styleId="superscript">
    <w:name w:val="superscript"/>
    <w:basedOn w:val="DefaultParagraphFont"/>
    <w:rsid w:val="00F909F6"/>
  </w:style>
  <w:style w:type="character" w:customStyle="1" w:styleId="Heading1Char">
    <w:name w:val="Heading 1 Char"/>
    <w:basedOn w:val="DefaultParagraphFont"/>
    <w:link w:val="Heading1"/>
    <w:uiPriority w:val="9"/>
    <w:rsid w:val="000921E9"/>
    <w:rPr>
      <w:rFonts w:asciiTheme="majorHAnsi" w:eastAsiaTheme="majorEastAsia" w:hAnsiTheme="majorHAnsi" w:cstheme="majorBidi"/>
      <w:color w:val="2F5496" w:themeColor="accent1" w:themeShade="BF"/>
      <w:sz w:val="32"/>
      <w:szCs w:val="32"/>
      <w:lang w:val="en-GB"/>
    </w:rPr>
  </w:style>
  <w:style w:type="paragraph" w:customStyle="1" w:styleId="norm">
    <w:name w:val="norm"/>
    <w:basedOn w:val="Normal"/>
    <w:rsid w:val="006D57F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paragraph" w:customStyle="1" w:styleId="modref">
    <w:name w:val="modref"/>
    <w:basedOn w:val="Normal"/>
    <w:rsid w:val="006D57F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character" w:customStyle="1" w:styleId="boldface">
    <w:name w:val="boldface"/>
    <w:basedOn w:val="DefaultParagraphFont"/>
    <w:rsid w:val="00373D90"/>
  </w:style>
  <w:style w:type="character" w:customStyle="1" w:styleId="subscript">
    <w:name w:val="subscript"/>
    <w:basedOn w:val="DefaultParagraphFont"/>
    <w:rsid w:val="000D68C7"/>
  </w:style>
  <w:style w:type="character" w:customStyle="1" w:styleId="no-parag">
    <w:name w:val="no-parag"/>
    <w:basedOn w:val="DefaultParagraphFont"/>
    <w:rsid w:val="00F241C5"/>
  </w:style>
  <w:style w:type="character" w:styleId="FollowedHyperlink">
    <w:name w:val="FollowedHyperlink"/>
    <w:basedOn w:val="DefaultParagraphFont"/>
    <w:uiPriority w:val="99"/>
    <w:semiHidden/>
    <w:unhideWhenUsed/>
    <w:rsid w:val="00C77562"/>
    <w:rPr>
      <w:color w:val="954F72" w:themeColor="followedHyperlink"/>
      <w:u w:val="single"/>
    </w:rPr>
  </w:style>
  <w:style w:type="character" w:customStyle="1" w:styleId="italics">
    <w:name w:val="italics"/>
    <w:basedOn w:val="DefaultParagraphFont"/>
    <w:rsid w:val="00340B94"/>
  </w:style>
  <w:style w:type="paragraph" w:customStyle="1" w:styleId="inline-element">
    <w:name w:val="inline-element"/>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tbl-norm">
    <w:name w:val="tbl-norm"/>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11">
    <w:name w:val="Список1"/>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numbering" w:customStyle="1" w:styleId="1">
    <w:name w:val="Текущий список1"/>
    <w:uiPriority w:val="99"/>
    <w:rsid w:val="003D2E03"/>
    <w:pPr>
      <w:numPr>
        <w:numId w:val="18"/>
      </w:numPr>
    </w:pPr>
  </w:style>
  <w:style w:type="numbering" w:customStyle="1" w:styleId="2">
    <w:name w:val="Текущий список2"/>
    <w:uiPriority w:val="99"/>
    <w:rsid w:val="003D2E03"/>
    <w:pPr>
      <w:numPr>
        <w:numId w:val="21"/>
      </w:numPr>
    </w:pPr>
  </w:style>
  <w:style w:type="paragraph" w:customStyle="1" w:styleId="title-gr-seq-level-1">
    <w:name w:val="title-gr-seq-level-1"/>
    <w:basedOn w:val="Normal"/>
    <w:rsid w:val="003C63AD"/>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tle-table">
    <w:name w:val="title-table"/>
    <w:basedOn w:val="Normal"/>
    <w:rsid w:val="00D10C3C"/>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54421">
      <w:bodyDiv w:val="1"/>
      <w:marLeft w:val="0"/>
      <w:marRight w:val="0"/>
      <w:marTop w:val="0"/>
      <w:marBottom w:val="0"/>
      <w:divBdr>
        <w:top w:val="none" w:sz="0" w:space="0" w:color="auto"/>
        <w:left w:val="none" w:sz="0" w:space="0" w:color="auto"/>
        <w:bottom w:val="none" w:sz="0" w:space="0" w:color="auto"/>
        <w:right w:val="none" w:sz="0" w:space="0" w:color="auto"/>
      </w:divBdr>
    </w:div>
    <w:div w:id="8531816">
      <w:bodyDiv w:val="1"/>
      <w:marLeft w:val="0"/>
      <w:marRight w:val="0"/>
      <w:marTop w:val="0"/>
      <w:marBottom w:val="0"/>
      <w:divBdr>
        <w:top w:val="none" w:sz="0" w:space="0" w:color="auto"/>
        <w:left w:val="none" w:sz="0" w:space="0" w:color="auto"/>
        <w:bottom w:val="none" w:sz="0" w:space="0" w:color="auto"/>
        <w:right w:val="none" w:sz="0" w:space="0" w:color="auto"/>
      </w:divBdr>
      <w:divsChild>
        <w:div w:id="881476399">
          <w:marLeft w:val="0"/>
          <w:marRight w:val="0"/>
          <w:marTop w:val="0"/>
          <w:marBottom w:val="0"/>
          <w:divBdr>
            <w:top w:val="none" w:sz="0" w:space="0" w:color="auto"/>
            <w:left w:val="none" w:sz="0" w:space="0" w:color="auto"/>
            <w:bottom w:val="none" w:sz="0" w:space="0" w:color="auto"/>
            <w:right w:val="none" w:sz="0" w:space="0" w:color="auto"/>
          </w:divBdr>
        </w:div>
      </w:divsChild>
    </w:div>
    <w:div w:id="12154059">
      <w:bodyDiv w:val="1"/>
      <w:marLeft w:val="0"/>
      <w:marRight w:val="0"/>
      <w:marTop w:val="0"/>
      <w:marBottom w:val="0"/>
      <w:divBdr>
        <w:top w:val="none" w:sz="0" w:space="0" w:color="auto"/>
        <w:left w:val="none" w:sz="0" w:space="0" w:color="auto"/>
        <w:bottom w:val="none" w:sz="0" w:space="0" w:color="auto"/>
        <w:right w:val="none" w:sz="0" w:space="0" w:color="auto"/>
      </w:divBdr>
    </w:div>
    <w:div w:id="13582764">
      <w:bodyDiv w:val="1"/>
      <w:marLeft w:val="0"/>
      <w:marRight w:val="0"/>
      <w:marTop w:val="0"/>
      <w:marBottom w:val="0"/>
      <w:divBdr>
        <w:top w:val="none" w:sz="0" w:space="0" w:color="auto"/>
        <w:left w:val="none" w:sz="0" w:space="0" w:color="auto"/>
        <w:bottom w:val="none" w:sz="0" w:space="0" w:color="auto"/>
        <w:right w:val="none" w:sz="0" w:space="0" w:color="auto"/>
      </w:divBdr>
    </w:div>
    <w:div w:id="19626883">
      <w:bodyDiv w:val="1"/>
      <w:marLeft w:val="0"/>
      <w:marRight w:val="0"/>
      <w:marTop w:val="0"/>
      <w:marBottom w:val="0"/>
      <w:divBdr>
        <w:top w:val="none" w:sz="0" w:space="0" w:color="auto"/>
        <w:left w:val="none" w:sz="0" w:space="0" w:color="auto"/>
        <w:bottom w:val="none" w:sz="0" w:space="0" w:color="auto"/>
        <w:right w:val="none" w:sz="0" w:space="0" w:color="auto"/>
      </w:divBdr>
    </w:div>
    <w:div w:id="20592001">
      <w:bodyDiv w:val="1"/>
      <w:marLeft w:val="0"/>
      <w:marRight w:val="0"/>
      <w:marTop w:val="0"/>
      <w:marBottom w:val="0"/>
      <w:divBdr>
        <w:top w:val="none" w:sz="0" w:space="0" w:color="auto"/>
        <w:left w:val="none" w:sz="0" w:space="0" w:color="auto"/>
        <w:bottom w:val="none" w:sz="0" w:space="0" w:color="auto"/>
        <w:right w:val="none" w:sz="0" w:space="0" w:color="auto"/>
      </w:divBdr>
      <w:divsChild>
        <w:div w:id="1012300638">
          <w:marLeft w:val="0"/>
          <w:marRight w:val="0"/>
          <w:marTop w:val="0"/>
          <w:marBottom w:val="0"/>
          <w:divBdr>
            <w:top w:val="none" w:sz="0" w:space="0" w:color="auto"/>
            <w:left w:val="none" w:sz="0" w:space="0" w:color="auto"/>
            <w:bottom w:val="none" w:sz="0" w:space="0" w:color="auto"/>
            <w:right w:val="none" w:sz="0" w:space="0" w:color="auto"/>
          </w:divBdr>
        </w:div>
      </w:divsChild>
    </w:div>
    <w:div w:id="43870430">
      <w:bodyDiv w:val="1"/>
      <w:marLeft w:val="0"/>
      <w:marRight w:val="0"/>
      <w:marTop w:val="0"/>
      <w:marBottom w:val="0"/>
      <w:divBdr>
        <w:top w:val="none" w:sz="0" w:space="0" w:color="auto"/>
        <w:left w:val="none" w:sz="0" w:space="0" w:color="auto"/>
        <w:bottom w:val="none" w:sz="0" w:space="0" w:color="auto"/>
        <w:right w:val="none" w:sz="0" w:space="0" w:color="auto"/>
      </w:divBdr>
    </w:div>
    <w:div w:id="44644251">
      <w:bodyDiv w:val="1"/>
      <w:marLeft w:val="0"/>
      <w:marRight w:val="0"/>
      <w:marTop w:val="0"/>
      <w:marBottom w:val="0"/>
      <w:divBdr>
        <w:top w:val="none" w:sz="0" w:space="0" w:color="auto"/>
        <w:left w:val="none" w:sz="0" w:space="0" w:color="auto"/>
        <w:bottom w:val="none" w:sz="0" w:space="0" w:color="auto"/>
        <w:right w:val="none" w:sz="0" w:space="0" w:color="auto"/>
      </w:divBdr>
      <w:divsChild>
        <w:div w:id="864171510">
          <w:marLeft w:val="0"/>
          <w:marRight w:val="0"/>
          <w:marTop w:val="0"/>
          <w:marBottom w:val="0"/>
          <w:divBdr>
            <w:top w:val="none" w:sz="0" w:space="0" w:color="auto"/>
            <w:left w:val="none" w:sz="0" w:space="0" w:color="auto"/>
            <w:bottom w:val="none" w:sz="0" w:space="0" w:color="auto"/>
            <w:right w:val="none" w:sz="0" w:space="0" w:color="auto"/>
          </w:divBdr>
        </w:div>
      </w:divsChild>
    </w:div>
    <w:div w:id="48841338">
      <w:bodyDiv w:val="1"/>
      <w:marLeft w:val="0"/>
      <w:marRight w:val="0"/>
      <w:marTop w:val="0"/>
      <w:marBottom w:val="0"/>
      <w:divBdr>
        <w:top w:val="none" w:sz="0" w:space="0" w:color="auto"/>
        <w:left w:val="none" w:sz="0" w:space="0" w:color="auto"/>
        <w:bottom w:val="none" w:sz="0" w:space="0" w:color="auto"/>
        <w:right w:val="none" w:sz="0" w:space="0" w:color="auto"/>
      </w:divBdr>
    </w:div>
    <w:div w:id="49042699">
      <w:bodyDiv w:val="1"/>
      <w:marLeft w:val="0"/>
      <w:marRight w:val="0"/>
      <w:marTop w:val="0"/>
      <w:marBottom w:val="0"/>
      <w:divBdr>
        <w:top w:val="none" w:sz="0" w:space="0" w:color="auto"/>
        <w:left w:val="none" w:sz="0" w:space="0" w:color="auto"/>
        <w:bottom w:val="none" w:sz="0" w:space="0" w:color="auto"/>
        <w:right w:val="none" w:sz="0" w:space="0" w:color="auto"/>
      </w:divBdr>
    </w:div>
    <w:div w:id="53509116">
      <w:bodyDiv w:val="1"/>
      <w:marLeft w:val="0"/>
      <w:marRight w:val="0"/>
      <w:marTop w:val="0"/>
      <w:marBottom w:val="0"/>
      <w:divBdr>
        <w:top w:val="none" w:sz="0" w:space="0" w:color="auto"/>
        <w:left w:val="none" w:sz="0" w:space="0" w:color="auto"/>
        <w:bottom w:val="none" w:sz="0" w:space="0" w:color="auto"/>
        <w:right w:val="none" w:sz="0" w:space="0" w:color="auto"/>
      </w:divBdr>
    </w:div>
    <w:div w:id="53819086">
      <w:bodyDiv w:val="1"/>
      <w:marLeft w:val="0"/>
      <w:marRight w:val="0"/>
      <w:marTop w:val="0"/>
      <w:marBottom w:val="0"/>
      <w:divBdr>
        <w:top w:val="none" w:sz="0" w:space="0" w:color="auto"/>
        <w:left w:val="none" w:sz="0" w:space="0" w:color="auto"/>
        <w:bottom w:val="none" w:sz="0" w:space="0" w:color="auto"/>
        <w:right w:val="none" w:sz="0" w:space="0" w:color="auto"/>
      </w:divBdr>
    </w:div>
    <w:div w:id="56052154">
      <w:bodyDiv w:val="1"/>
      <w:marLeft w:val="0"/>
      <w:marRight w:val="0"/>
      <w:marTop w:val="0"/>
      <w:marBottom w:val="0"/>
      <w:divBdr>
        <w:top w:val="none" w:sz="0" w:space="0" w:color="auto"/>
        <w:left w:val="none" w:sz="0" w:space="0" w:color="auto"/>
        <w:bottom w:val="none" w:sz="0" w:space="0" w:color="auto"/>
        <w:right w:val="none" w:sz="0" w:space="0" w:color="auto"/>
      </w:divBdr>
    </w:div>
    <w:div w:id="56630766">
      <w:bodyDiv w:val="1"/>
      <w:marLeft w:val="0"/>
      <w:marRight w:val="0"/>
      <w:marTop w:val="0"/>
      <w:marBottom w:val="0"/>
      <w:divBdr>
        <w:top w:val="none" w:sz="0" w:space="0" w:color="auto"/>
        <w:left w:val="none" w:sz="0" w:space="0" w:color="auto"/>
        <w:bottom w:val="none" w:sz="0" w:space="0" w:color="auto"/>
        <w:right w:val="none" w:sz="0" w:space="0" w:color="auto"/>
      </w:divBdr>
    </w:div>
    <w:div w:id="58790375">
      <w:bodyDiv w:val="1"/>
      <w:marLeft w:val="0"/>
      <w:marRight w:val="0"/>
      <w:marTop w:val="0"/>
      <w:marBottom w:val="0"/>
      <w:divBdr>
        <w:top w:val="none" w:sz="0" w:space="0" w:color="auto"/>
        <w:left w:val="none" w:sz="0" w:space="0" w:color="auto"/>
        <w:bottom w:val="none" w:sz="0" w:space="0" w:color="auto"/>
        <w:right w:val="none" w:sz="0" w:space="0" w:color="auto"/>
      </w:divBdr>
      <w:divsChild>
        <w:div w:id="295569098">
          <w:marLeft w:val="0"/>
          <w:marRight w:val="0"/>
          <w:marTop w:val="0"/>
          <w:marBottom w:val="0"/>
          <w:divBdr>
            <w:top w:val="none" w:sz="0" w:space="0" w:color="auto"/>
            <w:left w:val="none" w:sz="0" w:space="0" w:color="auto"/>
            <w:bottom w:val="none" w:sz="0" w:space="0" w:color="auto"/>
            <w:right w:val="none" w:sz="0" w:space="0" w:color="auto"/>
          </w:divBdr>
        </w:div>
      </w:divsChild>
    </w:div>
    <w:div w:id="69010323">
      <w:bodyDiv w:val="1"/>
      <w:marLeft w:val="0"/>
      <w:marRight w:val="0"/>
      <w:marTop w:val="0"/>
      <w:marBottom w:val="0"/>
      <w:divBdr>
        <w:top w:val="none" w:sz="0" w:space="0" w:color="auto"/>
        <w:left w:val="none" w:sz="0" w:space="0" w:color="auto"/>
        <w:bottom w:val="none" w:sz="0" w:space="0" w:color="auto"/>
        <w:right w:val="none" w:sz="0" w:space="0" w:color="auto"/>
      </w:divBdr>
      <w:divsChild>
        <w:div w:id="395515929">
          <w:marLeft w:val="0"/>
          <w:marRight w:val="0"/>
          <w:marTop w:val="0"/>
          <w:marBottom w:val="0"/>
          <w:divBdr>
            <w:top w:val="none" w:sz="0" w:space="0" w:color="auto"/>
            <w:left w:val="none" w:sz="0" w:space="0" w:color="auto"/>
            <w:bottom w:val="none" w:sz="0" w:space="0" w:color="auto"/>
            <w:right w:val="none" w:sz="0" w:space="0" w:color="auto"/>
          </w:divBdr>
        </w:div>
      </w:divsChild>
    </w:div>
    <w:div w:id="77946927">
      <w:bodyDiv w:val="1"/>
      <w:marLeft w:val="0"/>
      <w:marRight w:val="0"/>
      <w:marTop w:val="0"/>
      <w:marBottom w:val="0"/>
      <w:divBdr>
        <w:top w:val="none" w:sz="0" w:space="0" w:color="auto"/>
        <w:left w:val="none" w:sz="0" w:space="0" w:color="auto"/>
        <w:bottom w:val="none" w:sz="0" w:space="0" w:color="auto"/>
        <w:right w:val="none" w:sz="0" w:space="0" w:color="auto"/>
      </w:divBdr>
    </w:div>
    <w:div w:id="86268205">
      <w:bodyDiv w:val="1"/>
      <w:marLeft w:val="0"/>
      <w:marRight w:val="0"/>
      <w:marTop w:val="0"/>
      <w:marBottom w:val="0"/>
      <w:divBdr>
        <w:top w:val="none" w:sz="0" w:space="0" w:color="auto"/>
        <w:left w:val="none" w:sz="0" w:space="0" w:color="auto"/>
        <w:bottom w:val="none" w:sz="0" w:space="0" w:color="auto"/>
        <w:right w:val="none" w:sz="0" w:space="0" w:color="auto"/>
      </w:divBdr>
    </w:div>
    <w:div w:id="87621799">
      <w:bodyDiv w:val="1"/>
      <w:marLeft w:val="0"/>
      <w:marRight w:val="0"/>
      <w:marTop w:val="0"/>
      <w:marBottom w:val="0"/>
      <w:divBdr>
        <w:top w:val="none" w:sz="0" w:space="0" w:color="auto"/>
        <w:left w:val="none" w:sz="0" w:space="0" w:color="auto"/>
        <w:bottom w:val="none" w:sz="0" w:space="0" w:color="auto"/>
        <w:right w:val="none" w:sz="0" w:space="0" w:color="auto"/>
      </w:divBdr>
    </w:div>
    <w:div w:id="99303237">
      <w:bodyDiv w:val="1"/>
      <w:marLeft w:val="0"/>
      <w:marRight w:val="0"/>
      <w:marTop w:val="0"/>
      <w:marBottom w:val="0"/>
      <w:divBdr>
        <w:top w:val="none" w:sz="0" w:space="0" w:color="auto"/>
        <w:left w:val="none" w:sz="0" w:space="0" w:color="auto"/>
        <w:bottom w:val="none" w:sz="0" w:space="0" w:color="auto"/>
        <w:right w:val="none" w:sz="0" w:space="0" w:color="auto"/>
      </w:divBdr>
    </w:div>
    <w:div w:id="110633561">
      <w:bodyDiv w:val="1"/>
      <w:marLeft w:val="0"/>
      <w:marRight w:val="0"/>
      <w:marTop w:val="0"/>
      <w:marBottom w:val="0"/>
      <w:divBdr>
        <w:top w:val="none" w:sz="0" w:space="0" w:color="auto"/>
        <w:left w:val="none" w:sz="0" w:space="0" w:color="auto"/>
        <w:bottom w:val="none" w:sz="0" w:space="0" w:color="auto"/>
        <w:right w:val="none" w:sz="0" w:space="0" w:color="auto"/>
      </w:divBdr>
    </w:div>
    <w:div w:id="115678634">
      <w:bodyDiv w:val="1"/>
      <w:marLeft w:val="0"/>
      <w:marRight w:val="0"/>
      <w:marTop w:val="0"/>
      <w:marBottom w:val="0"/>
      <w:divBdr>
        <w:top w:val="none" w:sz="0" w:space="0" w:color="auto"/>
        <w:left w:val="none" w:sz="0" w:space="0" w:color="auto"/>
        <w:bottom w:val="none" w:sz="0" w:space="0" w:color="auto"/>
        <w:right w:val="none" w:sz="0" w:space="0" w:color="auto"/>
      </w:divBdr>
    </w:div>
    <w:div w:id="123238007">
      <w:bodyDiv w:val="1"/>
      <w:marLeft w:val="0"/>
      <w:marRight w:val="0"/>
      <w:marTop w:val="0"/>
      <w:marBottom w:val="0"/>
      <w:divBdr>
        <w:top w:val="none" w:sz="0" w:space="0" w:color="auto"/>
        <w:left w:val="none" w:sz="0" w:space="0" w:color="auto"/>
        <w:bottom w:val="none" w:sz="0" w:space="0" w:color="auto"/>
        <w:right w:val="none" w:sz="0" w:space="0" w:color="auto"/>
      </w:divBdr>
    </w:div>
    <w:div w:id="126633530">
      <w:bodyDiv w:val="1"/>
      <w:marLeft w:val="0"/>
      <w:marRight w:val="0"/>
      <w:marTop w:val="0"/>
      <w:marBottom w:val="0"/>
      <w:divBdr>
        <w:top w:val="none" w:sz="0" w:space="0" w:color="auto"/>
        <w:left w:val="none" w:sz="0" w:space="0" w:color="auto"/>
        <w:bottom w:val="none" w:sz="0" w:space="0" w:color="auto"/>
        <w:right w:val="none" w:sz="0" w:space="0" w:color="auto"/>
      </w:divBdr>
      <w:divsChild>
        <w:div w:id="1759213725">
          <w:marLeft w:val="0"/>
          <w:marRight w:val="0"/>
          <w:marTop w:val="0"/>
          <w:marBottom w:val="0"/>
          <w:divBdr>
            <w:top w:val="none" w:sz="0" w:space="0" w:color="auto"/>
            <w:left w:val="none" w:sz="0" w:space="0" w:color="auto"/>
            <w:bottom w:val="none" w:sz="0" w:space="0" w:color="auto"/>
            <w:right w:val="none" w:sz="0" w:space="0" w:color="auto"/>
          </w:divBdr>
        </w:div>
        <w:div w:id="986011698">
          <w:marLeft w:val="0"/>
          <w:marRight w:val="0"/>
          <w:marTop w:val="0"/>
          <w:marBottom w:val="0"/>
          <w:divBdr>
            <w:top w:val="none" w:sz="0" w:space="0" w:color="auto"/>
            <w:left w:val="none" w:sz="0" w:space="0" w:color="auto"/>
            <w:bottom w:val="none" w:sz="0" w:space="0" w:color="auto"/>
            <w:right w:val="none" w:sz="0" w:space="0" w:color="auto"/>
          </w:divBdr>
        </w:div>
      </w:divsChild>
    </w:div>
    <w:div w:id="134876046">
      <w:bodyDiv w:val="1"/>
      <w:marLeft w:val="0"/>
      <w:marRight w:val="0"/>
      <w:marTop w:val="0"/>
      <w:marBottom w:val="0"/>
      <w:divBdr>
        <w:top w:val="none" w:sz="0" w:space="0" w:color="auto"/>
        <w:left w:val="none" w:sz="0" w:space="0" w:color="auto"/>
        <w:bottom w:val="none" w:sz="0" w:space="0" w:color="auto"/>
        <w:right w:val="none" w:sz="0" w:space="0" w:color="auto"/>
      </w:divBdr>
      <w:divsChild>
        <w:div w:id="2053462409">
          <w:marLeft w:val="0"/>
          <w:marRight w:val="0"/>
          <w:marTop w:val="0"/>
          <w:marBottom w:val="0"/>
          <w:divBdr>
            <w:top w:val="none" w:sz="0" w:space="0" w:color="auto"/>
            <w:left w:val="none" w:sz="0" w:space="0" w:color="auto"/>
            <w:bottom w:val="none" w:sz="0" w:space="0" w:color="auto"/>
            <w:right w:val="none" w:sz="0" w:space="0" w:color="auto"/>
          </w:divBdr>
        </w:div>
      </w:divsChild>
    </w:div>
    <w:div w:id="136916394">
      <w:bodyDiv w:val="1"/>
      <w:marLeft w:val="0"/>
      <w:marRight w:val="0"/>
      <w:marTop w:val="0"/>
      <w:marBottom w:val="0"/>
      <w:divBdr>
        <w:top w:val="none" w:sz="0" w:space="0" w:color="auto"/>
        <w:left w:val="none" w:sz="0" w:space="0" w:color="auto"/>
        <w:bottom w:val="none" w:sz="0" w:space="0" w:color="auto"/>
        <w:right w:val="none" w:sz="0" w:space="0" w:color="auto"/>
      </w:divBdr>
    </w:div>
    <w:div w:id="144978841">
      <w:bodyDiv w:val="1"/>
      <w:marLeft w:val="0"/>
      <w:marRight w:val="0"/>
      <w:marTop w:val="0"/>
      <w:marBottom w:val="0"/>
      <w:divBdr>
        <w:top w:val="none" w:sz="0" w:space="0" w:color="auto"/>
        <w:left w:val="none" w:sz="0" w:space="0" w:color="auto"/>
        <w:bottom w:val="none" w:sz="0" w:space="0" w:color="auto"/>
        <w:right w:val="none" w:sz="0" w:space="0" w:color="auto"/>
      </w:divBdr>
      <w:divsChild>
        <w:div w:id="838157333">
          <w:marLeft w:val="0"/>
          <w:marRight w:val="0"/>
          <w:marTop w:val="0"/>
          <w:marBottom w:val="0"/>
          <w:divBdr>
            <w:top w:val="none" w:sz="0" w:space="0" w:color="auto"/>
            <w:left w:val="none" w:sz="0" w:space="0" w:color="auto"/>
            <w:bottom w:val="none" w:sz="0" w:space="0" w:color="auto"/>
            <w:right w:val="none" w:sz="0" w:space="0" w:color="auto"/>
          </w:divBdr>
        </w:div>
      </w:divsChild>
    </w:div>
    <w:div w:id="146559452">
      <w:bodyDiv w:val="1"/>
      <w:marLeft w:val="0"/>
      <w:marRight w:val="0"/>
      <w:marTop w:val="0"/>
      <w:marBottom w:val="0"/>
      <w:divBdr>
        <w:top w:val="none" w:sz="0" w:space="0" w:color="auto"/>
        <w:left w:val="none" w:sz="0" w:space="0" w:color="auto"/>
        <w:bottom w:val="none" w:sz="0" w:space="0" w:color="auto"/>
        <w:right w:val="none" w:sz="0" w:space="0" w:color="auto"/>
      </w:divBdr>
    </w:div>
    <w:div w:id="152914668">
      <w:bodyDiv w:val="1"/>
      <w:marLeft w:val="0"/>
      <w:marRight w:val="0"/>
      <w:marTop w:val="0"/>
      <w:marBottom w:val="0"/>
      <w:divBdr>
        <w:top w:val="none" w:sz="0" w:space="0" w:color="auto"/>
        <w:left w:val="none" w:sz="0" w:space="0" w:color="auto"/>
        <w:bottom w:val="none" w:sz="0" w:space="0" w:color="auto"/>
        <w:right w:val="none" w:sz="0" w:space="0" w:color="auto"/>
      </w:divBdr>
    </w:div>
    <w:div w:id="156844040">
      <w:bodyDiv w:val="1"/>
      <w:marLeft w:val="0"/>
      <w:marRight w:val="0"/>
      <w:marTop w:val="0"/>
      <w:marBottom w:val="0"/>
      <w:divBdr>
        <w:top w:val="none" w:sz="0" w:space="0" w:color="auto"/>
        <w:left w:val="none" w:sz="0" w:space="0" w:color="auto"/>
        <w:bottom w:val="none" w:sz="0" w:space="0" w:color="auto"/>
        <w:right w:val="none" w:sz="0" w:space="0" w:color="auto"/>
      </w:divBdr>
      <w:divsChild>
        <w:div w:id="765268780">
          <w:marLeft w:val="0"/>
          <w:marRight w:val="0"/>
          <w:marTop w:val="0"/>
          <w:marBottom w:val="0"/>
          <w:divBdr>
            <w:top w:val="none" w:sz="0" w:space="0" w:color="auto"/>
            <w:left w:val="none" w:sz="0" w:space="0" w:color="auto"/>
            <w:bottom w:val="none" w:sz="0" w:space="0" w:color="auto"/>
            <w:right w:val="none" w:sz="0" w:space="0" w:color="auto"/>
          </w:divBdr>
        </w:div>
      </w:divsChild>
    </w:div>
    <w:div w:id="157965757">
      <w:bodyDiv w:val="1"/>
      <w:marLeft w:val="0"/>
      <w:marRight w:val="0"/>
      <w:marTop w:val="0"/>
      <w:marBottom w:val="0"/>
      <w:divBdr>
        <w:top w:val="none" w:sz="0" w:space="0" w:color="auto"/>
        <w:left w:val="none" w:sz="0" w:space="0" w:color="auto"/>
        <w:bottom w:val="none" w:sz="0" w:space="0" w:color="auto"/>
        <w:right w:val="none" w:sz="0" w:space="0" w:color="auto"/>
      </w:divBdr>
    </w:div>
    <w:div w:id="158735126">
      <w:bodyDiv w:val="1"/>
      <w:marLeft w:val="0"/>
      <w:marRight w:val="0"/>
      <w:marTop w:val="0"/>
      <w:marBottom w:val="0"/>
      <w:divBdr>
        <w:top w:val="none" w:sz="0" w:space="0" w:color="auto"/>
        <w:left w:val="none" w:sz="0" w:space="0" w:color="auto"/>
        <w:bottom w:val="none" w:sz="0" w:space="0" w:color="auto"/>
        <w:right w:val="none" w:sz="0" w:space="0" w:color="auto"/>
      </w:divBdr>
    </w:div>
    <w:div w:id="174729267">
      <w:bodyDiv w:val="1"/>
      <w:marLeft w:val="0"/>
      <w:marRight w:val="0"/>
      <w:marTop w:val="0"/>
      <w:marBottom w:val="0"/>
      <w:divBdr>
        <w:top w:val="none" w:sz="0" w:space="0" w:color="auto"/>
        <w:left w:val="none" w:sz="0" w:space="0" w:color="auto"/>
        <w:bottom w:val="none" w:sz="0" w:space="0" w:color="auto"/>
        <w:right w:val="none" w:sz="0" w:space="0" w:color="auto"/>
      </w:divBdr>
    </w:div>
    <w:div w:id="175536664">
      <w:bodyDiv w:val="1"/>
      <w:marLeft w:val="0"/>
      <w:marRight w:val="0"/>
      <w:marTop w:val="0"/>
      <w:marBottom w:val="0"/>
      <w:divBdr>
        <w:top w:val="none" w:sz="0" w:space="0" w:color="auto"/>
        <w:left w:val="none" w:sz="0" w:space="0" w:color="auto"/>
        <w:bottom w:val="none" w:sz="0" w:space="0" w:color="auto"/>
        <w:right w:val="none" w:sz="0" w:space="0" w:color="auto"/>
      </w:divBdr>
    </w:div>
    <w:div w:id="178159361">
      <w:bodyDiv w:val="1"/>
      <w:marLeft w:val="0"/>
      <w:marRight w:val="0"/>
      <w:marTop w:val="0"/>
      <w:marBottom w:val="0"/>
      <w:divBdr>
        <w:top w:val="none" w:sz="0" w:space="0" w:color="auto"/>
        <w:left w:val="none" w:sz="0" w:space="0" w:color="auto"/>
        <w:bottom w:val="none" w:sz="0" w:space="0" w:color="auto"/>
        <w:right w:val="none" w:sz="0" w:space="0" w:color="auto"/>
      </w:divBdr>
    </w:div>
    <w:div w:id="179438699">
      <w:bodyDiv w:val="1"/>
      <w:marLeft w:val="0"/>
      <w:marRight w:val="0"/>
      <w:marTop w:val="0"/>
      <w:marBottom w:val="0"/>
      <w:divBdr>
        <w:top w:val="none" w:sz="0" w:space="0" w:color="auto"/>
        <w:left w:val="none" w:sz="0" w:space="0" w:color="auto"/>
        <w:bottom w:val="none" w:sz="0" w:space="0" w:color="auto"/>
        <w:right w:val="none" w:sz="0" w:space="0" w:color="auto"/>
      </w:divBdr>
    </w:div>
    <w:div w:id="183792866">
      <w:bodyDiv w:val="1"/>
      <w:marLeft w:val="0"/>
      <w:marRight w:val="0"/>
      <w:marTop w:val="0"/>
      <w:marBottom w:val="0"/>
      <w:divBdr>
        <w:top w:val="none" w:sz="0" w:space="0" w:color="auto"/>
        <w:left w:val="none" w:sz="0" w:space="0" w:color="auto"/>
        <w:bottom w:val="none" w:sz="0" w:space="0" w:color="auto"/>
        <w:right w:val="none" w:sz="0" w:space="0" w:color="auto"/>
      </w:divBdr>
    </w:div>
    <w:div w:id="183909754">
      <w:bodyDiv w:val="1"/>
      <w:marLeft w:val="0"/>
      <w:marRight w:val="0"/>
      <w:marTop w:val="0"/>
      <w:marBottom w:val="0"/>
      <w:divBdr>
        <w:top w:val="none" w:sz="0" w:space="0" w:color="auto"/>
        <w:left w:val="none" w:sz="0" w:space="0" w:color="auto"/>
        <w:bottom w:val="none" w:sz="0" w:space="0" w:color="auto"/>
        <w:right w:val="none" w:sz="0" w:space="0" w:color="auto"/>
      </w:divBdr>
    </w:div>
    <w:div w:id="190921153">
      <w:bodyDiv w:val="1"/>
      <w:marLeft w:val="0"/>
      <w:marRight w:val="0"/>
      <w:marTop w:val="0"/>
      <w:marBottom w:val="0"/>
      <w:divBdr>
        <w:top w:val="none" w:sz="0" w:space="0" w:color="auto"/>
        <w:left w:val="none" w:sz="0" w:space="0" w:color="auto"/>
        <w:bottom w:val="none" w:sz="0" w:space="0" w:color="auto"/>
        <w:right w:val="none" w:sz="0" w:space="0" w:color="auto"/>
      </w:divBdr>
    </w:div>
    <w:div w:id="191457597">
      <w:bodyDiv w:val="1"/>
      <w:marLeft w:val="0"/>
      <w:marRight w:val="0"/>
      <w:marTop w:val="0"/>
      <w:marBottom w:val="0"/>
      <w:divBdr>
        <w:top w:val="none" w:sz="0" w:space="0" w:color="auto"/>
        <w:left w:val="none" w:sz="0" w:space="0" w:color="auto"/>
        <w:bottom w:val="none" w:sz="0" w:space="0" w:color="auto"/>
        <w:right w:val="none" w:sz="0" w:space="0" w:color="auto"/>
      </w:divBdr>
    </w:div>
    <w:div w:id="196702767">
      <w:bodyDiv w:val="1"/>
      <w:marLeft w:val="0"/>
      <w:marRight w:val="0"/>
      <w:marTop w:val="0"/>
      <w:marBottom w:val="0"/>
      <w:divBdr>
        <w:top w:val="none" w:sz="0" w:space="0" w:color="auto"/>
        <w:left w:val="none" w:sz="0" w:space="0" w:color="auto"/>
        <w:bottom w:val="none" w:sz="0" w:space="0" w:color="auto"/>
        <w:right w:val="none" w:sz="0" w:space="0" w:color="auto"/>
      </w:divBdr>
    </w:div>
    <w:div w:id="202527286">
      <w:bodyDiv w:val="1"/>
      <w:marLeft w:val="0"/>
      <w:marRight w:val="0"/>
      <w:marTop w:val="0"/>
      <w:marBottom w:val="0"/>
      <w:divBdr>
        <w:top w:val="none" w:sz="0" w:space="0" w:color="auto"/>
        <w:left w:val="none" w:sz="0" w:space="0" w:color="auto"/>
        <w:bottom w:val="none" w:sz="0" w:space="0" w:color="auto"/>
        <w:right w:val="none" w:sz="0" w:space="0" w:color="auto"/>
      </w:divBdr>
    </w:div>
    <w:div w:id="207574902">
      <w:bodyDiv w:val="1"/>
      <w:marLeft w:val="0"/>
      <w:marRight w:val="0"/>
      <w:marTop w:val="0"/>
      <w:marBottom w:val="0"/>
      <w:divBdr>
        <w:top w:val="none" w:sz="0" w:space="0" w:color="auto"/>
        <w:left w:val="none" w:sz="0" w:space="0" w:color="auto"/>
        <w:bottom w:val="none" w:sz="0" w:space="0" w:color="auto"/>
        <w:right w:val="none" w:sz="0" w:space="0" w:color="auto"/>
      </w:divBdr>
    </w:div>
    <w:div w:id="211969356">
      <w:bodyDiv w:val="1"/>
      <w:marLeft w:val="0"/>
      <w:marRight w:val="0"/>
      <w:marTop w:val="0"/>
      <w:marBottom w:val="0"/>
      <w:divBdr>
        <w:top w:val="none" w:sz="0" w:space="0" w:color="auto"/>
        <w:left w:val="none" w:sz="0" w:space="0" w:color="auto"/>
        <w:bottom w:val="none" w:sz="0" w:space="0" w:color="auto"/>
        <w:right w:val="none" w:sz="0" w:space="0" w:color="auto"/>
      </w:divBdr>
      <w:divsChild>
        <w:div w:id="954600149">
          <w:marLeft w:val="0"/>
          <w:marRight w:val="0"/>
          <w:marTop w:val="0"/>
          <w:marBottom w:val="0"/>
          <w:divBdr>
            <w:top w:val="none" w:sz="0" w:space="0" w:color="auto"/>
            <w:left w:val="none" w:sz="0" w:space="0" w:color="auto"/>
            <w:bottom w:val="none" w:sz="0" w:space="0" w:color="auto"/>
            <w:right w:val="none" w:sz="0" w:space="0" w:color="auto"/>
          </w:divBdr>
          <w:divsChild>
            <w:div w:id="1977031029">
              <w:marLeft w:val="0"/>
              <w:marRight w:val="0"/>
              <w:marTop w:val="0"/>
              <w:marBottom w:val="0"/>
              <w:divBdr>
                <w:top w:val="none" w:sz="0" w:space="0" w:color="auto"/>
                <w:left w:val="none" w:sz="0" w:space="0" w:color="auto"/>
                <w:bottom w:val="none" w:sz="0" w:space="0" w:color="auto"/>
                <w:right w:val="none" w:sz="0" w:space="0" w:color="auto"/>
              </w:divBdr>
              <w:divsChild>
                <w:div w:id="511647736">
                  <w:marLeft w:val="0"/>
                  <w:marRight w:val="0"/>
                  <w:marTop w:val="0"/>
                  <w:marBottom w:val="0"/>
                  <w:divBdr>
                    <w:top w:val="none" w:sz="0" w:space="0" w:color="auto"/>
                    <w:left w:val="none" w:sz="0" w:space="0" w:color="auto"/>
                    <w:bottom w:val="none" w:sz="0" w:space="0" w:color="auto"/>
                    <w:right w:val="none" w:sz="0" w:space="0" w:color="auto"/>
                  </w:divBdr>
                  <w:divsChild>
                    <w:div w:id="1593705893">
                      <w:marLeft w:val="0"/>
                      <w:marRight w:val="0"/>
                      <w:marTop w:val="0"/>
                      <w:marBottom w:val="0"/>
                      <w:divBdr>
                        <w:top w:val="none" w:sz="0" w:space="0" w:color="auto"/>
                        <w:left w:val="none" w:sz="0" w:space="0" w:color="auto"/>
                        <w:bottom w:val="none" w:sz="0" w:space="0" w:color="auto"/>
                        <w:right w:val="none" w:sz="0" w:space="0" w:color="auto"/>
                      </w:divBdr>
                      <w:divsChild>
                        <w:div w:id="1875774294">
                          <w:marLeft w:val="0"/>
                          <w:marRight w:val="0"/>
                          <w:marTop w:val="0"/>
                          <w:marBottom w:val="0"/>
                          <w:divBdr>
                            <w:top w:val="none" w:sz="0" w:space="0" w:color="auto"/>
                            <w:left w:val="none" w:sz="0" w:space="0" w:color="auto"/>
                            <w:bottom w:val="none" w:sz="0" w:space="0" w:color="auto"/>
                            <w:right w:val="none" w:sz="0" w:space="0" w:color="auto"/>
                          </w:divBdr>
                          <w:divsChild>
                            <w:div w:id="5821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085949">
      <w:bodyDiv w:val="1"/>
      <w:marLeft w:val="0"/>
      <w:marRight w:val="0"/>
      <w:marTop w:val="0"/>
      <w:marBottom w:val="0"/>
      <w:divBdr>
        <w:top w:val="none" w:sz="0" w:space="0" w:color="auto"/>
        <w:left w:val="none" w:sz="0" w:space="0" w:color="auto"/>
        <w:bottom w:val="none" w:sz="0" w:space="0" w:color="auto"/>
        <w:right w:val="none" w:sz="0" w:space="0" w:color="auto"/>
      </w:divBdr>
    </w:div>
    <w:div w:id="218980683">
      <w:bodyDiv w:val="1"/>
      <w:marLeft w:val="0"/>
      <w:marRight w:val="0"/>
      <w:marTop w:val="0"/>
      <w:marBottom w:val="0"/>
      <w:divBdr>
        <w:top w:val="none" w:sz="0" w:space="0" w:color="auto"/>
        <w:left w:val="none" w:sz="0" w:space="0" w:color="auto"/>
        <w:bottom w:val="none" w:sz="0" w:space="0" w:color="auto"/>
        <w:right w:val="none" w:sz="0" w:space="0" w:color="auto"/>
      </w:divBdr>
    </w:div>
    <w:div w:id="224264490">
      <w:bodyDiv w:val="1"/>
      <w:marLeft w:val="0"/>
      <w:marRight w:val="0"/>
      <w:marTop w:val="0"/>
      <w:marBottom w:val="0"/>
      <w:divBdr>
        <w:top w:val="none" w:sz="0" w:space="0" w:color="auto"/>
        <w:left w:val="none" w:sz="0" w:space="0" w:color="auto"/>
        <w:bottom w:val="none" w:sz="0" w:space="0" w:color="auto"/>
        <w:right w:val="none" w:sz="0" w:space="0" w:color="auto"/>
      </w:divBdr>
    </w:div>
    <w:div w:id="226842338">
      <w:bodyDiv w:val="1"/>
      <w:marLeft w:val="0"/>
      <w:marRight w:val="0"/>
      <w:marTop w:val="0"/>
      <w:marBottom w:val="0"/>
      <w:divBdr>
        <w:top w:val="none" w:sz="0" w:space="0" w:color="auto"/>
        <w:left w:val="none" w:sz="0" w:space="0" w:color="auto"/>
        <w:bottom w:val="none" w:sz="0" w:space="0" w:color="auto"/>
        <w:right w:val="none" w:sz="0" w:space="0" w:color="auto"/>
      </w:divBdr>
      <w:divsChild>
        <w:div w:id="1018314687">
          <w:marLeft w:val="0"/>
          <w:marRight w:val="0"/>
          <w:marTop w:val="0"/>
          <w:marBottom w:val="0"/>
          <w:divBdr>
            <w:top w:val="none" w:sz="0" w:space="0" w:color="auto"/>
            <w:left w:val="none" w:sz="0" w:space="0" w:color="auto"/>
            <w:bottom w:val="none" w:sz="0" w:space="0" w:color="auto"/>
            <w:right w:val="none" w:sz="0" w:space="0" w:color="auto"/>
          </w:divBdr>
        </w:div>
      </w:divsChild>
    </w:div>
    <w:div w:id="228927634">
      <w:bodyDiv w:val="1"/>
      <w:marLeft w:val="0"/>
      <w:marRight w:val="0"/>
      <w:marTop w:val="0"/>
      <w:marBottom w:val="0"/>
      <w:divBdr>
        <w:top w:val="none" w:sz="0" w:space="0" w:color="auto"/>
        <w:left w:val="none" w:sz="0" w:space="0" w:color="auto"/>
        <w:bottom w:val="none" w:sz="0" w:space="0" w:color="auto"/>
        <w:right w:val="none" w:sz="0" w:space="0" w:color="auto"/>
      </w:divBdr>
      <w:divsChild>
        <w:div w:id="1530795744">
          <w:marLeft w:val="0"/>
          <w:marRight w:val="0"/>
          <w:marTop w:val="0"/>
          <w:marBottom w:val="0"/>
          <w:divBdr>
            <w:top w:val="none" w:sz="0" w:space="0" w:color="auto"/>
            <w:left w:val="none" w:sz="0" w:space="0" w:color="auto"/>
            <w:bottom w:val="none" w:sz="0" w:space="0" w:color="auto"/>
            <w:right w:val="none" w:sz="0" w:space="0" w:color="auto"/>
          </w:divBdr>
        </w:div>
      </w:divsChild>
    </w:div>
    <w:div w:id="244656465">
      <w:bodyDiv w:val="1"/>
      <w:marLeft w:val="0"/>
      <w:marRight w:val="0"/>
      <w:marTop w:val="0"/>
      <w:marBottom w:val="0"/>
      <w:divBdr>
        <w:top w:val="none" w:sz="0" w:space="0" w:color="auto"/>
        <w:left w:val="none" w:sz="0" w:space="0" w:color="auto"/>
        <w:bottom w:val="none" w:sz="0" w:space="0" w:color="auto"/>
        <w:right w:val="none" w:sz="0" w:space="0" w:color="auto"/>
      </w:divBdr>
    </w:div>
    <w:div w:id="262149487">
      <w:bodyDiv w:val="1"/>
      <w:marLeft w:val="0"/>
      <w:marRight w:val="0"/>
      <w:marTop w:val="0"/>
      <w:marBottom w:val="0"/>
      <w:divBdr>
        <w:top w:val="none" w:sz="0" w:space="0" w:color="auto"/>
        <w:left w:val="none" w:sz="0" w:space="0" w:color="auto"/>
        <w:bottom w:val="none" w:sz="0" w:space="0" w:color="auto"/>
        <w:right w:val="none" w:sz="0" w:space="0" w:color="auto"/>
      </w:divBdr>
      <w:divsChild>
        <w:div w:id="1286539547">
          <w:marLeft w:val="0"/>
          <w:marRight w:val="0"/>
          <w:marTop w:val="120"/>
          <w:marBottom w:val="0"/>
          <w:divBdr>
            <w:top w:val="none" w:sz="0" w:space="0" w:color="auto"/>
            <w:left w:val="none" w:sz="0" w:space="0" w:color="auto"/>
            <w:bottom w:val="none" w:sz="0" w:space="0" w:color="auto"/>
            <w:right w:val="none" w:sz="0" w:space="0" w:color="auto"/>
          </w:divBdr>
        </w:div>
        <w:div w:id="1656572243">
          <w:marLeft w:val="0"/>
          <w:marRight w:val="0"/>
          <w:marTop w:val="0"/>
          <w:marBottom w:val="0"/>
          <w:divBdr>
            <w:top w:val="none" w:sz="0" w:space="0" w:color="auto"/>
            <w:left w:val="none" w:sz="0" w:space="0" w:color="auto"/>
            <w:bottom w:val="none" w:sz="0" w:space="0" w:color="auto"/>
            <w:right w:val="none" w:sz="0" w:space="0" w:color="auto"/>
          </w:divBdr>
        </w:div>
      </w:divsChild>
    </w:div>
    <w:div w:id="262956679">
      <w:bodyDiv w:val="1"/>
      <w:marLeft w:val="0"/>
      <w:marRight w:val="0"/>
      <w:marTop w:val="0"/>
      <w:marBottom w:val="0"/>
      <w:divBdr>
        <w:top w:val="none" w:sz="0" w:space="0" w:color="auto"/>
        <w:left w:val="none" w:sz="0" w:space="0" w:color="auto"/>
        <w:bottom w:val="none" w:sz="0" w:space="0" w:color="auto"/>
        <w:right w:val="none" w:sz="0" w:space="0" w:color="auto"/>
      </w:divBdr>
    </w:div>
    <w:div w:id="263733336">
      <w:bodyDiv w:val="1"/>
      <w:marLeft w:val="0"/>
      <w:marRight w:val="0"/>
      <w:marTop w:val="0"/>
      <w:marBottom w:val="0"/>
      <w:divBdr>
        <w:top w:val="none" w:sz="0" w:space="0" w:color="auto"/>
        <w:left w:val="none" w:sz="0" w:space="0" w:color="auto"/>
        <w:bottom w:val="none" w:sz="0" w:space="0" w:color="auto"/>
        <w:right w:val="none" w:sz="0" w:space="0" w:color="auto"/>
      </w:divBdr>
    </w:div>
    <w:div w:id="266424764">
      <w:bodyDiv w:val="1"/>
      <w:marLeft w:val="0"/>
      <w:marRight w:val="0"/>
      <w:marTop w:val="0"/>
      <w:marBottom w:val="0"/>
      <w:divBdr>
        <w:top w:val="none" w:sz="0" w:space="0" w:color="auto"/>
        <w:left w:val="none" w:sz="0" w:space="0" w:color="auto"/>
        <w:bottom w:val="none" w:sz="0" w:space="0" w:color="auto"/>
        <w:right w:val="none" w:sz="0" w:space="0" w:color="auto"/>
      </w:divBdr>
    </w:div>
    <w:div w:id="266546481">
      <w:bodyDiv w:val="1"/>
      <w:marLeft w:val="0"/>
      <w:marRight w:val="0"/>
      <w:marTop w:val="0"/>
      <w:marBottom w:val="0"/>
      <w:divBdr>
        <w:top w:val="none" w:sz="0" w:space="0" w:color="auto"/>
        <w:left w:val="none" w:sz="0" w:space="0" w:color="auto"/>
        <w:bottom w:val="none" w:sz="0" w:space="0" w:color="auto"/>
        <w:right w:val="none" w:sz="0" w:space="0" w:color="auto"/>
      </w:divBdr>
    </w:div>
    <w:div w:id="267666533">
      <w:bodyDiv w:val="1"/>
      <w:marLeft w:val="0"/>
      <w:marRight w:val="0"/>
      <w:marTop w:val="0"/>
      <w:marBottom w:val="0"/>
      <w:divBdr>
        <w:top w:val="none" w:sz="0" w:space="0" w:color="auto"/>
        <w:left w:val="none" w:sz="0" w:space="0" w:color="auto"/>
        <w:bottom w:val="none" w:sz="0" w:space="0" w:color="auto"/>
        <w:right w:val="none" w:sz="0" w:space="0" w:color="auto"/>
      </w:divBdr>
    </w:div>
    <w:div w:id="279605521">
      <w:bodyDiv w:val="1"/>
      <w:marLeft w:val="0"/>
      <w:marRight w:val="0"/>
      <w:marTop w:val="0"/>
      <w:marBottom w:val="0"/>
      <w:divBdr>
        <w:top w:val="none" w:sz="0" w:space="0" w:color="auto"/>
        <w:left w:val="none" w:sz="0" w:space="0" w:color="auto"/>
        <w:bottom w:val="none" w:sz="0" w:space="0" w:color="auto"/>
        <w:right w:val="none" w:sz="0" w:space="0" w:color="auto"/>
      </w:divBdr>
      <w:divsChild>
        <w:div w:id="582254274">
          <w:marLeft w:val="0"/>
          <w:marRight w:val="0"/>
          <w:marTop w:val="0"/>
          <w:marBottom w:val="0"/>
          <w:divBdr>
            <w:top w:val="none" w:sz="0" w:space="0" w:color="auto"/>
            <w:left w:val="none" w:sz="0" w:space="0" w:color="auto"/>
            <w:bottom w:val="none" w:sz="0" w:space="0" w:color="auto"/>
            <w:right w:val="none" w:sz="0" w:space="0" w:color="auto"/>
          </w:divBdr>
        </w:div>
      </w:divsChild>
    </w:div>
    <w:div w:id="283394116">
      <w:bodyDiv w:val="1"/>
      <w:marLeft w:val="0"/>
      <w:marRight w:val="0"/>
      <w:marTop w:val="0"/>
      <w:marBottom w:val="0"/>
      <w:divBdr>
        <w:top w:val="none" w:sz="0" w:space="0" w:color="auto"/>
        <w:left w:val="none" w:sz="0" w:space="0" w:color="auto"/>
        <w:bottom w:val="none" w:sz="0" w:space="0" w:color="auto"/>
        <w:right w:val="none" w:sz="0" w:space="0" w:color="auto"/>
      </w:divBdr>
    </w:div>
    <w:div w:id="283926141">
      <w:bodyDiv w:val="1"/>
      <w:marLeft w:val="0"/>
      <w:marRight w:val="0"/>
      <w:marTop w:val="0"/>
      <w:marBottom w:val="0"/>
      <w:divBdr>
        <w:top w:val="none" w:sz="0" w:space="0" w:color="auto"/>
        <w:left w:val="none" w:sz="0" w:space="0" w:color="auto"/>
        <w:bottom w:val="none" w:sz="0" w:space="0" w:color="auto"/>
        <w:right w:val="none" w:sz="0" w:space="0" w:color="auto"/>
      </w:divBdr>
    </w:div>
    <w:div w:id="289289325">
      <w:bodyDiv w:val="1"/>
      <w:marLeft w:val="0"/>
      <w:marRight w:val="0"/>
      <w:marTop w:val="0"/>
      <w:marBottom w:val="0"/>
      <w:divBdr>
        <w:top w:val="none" w:sz="0" w:space="0" w:color="auto"/>
        <w:left w:val="none" w:sz="0" w:space="0" w:color="auto"/>
        <w:bottom w:val="none" w:sz="0" w:space="0" w:color="auto"/>
        <w:right w:val="none" w:sz="0" w:space="0" w:color="auto"/>
      </w:divBdr>
      <w:divsChild>
        <w:div w:id="1008171954">
          <w:marLeft w:val="0"/>
          <w:marRight w:val="0"/>
          <w:marTop w:val="0"/>
          <w:marBottom w:val="0"/>
          <w:divBdr>
            <w:top w:val="none" w:sz="0" w:space="0" w:color="auto"/>
            <w:left w:val="none" w:sz="0" w:space="0" w:color="auto"/>
            <w:bottom w:val="none" w:sz="0" w:space="0" w:color="auto"/>
            <w:right w:val="none" w:sz="0" w:space="0" w:color="auto"/>
          </w:divBdr>
          <w:divsChild>
            <w:div w:id="1555845698">
              <w:marLeft w:val="0"/>
              <w:marRight w:val="0"/>
              <w:marTop w:val="0"/>
              <w:marBottom w:val="0"/>
              <w:divBdr>
                <w:top w:val="none" w:sz="0" w:space="0" w:color="auto"/>
                <w:left w:val="none" w:sz="0" w:space="0" w:color="auto"/>
                <w:bottom w:val="none" w:sz="0" w:space="0" w:color="auto"/>
                <w:right w:val="none" w:sz="0" w:space="0" w:color="auto"/>
              </w:divBdr>
              <w:divsChild>
                <w:div w:id="120509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896011">
      <w:bodyDiv w:val="1"/>
      <w:marLeft w:val="0"/>
      <w:marRight w:val="0"/>
      <w:marTop w:val="0"/>
      <w:marBottom w:val="0"/>
      <w:divBdr>
        <w:top w:val="none" w:sz="0" w:space="0" w:color="auto"/>
        <w:left w:val="none" w:sz="0" w:space="0" w:color="auto"/>
        <w:bottom w:val="none" w:sz="0" w:space="0" w:color="auto"/>
        <w:right w:val="none" w:sz="0" w:space="0" w:color="auto"/>
      </w:divBdr>
    </w:div>
    <w:div w:id="290284144">
      <w:bodyDiv w:val="1"/>
      <w:marLeft w:val="0"/>
      <w:marRight w:val="0"/>
      <w:marTop w:val="0"/>
      <w:marBottom w:val="0"/>
      <w:divBdr>
        <w:top w:val="none" w:sz="0" w:space="0" w:color="auto"/>
        <w:left w:val="none" w:sz="0" w:space="0" w:color="auto"/>
        <w:bottom w:val="none" w:sz="0" w:space="0" w:color="auto"/>
        <w:right w:val="none" w:sz="0" w:space="0" w:color="auto"/>
      </w:divBdr>
    </w:div>
    <w:div w:id="291636707">
      <w:bodyDiv w:val="1"/>
      <w:marLeft w:val="0"/>
      <w:marRight w:val="0"/>
      <w:marTop w:val="0"/>
      <w:marBottom w:val="0"/>
      <w:divBdr>
        <w:top w:val="none" w:sz="0" w:space="0" w:color="auto"/>
        <w:left w:val="none" w:sz="0" w:space="0" w:color="auto"/>
        <w:bottom w:val="none" w:sz="0" w:space="0" w:color="auto"/>
        <w:right w:val="none" w:sz="0" w:space="0" w:color="auto"/>
      </w:divBdr>
      <w:divsChild>
        <w:div w:id="929462928">
          <w:marLeft w:val="0"/>
          <w:marRight w:val="0"/>
          <w:marTop w:val="0"/>
          <w:marBottom w:val="0"/>
          <w:divBdr>
            <w:top w:val="none" w:sz="0" w:space="0" w:color="auto"/>
            <w:left w:val="none" w:sz="0" w:space="0" w:color="auto"/>
            <w:bottom w:val="none" w:sz="0" w:space="0" w:color="auto"/>
            <w:right w:val="none" w:sz="0" w:space="0" w:color="auto"/>
          </w:divBdr>
        </w:div>
      </w:divsChild>
    </w:div>
    <w:div w:id="291903792">
      <w:bodyDiv w:val="1"/>
      <w:marLeft w:val="0"/>
      <w:marRight w:val="0"/>
      <w:marTop w:val="0"/>
      <w:marBottom w:val="0"/>
      <w:divBdr>
        <w:top w:val="none" w:sz="0" w:space="0" w:color="auto"/>
        <w:left w:val="none" w:sz="0" w:space="0" w:color="auto"/>
        <w:bottom w:val="none" w:sz="0" w:space="0" w:color="auto"/>
        <w:right w:val="none" w:sz="0" w:space="0" w:color="auto"/>
      </w:divBdr>
    </w:div>
    <w:div w:id="296644616">
      <w:bodyDiv w:val="1"/>
      <w:marLeft w:val="0"/>
      <w:marRight w:val="0"/>
      <w:marTop w:val="0"/>
      <w:marBottom w:val="0"/>
      <w:divBdr>
        <w:top w:val="none" w:sz="0" w:space="0" w:color="auto"/>
        <w:left w:val="none" w:sz="0" w:space="0" w:color="auto"/>
        <w:bottom w:val="none" w:sz="0" w:space="0" w:color="auto"/>
        <w:right w:val="none" w:sz="0" w:space="0" w:color="auto"/>
      </w:divBdr>
    </w:div>
    <w:div w:id="298069262">
      <w:bodyDiv w:val="1"/>
      <w:marLeft w:val="0"/>
      <w:marRight w:val="0"/>
      <w:marTop w:val="0"/>
      <w:marBottom w:val="0"/>
      <w:divBdr>
        <w:top w:val="none" w:sz="0" w:space="0" w:color="auto"/>
        <w:left w:val="none" w:sz="0" w:space="0" w:color="auto"/>
        <w:bottom w:val="none" w:sz="0" w:space="0" w:color="auto"/>
        <w:right w:val="none" w:sz="0" w:space="0" w:color="auto"/>
      </w:divBdr>
    </w:div>
    <w:div w:id="305861785">
      <w:bodyDiv w:val="1"/>
      <w:marLeft w:val="0"/>
      <w:marRight w:val="0"/>
      <w:marTop w:val="0"/>
      <w:marBottom w:val="0"/>
      <w:divBdr>
        <w:top w:val="none" w:sz="0" w:space="0" w:color="auto"/>
        <w:left w:val="none" w:sz="0" w:space="0" w:color="auto"/>
        <w:bottom w:val="none" w:sz="0" w:space="0" w:color="auto"/>
        <w:right w:val="none" w:sz="0" w:space="0" w:color="auto"/>
      </w:divBdr>
    </w:div>
    <w:div w:id="310792668">
      <w:bodyDiv w:val="1"/>
      <w:marLeft w:val="0"/>
      <w:marRight w:val="0"/>
      <w:marTop w:val="0"/>
      <w:marBottom w:val="0"/>
      <w:divBdr>
        <w:top w:val="none" w:sz="0" w:space="0" w:color="auto"/>
        <w:left w:val="none" w:sz="0" w:space="0" w:color="auto"/>
        <w:bottom w:val="none" w:sz="0" w:space="0" w:color="auto"/>
        <w:right w:val="none" w:sz="0" w:space="0" w:color="auto"/>
      </w:divBdr>
    </w:div>
    <w:div w:id="314454310">
      <w:bodyDiv w:val="1"/>
      <w:marLeft w:val="0"/>
      <w:marRight w:val="0"/>
      <w:marTop w:val="0"/>
      <w:marBottom w:val="0"/>
      <w:divBdr>
        <w:top w:val="none" w:sz="0" w:space="0" w:color="auto"/>
        <w:left w:val="none" w:sz="0" w:space="0" w:color="auto"/>
        <w:bottom w:val="none" w:sz="0" w:space="0" w:color="auto"/>
        <w:right w:val="none" w:sz="0" w:space="0" w:color="auto"/>
      </w:divBdr>
      <w:divsChild>
        <w:div w:id="467867856">
          <w:marLeft w:val="600"/>
          <w:marRight w:val="0"/>
          <w:marTop w:val="0"/>
          <w:marBottom w:val="0"/>
          <w:divBdr>
            <w:top w:val="none" w:sz="0" w:space="0" w:color="auto"/>
            <w:left w:val="none" w:sz="0" w:space="0" w:color="auto"/>
            <w:bottom w:val="none" w:sz="0" w:space="0" w:color="auto"/>
            <w:right w:val="none" w:sz="0" w:space="0" w:color="auto"/>
          </w:divBdr>
        </w:div>
        <w:div w:id="1899241121">
          <w:marLeft w:val="600"/>
          <w:marRight w:val="0"/>
          <w:marTop w:val="0"/>
          <w:marBottom w:val="0"/>
          <w:divBdr>
            <w:top w:val="none" w:sz="0" w:space="0" w:color="auto"/>
            <w:left w:val="none" w:sz="0" w:space="0" w:color="auto"/>
            <w:bottom w:val="none" w:sz="0" w:space="0" w:color="auto"/>
            <w:right w:val="none" w:sz="0" w:space="0" w:color="auto"/>
          </w:divBdr>
        </w:div>
      </w:divsChild>
    </w:div>
    <w:div w:id="322852706">
      <w:bodyDiv w:val="1"/>
      <w:marLeft w:val="0"/>
      <w:marRight w:val="0"/>
      <w:marTop w:val="0"/>
      <w:marBottom w:val="0"/>
      <w:divBdr>
        <w:top w:val="none" w:sz="0" w:space="0" w:color="auto"/>
        <w:left w:val="none" w:sz="0" w:space="0" w:color="auto"/>
        <w:bottom w:val="none" w:sz="0" w:space="0" w:color="auto"/>
        <w:right w:val="none" w:sz="0" w:space="0" w:color="auto"/>
      </w:divBdr>
      <w:divsChild>
        <w:div w:id="67387277">
          <w:marLeft w:val="0"/>
          <w:marRight w:val="0"/>
          <w:marTop w:val="0"/>
          <w:marBottom w:val="0"/>
          <w:divBdr>
            <w:top w:val="none" w:sz="0" w:space="0" w:color="auto"/>
            <w:left w:val="none" w:sz="0" w:space="0" w:color="auto"/>
            <w:bottom w:val="none" w:sz="0" w:space="0" w:color="auto"/>
            <w:right w:val="none" w:sz="0" w:space="0" w:color="auto"/>
          </w:divBdr>
          <w:divsChild>
            <w:div w:id="1666322026">
              <w:marLeft w:val="0"/>
              <w:marRight w:val="0"/>
              <w:marTop w:val="0"/>
              <w:marBottom w:val="0"/>
              <w:divBdr>
                <w:top w:val="none" w:sz="0" w:space="0" w:color="auto"/>
                <w:left w:val="none" w:sz="0" w:space="0" w:color="auto"/>
                <w:bottom w:val="none" w:sz="0" w:space="0" w:color="auto"/>
                <w:right w:val="none" w:sz="0" w:space="0" w:color="auto"/>
              </w:divBdr>
              <w:divsChild>
                <w:div w:id="133406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063260">
      <w:bodyDiv w:val="1"/>
      <w:marLeft w:val="0"/>
      <w:marRight w:val="0"/>
      <w:marTop w:val="0"/>
      <w:marBottom w:val="0"/>
      <w:divBdr>
        <w:top w:val="none" w:sz="0" w:space="0" w:color="auto"/>
        <w:left w:val="none" w:sz="0" w:space="0" w:color="auto"/>
        <w:bottom w:val="none" w:sz="0" w:space="0" w:color="auto"/>
        <w:right w:val="none" w:sz="0" w:space="0" w:color="auto"/>
      </w:divBdr>
    </w:div>
    <w:div w:id="349570358">
      <w:bodyDiv w:val="1"/>
      <w:marLeft w:val="0"/>
      <w:marRight w:val="0"/>
      <w:marTop w:val="0"/>
      <w:marBottom w:val="0"/>
      <w:divBdr>
        <w:top w:val="none" w:sz="0" w:space="0" w:color="auto"/>
        <w:left w:val="none" w:sz="0" w:space="0" w:color="auto"/>
        <w:bottom w:val="none" w:sz="0" w:space="0" w:color="auto"/>
        <w:right w:val="none" w:sz="0" w:space="0" w:color="auto"/>
      </w:divBdr>
    </w:div>
    <w:div w:id="361443719">
      <w:bodyDiv w:val="1"/>
      <w:marLeft w:val="0"/>
      <w:marRight w:val="0"/>
      <w:marTop w:val="0"/>
      <w:marBottom w:val="0"/>
      <w:divBdr>
        <w:top w:val="none" w:sz="0" w:space="0" w:color="auto"/>
        <w:left w:val="none" w:sz="0" w:space="0" w:color="auto"/>
        <w:bottom w:val="none" w:sz="0" w:space="0" w:color="auto"/>
        <w:right w:val="none" w:sz="0" w:space="0" w:color="auto"/>
      </w:divBdr>
    </w:div>
    <w:div w:id="383065445">
      <w:bodyDiv w:val="1"/>
      <w:marLeft w:val="0"/>
      <w:marRight w:val="0"/>
      <w:marTop w:val="0"/>
      <w:marBottom w:val="0"/>
      <w:divBdr>
        <w:top w:val="none" w:sz="0" w:space="0" w:color="auto"/>
        <w:left w:val="none" w:sz="0" w:space="0" w:color="auto"/>
        <w:bottom w:val="none" w:sz="0" w:space="0" w:color="auto"/>
        <w:right w:val="none" w:sz="0" w:space="0" w:color="auto"/>
      </w:divBdr>
    </w:div>
    <w:div w:id="386224267">
      <w:bodyDiv w:val="1"/>
      <w:marLeft w:val="0"/>
      <w:marRight w:val="0"/>
      <w:marTop w:val="0"/>
      <w:marBottom w:val="0"/>
      <w:divBdr>
        <w:top w:val="none" w:sz="0" w:space="0" w:color="auto"/>
        <w:left w:val="none" w:sz="0" w:space="0" w:color="auto"/>
        <w:bottom w:val="none" w:sz="0" w:space="0" w:color="auto"/>
        <w:right w:val="none" w:sz="0" w:space="0" w:color="auto"/>
      </w:divBdr>
    </w:div>
    <w:div w:id="391737684">
      <w:bodyDiv w:val="1"/>
      <w:marLeft w:val="0"/>
      <w:marRight w:val="0"/>
      <w:marTop w:val="0"/>
      <w:marBottom w:val="0"/>
      <w:divBdr>
        <w:top w:val="none" w:sz="0" w:space="0" w:color="auto"/>
        <w:left w:val="none" w:sz="0" w:space="0" w:color="auto"/>
        <w:bottom w:val="none" w:sz="0" w:space="0" w:color="auto"/>
        <w:right w:val="none" w:sz="0" w:space="0" w:color="auto"/>
      </w:divBdr>
      <w:divsChild>
        <w:div w:id="1687100085">
          <w:marLeft w:val="0"/>
          <w:marRight w:val="0"/>
          <w:marTop w:val="0"/>
          <w:marBottom w:val="0"/>
          <w:divBdr>
            <w:top w:val="none" w:sz="0" w:space="0" w:color="auto"/>
            <w:left w:val="none" w:sz="0" w:space="0" w:color="auto"/>
            <w:bottom w:val="none" w:sz="0" w:space="0" w:color="auto"/>
            <w:right w:val="none" w:sz="0" w:space="0" w:color="auto"/>
          </w:divBdr>
          <w:divsChild>
            <w:div w:id="120364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954646">
      <w:bodyDiv w:val="1"/>
      <w:marLeft w:val="0"/>
      <w:marRight w:val="0"/>
      <w:marTop w:val="0"/>
      <w:marBottom w:val="0"/>
      <w:divBdr>
        <w:top w:val="none" w:sz="0" w:space="0" w:color="auto"/>
        <w:left w:val="none" w:sz="0" w:space="0" w:color="auto"/>
        <w:bottom w:val="none" w:sz="0" w:space="0" w:color="auto"/>
        <w:right w:val="none" w:sz="0" w:space="0" w:color="auto"/>
      </w:divBdr>
    </w:div>
    <w:div w:id="407076083">
      <w:bodyDiv w:val="1"/>
      <w:marLeft w:val="0"/>
      <w:marRight w:val="0"/>
      <w:marTop w:val="0"/>
      <w:marBottom w:val="0"/>
      <w:divBdr>
        <w:top w:val="none" w:sz="0" w:space="0" w:color="auto"/>
        <w:left w:val="none" w:sz="0" w:space="0" w:color="auto"/>
        <w:bottom w:val="none" w:sz="0" w:space="0" w:color="auto"/>
        <w:right w:val="none" w:sz="0" w:space="0" w:color="auto"/>
      </w:divBdr>
    </w:div>
    <w:div w:id="419910004">
      <w:bodyDiv w:val="1"/>
      <w:marLeft w:val="0"/>
      <w:marRight w:val="0"/>
      <w:marTop w:val="0"/>
      <w:marBottom w:val="0"/>
      <w:divBdr>
        <w:top w:val="none" w:sz="0" w:space="0" w:color="auto"/>
        <w:left w:val="none" w:sz="0" w:space="0" w:color="auto"/>
        <w:bottom w:val="none" w:sz="0" w:space="0" w:color="auto"/>
        <w:right w:val="none" w:sz="0" w:space="0" w:color="auto"/>
      </w:divBdr>
    </w:div>
    <w:div w:id="444617383">
      <w:bodyDiv w:val="1"/>
      <w:marLeft w:val="0"/>
      <w:marRight w:val="0"/>
      <w:marTop w:val="0"/>
      <w:marBottom w:val="0"/>
      <w:divBdr>
        <w:top w:val="none" w:sz="0" w:space="0" w:color="auto"/>
        <w:left w:val="none" w:sz="0" w:space="0" w:color="auto"/>
        <w:bottom w:val="none" w:sz="0" w:space="0" w:color="auto"/>
        <w:right w:val="none" w:sz="0" w:space="0" w:color="auto"/>
      </w:divBdr>
    </w:div>
    <w:div w:id="445856741">
      <w:bodyDiv w:val="1"/>
      <w:marLeft w:val="0"/>
      <w:marRight w:val="0"/>
      <w:marTop w:val="0"/>
      <w:marBottom w:val="0"/>
      <w:divBdr>
        <w:top w:val="none" w:sz="0" w:space="0" w:color="auto"/>
        <w:left w:val="none" w:sz="0" w:space="0" w:color="auto"/>
        <w:bottom w:val="none" w:sz="0" w:space="0" w:color="auto"/>
        <w:right w:val="none" w:sz="0" w:space="0" w:color="auto"/>
      </w:divBdr>
    </w:div>
    <w:div w:id="446971037">
      <w:bodyDiv w:val="1"/>
      <w:marLeft w:val="0"/>
      <w:marRight w:val="0"/>
      <w:marTop w:val="0"/>
      <w:marBottom w:val="0"/>
      <w:divBdr>
        <w:top w:val="none" w:sz="0" w:space="0" w:color="auto"/>
        <w:left w:val="none" w:sz="0" w:space="0" w:color="auto"/>
        <w:bottom w:val="none" w:sz="0" w:space="0" w:color="auto"/>
        <w:right w:val="none" w:sz="0" w:space="0" w:color="auto"/>
      </w:divBdr>
    </w:div>
    <w:div w:id="458039499">
      <w:bodyDiv w:val="1"/>
      <w:marLeft w:val="0"/>
      <w:marRight w:val="0"/>
      <w:marTop w:val="0"/>
      <w:marBottom w:val="0"/>
      <w:divBdr>
        <w:top w:val="none" w:sz="0" w:space="0" w:color="auto"/>
        <w:left w:val="none" w:sz="0" w:space="0" w:color="auto"/>
        <w:bottom w:val="none" w:sz="0" w:space="0" w:color="auto"/>
        <w:right w:val="none" w:sz="0" w:space="0" w:color="auto"/>
      </w:divBdr>
    </w:div>
    <w:div w:id="458643758">
      <w:bodyDiv w:val="1"/>
      <w:marLeft w:val="0"/>
      <w:marRight w:val="0"/>
      <w:marTop w:val="0"/>
      <w:marBottom w:val="0"/>
      <w:divBdr>
        <w:top w:val="none" w:sz="0" w:space="0" w:color="auto"/>
        <w:left w:val="none" w:sz="0" w:space="0" w:color="auto"/>
        <w:bottom w:val="none" w:sz="0" w:space="0" w:color="auto"/>
        <w:right w:val="none" w:sz="0" w:space="0" w:color="auto"/>
      </w:divBdr>
    </w:div>
    <w:div w:id="464011026">
      <w:bodyDiv w:val="1"/>
      <w:marLeft w:val="0"/>
      <w:marRight w:val="0"/>
      <w:marTop w:val="0"/>
      <w:marBottom w:val="0"/>
      <w:divBdr>
        <w:top w:val="none" w:sz="0" w:space="0" w:color="auto"/>
        <w:left w:val="none" w:sz="0" w:space="0" w:color="auto"/>
        <w:bottom w:val="none" w:sz="0" w:space="0" w:color="auto"/>
        <w:right w:val="none" w:sz="0" w:space="0" w:color="auto"/>
      </w:divBdr>
      <w:divsChild>
        <w:div w:id="1613855109">
          <w:marLeft w:val="0"/>
          <w:marRight w:val="0"/>
          <w:marTop w:val="0"/>
          <w:marBottom w:val="0"/>
          <w:divBdr>
            <w:top w:val="none" w:sz="0" w:space="0" w:color="auto"/>
            <w:left w:val="none" w:sz="0" w:space="0" w:color="auto"/>
            <w:bottom w:val="none" w:sz="0" w:space="0" w:color="auto"/>
            <w:right w:val="none" w:sz="0" w:space="0" w:color="auto"/>
          </w:divBdr>
          <w:divsChild>
            <w:div w:id="67438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321236">
      <w:bodyDiv w:val="1"/>
      <w:marLeft w:val="0"/>
      <w:marRight w:val="0"/>
      <w:marTop w:val="0"/>
      <w:marBottom w:val="0"/>
      <w:divBdr>
        <w:top w:val="none" w:sz="0" w:space="0" w:color="auto"/>
        <w:left w:val="none" w:sz="0" w:space="0" w:color="auto"/>
        <w:bottom w:val="none" w:sz="0" w:space="0" w:color="auto"/>
        <w:right w:val="none" w:sz="0" w:space="0" w:color="auto"/>
      </w:divBdr>
    </w:div>
    <w:div w:id="474179415">
      <w:bodyDiv w:val="1"/>
      <w:marLeft w:val="0"/>
      <w:marRight w:val="0"/>
      <w:marTop w:val="0"/>
      <w:marBottom w:val="0"/>
      <w:divBdr>
        <w:top w:val="none" w:sz="0" w:space="0" w:color="auto"/>
        <w:left w:val="none" w:sz="0" w:space="0" w:color="auto"/>
        <w:bottom w:val="none" w:sz="0" w:space="0" w:color="auto"/>
        <w:right w:val="none" w:sz="0" w:space="0" w:color="auto"/>
      </w:divBdr>
    </w:div>
    <w:div w:id="476648109">
      <w:bodyDiv w:val="1"/>
      <w:marLeft w:val="0"/>
      <w:marRight w:val="0"/>
      <w:marTop w:val="0"/>
      <w:marBottom w:val="0"/>
      <w:divBdr>
        <w:top w:val="none" w:sz="0" w:space="0" w:color="auto"/>
        <w:left w:val="none" w:sz="0" w:space="0" w:color="auto"/>
        <w:bottom w:val="none" w:sz="0" w:space="0" w:color="auto"/>
        <w:right w:val="none" w:sz="0" w:space="0" w:color="auto"/>
      </w:divBdr>
    </w:div>
    <w:div w:id="487206139">
      <w:bodyDiv w:val="1"/>
      <w:marLeft w:val="0"/>
      <w:marRight w:val="0"/>
      <w:marTop w:val="0"/>
      <w:marBottom w:val="0"/>
      <w:divBdr>
        <w:top w:val="none" w:sz="0" w:space="0" w:color="auto"/>
        <w:left w:val="none" w:sz="0" w:space="0" w:color="auto"/>
        <w:bottom w:val="none" w:sz="0" w:space="0" w:color="auto"/>
        <w:right w:val="none" w:sz="0" w:space="0" w:color="auto"/>
      </w:divBdr>
    </w:div>
    <w:div w:id="489292595">
      <w:bodyDiv w:val="1"/>
      <w:marLeft w:val="0"/>
      <w:marRight w:val="0"/>
      <w:marTop w:val="0"/>
      <w:marBottom w:val="0"/>
      <w:divBdr>
        <w:top w:val="none" w:sz="0" w:space="0" w:color="auto"/>
        <w:left w:val="none" w:sz="0" w:space="0" w:color="auto"/>
        <w:bottom w:val="none" w:sz="0" w:space="0" w:color="auto"/>
        <w:right w:val="none" w:sz="0" w:space="0" w:color="auto"/>
      </w:divBdr>
    </w:div>
    <w:div w:id="493883848">
      <w:bodyDiv w:val="1"/>
      <w:marLeft w:val="0"/>
      <w:marRight w:val="0"/>
      <w:marTop w:val="0"/>
      <w:marBottom w:val="0"/>
      <w:divBdr>
        <w:top w:val="none" w:sz="0" w:space="0" w:color="auto"/>
        <w:left w:val="none" w:sz="0" w:space="0" w:color="auto"/>
        <w:bottom w:val="none" w:sz="0" w:space="0" w:color="auto"/>
        <w:right w:val="none" w:sz="0" w:space="0" w:color="auto"/>
      </w:divBdr>
    </w:div>
    <w:div w:id="511604674">
      <w:bodyDiv w:val="1"/>
      <w:marLeft w:val="0"/>
      <w:marRight w:val="0"/>
      <w:marTop w:val="0"/>
      <w:marBottom w:val="0"/>
      <w:divBdr>
        <w:top w:val="none" w:sz="0" w:space="0" w:color="auto"/>
        <w:left w:val="none" w:sz="0" w:space="0" w:color="auto"/>
        <w:bottom w:val="none" w:sz="0" w:space="0" w:color="auto"/>
        <w:right w:val="none" w:sz="0" w:space="0" w:color="auto"/>
      </w:divBdr>
    </w:div>
    <w:div w:id="515271851">
      <w:bodyDiv w:val="1"/>
      <w:marLeft w:val="0"/>
      <w:marRight w:val="0"/>
      <w:marTop w:val="0"/>
      <w:marBottom w:val="0"/>
      <w:divBdr>
        <w:top w:val="none" w:sz="0" w:space="0" w:color="auto"/>
        <w:left w:val="none" w:sz="0" w:space="0" w:color="auto"/>
        <w:bottom w:val="none" w:sz="0" w:space="0" w:color="auto"/>
        <w:right w:val="none" w:sz="0" w:space="0" w:color="auto"/>
      </w:divBdr>
    </w:div>
    <w:div w:id="527186507">
      <w:bodyDiv w:val="1"/>
      <w:marLeft w:val="0"/>
      <w:marRight w:val="0"/>
      <w:marTop w:val="0"/>
      <w:marBottom w:val="0"/>
      <w:divBdr>
        <w:top w:val="none" w:sz="0" w:space="0" w:color="auto"/>
        <w:left w:val="none" w:sz="0" w:space="0" w:color="auto"/>
        <w:bottom w:val="none" w:sz="0" w:space="0" w:color="auto"/>
        <w:right w:val="none" w:sz="0" w:space="0" w:color="auto"/>
      </w:divBdr>
    </w:div>
    <w:div w:id="529077260">
      <w:bodyDiv w:val="1"/>
      <w:marLeft w:val="0"/>
      <w:marRight w:val="0"/>
      <w:marTop w:val="0"/>
      <w:marBottom w:val="0"/>
      <w:divBdr>
        <w:top w:val="none" w:sz="0" w:space="0" w:color="auto"/>
        <w:left w:val="none" w:sz="0" w:space="0" w:color="auto"/>
        <w:bottom w:val="none" w:sz="0" w:space="0" w:color="auto"/>
        <w:right w:val="none" w:sz="0" w:space="0" w:color="auto"/>
      </w:divBdr>
      <w:divsChild>
        <w:div w:id="1410420889">
          <w:marLeft w:val="0"/>
          <w:marRight w:val="0"/>
          <w:marTop w:val="0"/>
          <w:marBottom w:val="0"/>
          <w:divBdr>
            <w:top w:val="none" w:sz="0" w:space="0" w:color="auto"/>
            <w:left w:val="none" w:sz="0" w:space="0" w:color="auto"/>
            <w:bottom w:val="none" w:sz="0" w:space="0" w:color="auto"/>
            <w:right w:val="none" w:sz="0" w:space="0" w:color="auto"/>
          </w:divBdr>
          <w:divsChild>
            <w:div w:id="561674801">
              <w:marLeft w:val="0"/>
              <w:marRight w:val="0"/>
              <w:marTop w:val="0"/>
              <w:marBottom w:val="0"/>
              <w:divBdr>
                <w:top w:val="none" w:sz="0" w:space="0" w:color="auto"/>
                <w:left w:val="none" w:sz="0" w:space="0" w:color="auto"/>
                <w:bottom w:val="none" w:sz="0" w:space="0" w:color="auto"/>
                <w:right w:val="none" w:sz="0" w:space="0" w:color="auto"/>
              </w:divBdr>
              <w:divsChild>
                <w:div w:id="62045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925294">
      <w:bodyDiv w:val="1"/>
      <w:marLeft w:val="0"/>
      <w:marRight w:val="0"/>
      <w:marTop w:val="0"/>
      <w:marBottom w:val="0"/>
      <w:divBdr>
        <w:top w:val="none" w:sz="0" w:space="0" w:color="auto"/>
        <w:left w:val="none" w:sz="0" w:space="0" w:color="auto"/>
        <w:bottom w:val="none" w:sz="0" w:space="0" w:color="auto"/>
        <w:right w:val="none" w:sz="0" w:space="0" w:color="auto"/>
      </w:divBdr>
    </w:div>
    <w:div w:id="536895551">
      <w:bodyDiv w:val="1"/>
      <w:marLeft w:val="0"/>
      <w:marRight w:val="0"/>
      <w:marTop w:val="0"/>
      <w:marBottom w:val="0"/>
      <w:divBdr>
        <w:top w:val="none" w:sz="0" w:space="0" w:color="auto"/>
        <w:left w:val="none" w:sz="0" w:space="0" w:color="auto"/>
        <w:bottom w:val="none" w:sz="0" w:space="0" w:color="auto"/>
        <w:right w:val="none" w:sz="0" w:space="0" w:color="auto"/>
      </w:divBdr>
      <w:divsChild>
        <w:div w:id="1304654847">
          <w:marLeft w:val="0"/>
          <w:marRight w:val="0"/>
          <w:marTop w:val="0"/>
          <w:marBottom w:val="0"/>
          <w:divBdr>
            <w:top w:val="none" w:sz="0" w:space="0" w:color="auto"/>
            <w:left w:val="none" w:sz="0" w:space="0" w:color="auto"/>
            <w:bottom w:val="none" w:sz="0" w:space="0" w:color="auto"/>
            <w:right w:val="none" w:sz="0" w:space="0" w:color="auto"/>
          </w:divBdr>
        </w:div>
      </w:divsChild>
    </w:div>
    <w:div w:id="540020185">
      <w:bodyDiv w:val="1"/>
      <w:marLeft w:val="0"/>
      <w:marRight w:val="0"/>
      <w:marTop w:val="0"/>
      <w:marBottom w:val="0"/>
      <w:divBdr>
        <w:top w:val="none" w:sz="0" w:space="0" w:color="auto"/>
        <w:left w:val="none" w:sz="0" w:space="0" w:color="auto"/>
        <w:bottom w:val="none" w:sz="0" w:space="0" w:color="auto"/>
        <w:right w:val="none" w:sz="0" w:space="0" w:color="auto"/>
      </w:divBdr>
    </w:div>
    <w:div w:id="542130970">
      <w:bodyDiv w:val="1"/>
      <w:marLeft w:val="0"/>
      <w:marRight w:val="0"/>
      <w:marTop w:val="0"/>
      <w:marBottom w:val="0"/>
      <w:divBdr>
        <w:top w:val="none" w:sz="0" w:space="0" w:color="auto"/>
        <w:left w:val="none" w:sz="0" w:space="0" w:color="auto"/>
        <w:bottom w:val="none" w:sz="0" w:space="0" w:color="auto"/>
        <w:right w:val="none" w:sz="0" w:space="0" w:color="auto"/>
      </w:divBdr>
    </w:div>
    <w:div w:id="552274698">
      <w:bodyDiv w:val="1"/>
      <w:marLeft w:val="0"/>
      <w:marRight w:val="0"/>
      <w:marTop w:val="0"/>
      <w:marBottom w:val="0"/>
      <w:divBdr>
        <w:top w:val="none" w:sz="0" w:space="0" w:color="auto"/>
        <w:left w:val="none" w:sz="0" w:space="0" w:color="auto"/>
        <w:bottom w:val="none" w:sz="0" w:space="0" w:color="auto"/>
        <w:right w:val="none" w:sz="0" w:space="0" w:color="auto"/>
      </w:divBdr>
    </w:div>
    <w:div w:id="568467925">
      <w:bodyDiv w:val="1"/>
      <w:marLeft w:val="0"/>
      <w:marRight w:val="0"/>
      <w:marTop w:val="0"/>
      <w:marBottom w:val="0"/>
      <w:divBdr>
        <w:top w:val="none" w:sz="0" w:space="0" w:color="auto"/>
        <w:left w:val="none" w:sz="0" w:space="0" w:color="auto"/>
        <w:bottom w:val="none" w:sz="0" w:space="0" w:color="auto"/>
        <w:right w:val="none" w:sz="0" w:space="0" w:color="auto"/>
      </w:divBdr>
    </w:div>
    <w:div w:id="575431945">
      <w:bodyDiv w:val="1"/>
      <w:marLeft w:val="0"/>
      <w:marRight w:val="0"/>
      <w:marTop w:val="0"/>
      <w:marBottom w:val="0"/>
      <w:divBdr>
        <w:top w:val="none" w:sz="0" w:space="0" w:color="auto"/>
        <w:left w:val="none" w:sz="0" w:space="0" w:color="auto"/>
        <w:bottom w:val="none" w:sz="0" w:space="0" w:color="auto"/>
        <w:right w:val="none" w:sz="0" w:space="0" w:color="auto"/>
      </w:divBdr>
    </w:div>
    <w:div w:id="577517026">
      <w:bodyDiv w:val="1"/>
      <w:marLeft w:val="0"/>
      <w:marRight w:val="0"/>
      <w:marTop w:val="0"/>
      <w:marBottom w:val="0"/>
      <w:divBdr>
        <w:top w:val="none" w:sz="0" w:space="0" w:color="auto"/>
        <w:left w:val="none" w:sz="0" w:space="0" w:color="auto"/>
        <w:bottom w:val="none" w:sz="0" w:space="0" w:color="auto"/>
        <w:right w:val="none" w:sz="0" w:space="0" w:color="auto"/>
      </w:divBdr>
      <w:divsChild>
        <w:div w:id="229658747">
          <w:marLeft w:val="0"/>
          <w:marRight w:val="0"/>
          <w:marTop w:val="0"/>
          <w:marBottom w:val="0"/>
          <w:divBdr>
            <w:top w:val="none" w:sz="0" w:space="0" w:color="auto"/>
            <w:left w:val="none" w:sz="0" w:space="0" w:color="auto"/>
            <w:bottom w:val="none" w:sz="0" w:space="0" w:color="auto"/>
            <w:right w:val="none" w:sz="0" w:space="0" w:color="auto"/>
          </w:divBdr>
        </w:div>
      </w:divsChild>
    </w:div>
    <w:div w:id="581764235">
      <w:bodyDiv w:val="1"/>
      <w:marLeft w:val="0"/>
      <w:marRight w:val="0"/>
      <w:marTop w:val="0"/>
      <w:marBottom w:val="0"/>
      <w:divBdr>
        <w:top w:val="none" w:sz="0" w:space="0" w:color="auto"/>
        <w:left w:val="none" w:sz="0" w:space="0" w:color="auto"/>
        <w:bottom w:val="none" w:sz="0" w:space="0" w:color="auto"/>
        <w:right w:val="none" w:sz="0" w:space="0" w:color="auto"/>
      </w:divBdr>
    </w:div>
    <w:div w:id="581842125">
      <w:bodyDiv w:val="1"/>
      <w:marLeft w:val="0"/>
      <w:marRight w:val="0"/>
      <w:marTop w:val="0"/>
      <w:marBottom w:val="0"/>
      <w:divBdr>
        <w:top w:val="none" w:sz="0" w:space="0" w:color="auto"/>
        <w:left w:val="none" w:sz="0" w:space="0" w:color="auto"/>
        <w:bottom w:val="none" w:sz="0" w:space="0" w:color="auto"/>
        <w:right w:val="none" w:sz="0" w:space="0" w:color="auto"/>
      </w:divBdr>
    </w:div>
    <w:div w:id="583075656">
      <w:bodyDiv w:val="1"/>
      <w:marLeft w:val="0"/>
      <w:marRight w:val="0"/>
      <w:marTop w:val="0"/>
      <w:marBottom w:val="0"/>
      <w:divBdr>
        <w:top w:val="none" w:sz="0" w:space="0" w:color="auto"/>
        <w:left w:val="none" w:sz="0" w:space="0" w:color="auto"/>
        <w:bottom w:val="none" w:sz="0" w:space="0" w:color="auto"/>
        <w:right w:val="none" w:sz="0" w:space="0" w:color="auto"/>
      </w:divBdr>
    </w:div>
    <w:div w:id="583690580">
      <w:bodyDiv w:val="1"/>
      <w:marLeft w:val="0"/>
      <w:marRight w:val="0"/>
      <w:marTop w:val="0"/>
      <w:marBottom w:val="0"/>
      <w:divBdr>
        <w:top w:val="none" w:sz="0" w:space="0" w:color="auto"/>
        <w:left w:val="none" w:sz="0" w:space="0" w:color="auto"/>
        <w:bottom w:val="none" w:sz="0" w:space="0" w:color="auto"/>
        <w:right w:val="none" w:sz="0" w:space="0" w:color="auto"/>
      </w:divBdr>
    </w:div>
    <w:div w:id="585922593">
      <w:bodyDiv w:val="1"/>
      <w:marLeft w:val="0"/>
      <w:marRight w:val="0"/>
      <w:marTop w:val="0"/>
      <w:marBottom w:val="0"/>
      <w:divBdr>
        <w:top w:val="none" w:sz="0" w:space="0" w:color="auto"/>
        <w:left w:val="none" w:sz="0" w:space="0" w:color="auto"/>
        <w:bottom w:val="none" w:sz="0" w:space="0" w:color="auto"/>
        <w:right w:val="none" w:sz="0" w:space="0" w:color="auto"/>
      </w:divBdr>
      <w:divsChild>
        <w:div w:id="439758642">
          <w:marLeft w:val="0"/>
          <w:marRight w:val="0"/>
          <w:marTop w:val="0"/>
          <w:marBottom w:val="0"/>
          <w:divBdr>
            <w:top w:val="none" w:sz="0" w:space="0" w:color="auto"/>
            <w:left w:val="none" w:sz="0" w:space="0" w:color="auto"/>
            <w:bottom w:val="none" w:sz="0" w:space="0" w:color="auto"/>
            <w:right w:val="none" w:sz="0" w:space="0" w:color="auto"/>
          </w:divBdr>
          <w:divsChild>
            <w:div w:id="70840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390828">
      <w:bodyDiv w:val="1"/>
      <w:marLeft w:val="0"/>
      <w:marRight w:val="0"/>
      <w:marTop w:val="0"/>
      <w:marBottom w:val="0"/>
      <w:divBdr>
        <w:top w:val="none" w:sz="0" w:space="0" w:color="auto"/>
        <w:left w:val="none" w:sz="0" w:space="0" w:color="auto"/>
        <w:bottom w:val="none" w:sz="0" w:space="0" w:color="auto"/>
        <w:right w:val="none" w:sz="0" w:space="0" w:color="auto"/>
      </w:divBdr>
    </w:div>
    <w:div w:id="590086982">
      <w:bodyDiv w:val="1"/>
      <w:marLeft w:val="0"/>
      <w:marRight w:val="0"/>
      <w:marTop w:val="0"/>
      <w:marBottom w:val="0"/>
      <w:divBdr>
        <w:top w:val="none" w:sz="0" w:space="0" w:color="auto"/>
        <w:left w:val="none" w:sz="0" w:space="0" w:color="auto"/>
        <w:bottom w:val="none" w:sz="0" w:space="0" w:color="auto"/>
        <w:right w:val="none" w:sz="0" w:space="0" w:color="auto"/>
      </w:divBdr>
    </w:div>
    <w:div w:id="592007806">
      <w:bodyDiv w:val="1"/>
      <w:marLeft w:val="0"/>
      <w:marRight w:val="0"/>
      <w:marTop w:val="0"/>
      <w:marBottom w:val="0"/>
      <w:divBdr>
        <w:top w:val="none" w:sz="0" w:space="0" w:color="auto"/>
        <w:left w:val="none" w:sz="0" w:space="0" w:color="auto"/>
        <w:bottom w:val="none" w:sz="0" w:space="0" w:color="auto"/>
        <w:right w:val="none" w:sz="0" w:space="0" w:color="auto"/>
      </w:divBdr>
    </w:div>
    <w:div w:id="592131876">
      <w:bodyDiv w:val="1"/>
      <w:marLeft w:val="0"/>
      <w:marRight w:val="0"/>
      <w:marTop w:val="0"/>
      <w:marBottom w:val="0"/>
      <w:divBdr>
        <w:top w:val="none" w:sz="0" w:space="0" w:color="auto"/>
        <w:left w:val="none" w:sz="0" w:space="0" w:color="auto"/>
        <w:bottom w:val="none" w:sz="0" w:space="0" w:color="auto"/>
        <w:right w:val="none" w:sz="0" w:space="0" w:color="auto"/>
      </w:divBdr>
    </w:div>
    <w:div w:id="598563735">
      <w:bodyDiv w:val="1"/>
      <w:marLeft w:val="0"/>
      <w:marRight w:val="0"/>
      <w:marTop w:val="0"/>
      <w:marBottom w:val="0"/>
      <w:divBdr>
        <w:top w:val="none" w:sz="0" w:space="0" w:color="auto"/>
        <w:left w:val="none" w:sz="0" w:space="0" w:color="auto"/>
        <w:bottom w:val="none" w:sz="0" w:space="0" w:color="auto"/>
        <w:right w:val="none" w:sz="0" w:space="0" w:color="auto"/>
      </w:divBdr>
    </w:div>
    <w:div w:id="599994753">
      <w:bodyDiv w:val="1"/>
      <w:marLeft w:val="0"/>
      <w:marRight w:val="0"/>
      <w:marTop w:val="0"/>
      <w:marBottom w:val="0"/>
      <w:divBdr>
        <w:top w:val="none" w:sz="0" w:space="0" w:color="auto"/>
        <w:left w:val="none" w:sz="0" w:space="0" w:color="auto"/>
        <w:bottom w:val="none" w:sz="0" w:space="0" w:color="auto"/>
        <w:right w:val="none" w:sz="0" w:space="0" w:color="auto"/>
      </w:divBdr>
    </w:div>
    <w:div w:id="600533626">
      <w:bodyDiv w:val="1"/>
      <w:marLeft w:val="0"/>
      <w:marRight w:val="0"/>
      <w:marTop w:val="0"/>
      <w:marBottom w:val="0"/>
      <w:divBdr>
        <w:top w:val="none" w:sz="0" w:space="0" w:color="auto"/>
        <w:left w:val="none" w:sz="0" w:space="0" w:color="auto"/>
        <w:bottom w:val="none" w:sz="0" w:space="0" w:color="auto"/>
        <w:right w:val="none" w:sz="0" w:space="0" w:color="auto"/>
      </w:divBdr>
      <w:divsChild>
        <w:div w:id="1029529740">
          <w:marLeft w:val="0"/>
          <w:marRight w:val="0"/>
          <w:marTop w:val="0"/>
          <w:marBottom w:val="0"/>
          <w:divBdr>
            <w:top w:val="none" w:sz="0" w:space="0" w:color="auto"/>
            <w:left w:val="none" w:sz="0" w:space="0" w:color="auto"/>
            <w:bottom w:val="none" w:sz="0" w:space="0" w:color="auto"/>
            <w:right w:val="none" w:sz="0" w:space="0" w:color="auto"/>
          </w:divBdr>
          <w:divsChild>
            <w:div w:id="227570479">
              <w:marLeft w:val="0"/>
              <w:marRight w:val="0"/>
              <w:marTop w:val="120"/>
              <w:marBottom w:val="0"/>
              <w:divBdr>
                <w:top w:val="none" w:sz="0" w:space="0" w:color="auto"/>
                <w:left w:val="none" w:sz="0" w:space="0" w:color="auto"/>
                <w:bottom w:val="none" w:sz="0" w:space="0" w:color="auto"/>
                <w:right w:val="none" w:sz="0" w:space="0" w:color="auto"/>
              </w:divBdr>
            </w:div>
            <w:div w:id="111218253">
              <w:marLeft w:val="0"/>
              <w:marRight w:val="0"/>
              <w:marTop w:val="0"/>
              <w:marBottom w:val="0"/>
              <w:divBdr>
                <w:top w:val="none" w:sz="0" w:space="0" w:color="auto"/>
                <w:left w:val="none" w:sz="0" w:space="0" w:color="auto"/>
                <w:bottom w:val="none" w:sz="0" w:space="0" w:color="auto"/>
                <w:right w:val="none" w:sz="0" w:space="0" w:color="auto"/>
              </w:divBdr>
            </w:div>
          </w:divsChild>
        </w:div>
        <w:div w:id="1424758997">
          <w:marLeft w:val="0"/>
          <w:marRight w:val="0"/>
          <w:marTop w:val="0"/>
          <w:marBottom w:val="0"/>
          <w:divBdr>
            <w:top w:val="none" w:sz="0" w:space="0" w:color="auto"/>
            <w:left w:val="none" w:sz="0" w:space="0" w:color="auto"/>
            <w:bottom w:val="none" w:sz="0" w:space="0" w:color="auto"/>
            <w:right w:val="none" w:sz="0" w:space="0" w:color="auto"/>
          </w:divBdr>
          <w:divsChild>
            <w:div w:id="59184065">
              <w:marLeft w:val="0"/>
              <w:marRight w:val="0"/>
              <w:marTop w:val="120"/>
              <w:marBottom w:val="0"/>
              <w:divBdr>
                <w:top w:val="none" w:sz="0" w:space="0" w:color="auto"/>
                <w:left w:val="none" w:sz="0" w:space="0" w:color="auto"/>
                <w:bottom w:val="none" w:sz="0" w:space="0" w:color="auto"/>
                <w:right w:val="none" w:sz="0" w:space="0" w:color="auto"/>
              </w:divBdr>
            </w:div>
            <w:div w:id="14806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687647">
      <w:bodyDiv w:val="1"/>
      <w:marLeft w:val="0"/>
      <w:marRight w:val="0"/>
      <w:marTop w:val="0"/>
      <w:marBottom w:val="0"/>
      <w:divBdr>
        <w:top w:val="none" w:sz="0" w:space="0" w:color="auto"/>
        <w:left w:val="none" w:sz="0" w:space="0" w:color="auto"/>
        <w:bottom w:val="none" w:sz="0" w:space="0" w:color="auto"/>
        <w:right w:val="none" w:sz="0" w:space="0" w:color="auto"/>
      </w:divBdr>
    </w:div>
    <w:div w:id="601839803">
      <w:bodyDiv w:val="1"/>
      <w:marLeft w:val="0"/>
      <w:marRight w:val="0"/>
      <w:marTop w:val="0"/>
      <w:marBottom w:val="0"/>
      <w:divBdr>
        <w:top w:val="none" w:sz="0" w:space="0" w:color="auto"/>
        <w:left w:val="none" w:sz="0" w:space="0" w:color="auto"/>
        <w:bottom w:val="none" w:sz="0" w:space="0" w:color="auto"/>
        <w:right w:val="none" w:sz="0" w:space="0" w:color="auto"/>
      </w:divBdr>
    </w:div>
    <w:div w:id="602420741">
      <w:bodyDiv w:val="1"/>
      <w:marLeft w:val="0"/>
      <w:marRight w:val="0"/>
      <w:marTop w:val="0"/>
      <w:marBottom w:val="0"/>
      <w:divBdr>
        <w:top w:val="none" w:sz="0" w:space="0" w:color="auto"/>
        <w:left w:val="none" w:sz="0" w:space="0" w:color="auto"/>
        <w:bottom w:val="none" w:sz="0" w:space="0" w:color="auto"/>
        <w:right w:val="none" w:sz="0" w:space="0" w:color="auto"/>
      </w:divBdr>
      <w:divsChild>
        <w:div w:id="1833837617">
          <w:marLeft w:val="0"/>
          <w:marRight w:val="0"/>
          <w:marTop w:val="0"/>
          <w:marBottom w:val="0"/>
          <w:divBdr>
            <w:top w:val="none" w:sz="0" w:space="0" w:color="auto"/>
            <w:left w:val="none" w:sz="0" w:space="0" w:color="auto"/>
            <w:bottom w:val="none" w:sz="0" w:space="0" w:color="auto"/>
            <w:right w:val="none" w:sz="0" w:space="0" w:color="auto"/>
          </w:divBdr>
        </w:div>
      </w:divsChild>
    </w:div>
    <w:div w:id="603078018">
      <w:bodyDiv w:val="1"/>
      <w:marLeft w:val="0"/>
      <w:marRight w:val="0"/>
      <w:marTop w:val="0"/>
      <w:marBottom w:val="0"/>
      <w:divBdr>
        <w:top w:val="none" w:sz="0" w:space="0" w:color="auto"/>
        <w:left w:val="none" w:sz="0" w:space="0" w:color="auto"/>
        <w:bottom w:val="none" w:sz="0" w:space="0" w:color="auto"/>
        <w:right w:val="none" w:sz="0" w:space="0" w:color="auto"/>
      </w:divBdr>
    </w:div>
    <w:div w:id="605043365">
      <w:bodyDiv w:val="1"/>
      <w:marLeft w:val="0"/>
      <w:marRight w:val="0"/>
      <w:marTop w:val="0"/>
      <w:marBottom w:val="0"/>
      <w:divBdr>
        <w:top w:val="none" w:sz="0" w:space="0" w:color="auto"/>
        <w:left w:val="none" w:sz="0" w:space="0" w:color="auto"/>
        <w:bottom w:val="none" w:sz="0" w:space="0" w:color="auto"/>
        <w:right w:val="none" w:sz="0" w:space="0" w:color="auto"/>
      </w:divBdr>
    </w:div>
    <w:div w:id="607584454">
      <w:bodyDiv w:val="1"/>
      <w:marLeft w:val="0"/>
      <w:marRight w:val="0"/>
      <w:marTop w:val="0"/>
      <w:marBottom w:val="0"/>
      <w:divBdr>
        <w:top w:val="none" w:sz="0" w:space="0" w:color="auto"/>
        <w:left w:val="none" w:sz="0" w:space="0" w:color="auto"/>
        <w:bottom w:val="none" w:sz="0" w:space="0" w:color="auto"/>
        <w:right w:val="none" w:sz="0" w:space="0" w:color="auto"/>
      </w:divBdr>
    </w:div>
    <w:div w:id="615017472">
      <w:bodyDiv w:val="1"/>
      <w:marLeft w:val="0"/>
      <w:marRight w:val="0"/>
      <w:marTop w:val="0"/>
      <w:marBottom w:val="0"/>
      <w:divBdr>
        <w:top w:val="none" w:sz="0" w:space="0" w:color="auto"/>
        <w:left w:val="none" w:sz="0" w:space="0" w:color="auto"/>
        <w:bottom w:val="none" w:sz="0" w:space="0" w:color="auto"/>
        <w:right w:val="none" w:sz="0" w:space="0" w:color="auto"/>
      </w:divBdr>
    </w:div>
    <w:div w:id="615524502">
      <w:bodyDiv w:val="1"/>
      <w:marLeft w:val="0"/>
      <w:marRight w:val="0"/>
      <w:marTop w:val="0"/>
      <w:marBottom w:val="0"/>
      <w:divBdr>
        <w:top w:val="none" w:sz="0" w:space="0" w:color="auto"/>
        <w:left w:val="none" w:sz="0" w:space="0" w:color="auto"/>
        <w:bottom w:val="none" w:sz="0" w:space="0" w:color="auto"/>
        <w:right w:val="none" w:sz="0" w:space="0" w:color="auto"/>
      </w:divBdr>
    </w:div>
    <w:div w:id="617446285">
      <w:bodyDiv w:val="1"/>
      <w:marLeft w:val="0"/>
      <w:marRight w:val="0"/>
      <w:marTop w:val="0"/>
      <w:marBottom w:val="0"/>
      <w:divBdr>
        <w:top w:val="none" w:sz="0" w:space="0" w:color="auto"/>
        <w:left w:val="none" w:sz="0" w:space="0" w:color="auto"/>
        <w:bottom w:val="none" w:sz="0" w:space="0" w:color="auto"/>
        <w:right w:val="none" w:sz="0" w:space="0" w:color="auto"/>
      </w:divBdr>
    </w:div>
    <w:div w:id="640039638">
      <w:bodyDiv w:val="1"/>
      <w:marLeft w:val="0"/>
      <w:marRight w:val="0"/>
      <w:marTop w:val="0"/>
      <w:marBottom w:val="0"/>
      <w:divBdr>
        <w:top w:val="none" w:sz="0" w:space="0" w:color="auto"/>
        <w:left w:val="none" w:sz="0" w:space="0" w:color="auto"/>
        <w:bottom w:val="none" w:sz="0" w:space="0" w:color="auto"/>
        <w:right w:val="none" w:sz="0" w:space="0" w:color="auto"/>
      </w:divBdr>
    </w:div>
    <w:div w:id="640770013">
      <w:bodyDiv w:val="1"/>
      <w:marLeft w:val="0"/>
      <w:marRight w:val="0"/>
      <w:marTop w:val="0"/>
      <w:marBottom w:val="0"/>
      <w:divBdr>
        <w:top w:val="none" w:sz="0" w:space="0" w:color="auto"/>
        <w:left w:val="none" w:sz="0" w:space="0" w:color="auto"/>
        <w:bottom w:val="none" w:sz="0" w:space="0" w:color="auto"/>
        <w:right w:val="none" w:sz="0" w:space="0" w:color="auto"/>
      </w:divBdr>
    </w:div>
    <w:div w:id="642587184">
      <w:bodyDiv w:val="1"/>
      <w:marLeft w:val="0"/>
      <w:marRight w:val="0"/>
      <w:marTop w:val="0"/>
      <w:marBottom w:val="0"/>
      <w:divBdr>
        <w:top w:val="none" w:sz="0" w:space="0" w:color="auto"/>
        <w:left w:val="none" w:sz="0" w:space="0" w:color="auto"/>
        <w:bottom w:val="none" w:sz="0" w:space="0" w:color="auto"/>
        <w:right w:val="none" w:sz="0" w:space="0" w:color="auto"/>
      </w:divBdr>
    </w:div>
    <w:div w:id="654720418">
      <w:bodyDiv w:val="1"/>
      <w:marLeft w:val="0"/>
      <w:marRight w:val="0"/>
      <w:marTop w:val="0"/>
      <w:marBottom w:val="0"/>
      <w:divBdr>
        <w:top w:val="none" w:sz="0" w:space="0" w:color="auto"/>
        <w:left w:val="none" w:sz="0" w:space="0" w:color="auto"/>
        <w:bottom w:val="none" w:sz="0" w:space="0" w:color="auto"/>
        <w:right w:val="none" w:sz="0" w:space="0" w:color="auto"/>
      </w:divBdr>
    </w:div>
    <w:div w:id="656424487">
      <w:bodyDiv w:val="1"/>
      <w:marLeft w:val="0"/>
      <w:marRight w:val="0"/>
      <w:marTop w:val="0"/>
      <w:marBottom w:val="0"/>
      <w:divBdr>
        <w:top w:val="none" w:sz="0" w:space="0" w:color="auto"/>
        <w:left w:val="none" w:sz="0" w:space="0" w:color="auto"/>
        <w:bottom w:val="none" w:sz="0" w:space="0" w:color="auto"/>
        <w:right w:val="none" w:sz="0" w:space="0" w:color="auto"/>
      </w:divBdr>
    </w:div>
    <w:div w:id="658777296">
      <w:bodyDiv w:val="1"/>
      <w:marLeft w:val="0"/>
      <w:marRight w:val="0"/>
      <w:marTop w:val="0"/>
      <w:marBottom w:val="0"/>
      <w:divBdr>
        <w:top w:val="none" w:sz="0" w:space="0" w:color="auto"/>
        <w:left w:val="none" w:sz="0" w:space="0" w:color="auto"/>
        <w:bottom w:val="none" w:sz="0" w:space="0" w:color="auto"/>
        <w:right w:val="none" w:sz="0" w:space="0" w:color="auto"/>
      </w:divBdr>
    </w:div>
    <w:div w:id="660548290">
      <w:bodyDiv w:val="1"/>
      <w:marLeft w:val="0"/>
      <w:marRight w:val="0"/>
      <w:marTop w:val="0"/>
      <w:marBottom w:val="0"/>
      <w:divBdr>
        <w:top w:val="none" w:sz="0" w:space="0" w:color="auto"/>
        <w:left w:val="none" w:sz="0" w:space="0" w:color="auto"/>
        <w:bottom w:val="none" w:sz="0" w:space="0" w:color="auto"/>
        <w:right w:val="none" w:sz="0" w:space="0" w:color="auto"/>
      </w:divBdr>
    </w:div>
    <w:div w:id="668674919">
      <w:bodyDiv w:val="1"/>
      <w:marLeft w:val="0"/>
      <w:marRight w:val="0"/>
      <w:marTop w:val="0"/>
      <w:marBottom w:val="0"/>
      <w:divBdr>
        <w:top w:val="none" w:sz="0" w:space="0" w:color="auto"/>
        <w:left w:val="none" w:sz="0" w:space="0" w:color="auto"/>
        <w:bottom w:val="none" w:sz="0" w:space="0" w:color="auto"/>
        <w:right w:val="none" w:sz="0" w:space="0" w:color="auto"/>
      </w:divBdr>
    </w:div>
    <w:div w:id="678430302">
      <w:bodyDiv w:val="1"/>
      <w:marLeft w:val="0"/>
      <w:marRight w:val="0"/>
      <w:marTop w:val="0"/>
      <w:marBottom w:val="0"/>
      <w:divBdr>
        <w:top w:val="none" w:sz="0" w:space="0" w:color="auto"/>
        <w:left w:val="none" w:sz="0" w:space="0" w:color="auto"/>
        <w:bottom w:val="none" w:sz="0" w:space="0" w:color="auto"/>
        <w:right w:val="none" w:sz="0" w:space="0" w:color="auto"/>
      </w:divBdr>
    </w:div>
    <w:div w:id="690109700">
      <w:bodyDiv w:val="1"/>
      <w:marLeft w:val="0"/>
      <w:marRight w:val="0"/>
      <w:marTop w:val="0"/>
      <w:marBottom w:val="0"/>
      <w:divBdr>
        <w:top w:val="none" w:sz="0" w:space="0" w:color="auto"/>
        <w:left w:val="none" w:sz="0" w:space="0" w:color="auto"/>
        <w:bottom w:val="none" w:sz="0" w:space="0" w:color="auto"/>
        <w:right w:val="none" w:sz="0" w:space="0" w:color="auto"/>
      </w:divBdr>
    </w:div>
    <w:div w:id="692612600">
      <w:bodyDiv w:val="1"/>
      <w:marLeft w:val="0"/>
      <w:marRight w:val="0"/>
      <w:marTop w:val="0"/>
      <w:marBottom w:val="0"/>
      <w:divBdr>
        <w:top w:val="none" w:sz="0" w:space="0" w:color="auto"/>
        <w:left w:val="none" w:sz="0" w:space="0" w:color="auto"/>
        <w:bottom w:val="none" w:sz="0" w:space="0" w:color="auto"/>
        <w:right w:val="none" w:sz="0" w:space="0" w:color="auto"/>
      </w:divBdr>
    </w:div>
    <w:div w:id="692726612">
      <w:bodyDiv w:val="1"/>
      <w:marLeft w:val="0"/>
      <w:marRight w:val="0"/>
      <w:marTop w:val="0"/>
      <w:marBottom w:val="0"/>
      <w:divBdr>
        <w:top w:val="none" w:sz="0" w:space="0" w:color="auto"/>
        <w:left w:val="none" w:sz="0" w:space="0" w:color="auto"/>
        <w:bottom w:val="none" w:sz="0" w:space="0" w:color="auto"/>
        <w:right w:val="none" w:sz="0" w:space="0" w:color="auto"/>
      </w:divBdr>
    </w:div>
    <w:div w:id="699281559">
      <w:bodyDiv w:val="1"/>
      <w:marLeft w:val="0"/>
      <w:marRight w:val="0"/>
      <w:marTop w:val="0"/>
      <w:marBottom w:val="0"/>
      <w:divBdr>
        <w:top w:val="none" w:sz="0" w:space="0" w:color="auto"/>
        <w:left w:val="none" w:sz="0" w:space="0" w:color="auto"/>
        <w:bottom w:val="none" w:sz="0" w:space="0" w:color="auto"/>
        <w:right w:val="none" w:sz="0" w:space="0" w:color="auto"/>
      </w:divBdr>
    </w:div>
    <w:div w:id="700666868">
      <w:bodyDiv w:val="1"/>
      <w:marLeft w:val="0"/>
      <w:marRight w:val="0"/>
      <w:marTop w:val="0"/>
      <w:marBottom w:val="0"/>
      <w:divBdr>
        <w:top w:val="none" w:sz="0" w:space="0" w:color="auto"/>
        <w:left w:val="none" w:sz="0" w:space="0" w:color="auto"/>
        <w:bottom w:val="none" w:sz="0" w:space="0" w:color="auto"/>
        <w:right w:val="none" w:sz="0" w:space="0" w:color="auto"/>
      </w:divBdr>
    </w:div>
    <w:div w:id="717171104">
      <w:bodyDiv w:val="1"/>
      <w:marLeft w:val="0"/>
      <w:marRight w:val="0"/>
      <w:marTop w:val="0"/>
      <w:marBottom w:val="0"/>
      <w:divBdr>
        <w:top w:val="none" w:sz="0" w:space="0" w:color="auto"/>
        <w:left w:val="none" w:sz="0" w:space="0" w:color="auto"/>
        <w:bottom w:val="none" w:sz="0" w:space="0" w:color="auto"/>
        <w:right w:val="none" w:sz="0" w:space="0" w:color="auto"/>
      </w:divBdr>
    </w:div>
    <w:div w:id="720835504">
      <w:bodyDiv w:val="1"/>
      <w:marLeft w:val="0"/>
      <w:marRight w:val="0"/>
      <w:marTop w:val="0"/>
      <w:marBottom w:val="0"/>
      <w:divBdr>
        <w:top w:val="none" w:sz="0" w:space="0" w:color="auto"/>
        <w:left w:val="none" w:sz="0" w:space="0" w:color="auto"/>
        <w:bottom w:val="none" w:sz="0" w:space="0" w:color="auto"/>
        <w:right w:val="none" w:sz="0" w:space="0" w:color="auto"/>
      </w:divBdr>
      <w:divsChild>
        <w:div w:id="1439563924">
          <w:marLeft w:val="0"/>
          <w:marRight w:val="0"/>
          <w:marTop w:val="0"/>
          <w:marBottom w:val="0"/>
          <w:divBdr>
            <w:top w:val="none" w:sz="0" w:space="0" w:color="auto"/>
            <w:left w:val="none" w:sz="0" w:space="0" w:color="auto"/>
            <w:bottom w:val="none" w:sz="0" w:space="0" w:color="auto"/>
            <w:right w:val="none" w:sz="0" w:space="0" w:color="auto"/>
          </w:divBdr>
          <w:divsChild>
            <w:div w:id="59817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292160">
      <w:bodyDiv w:val="1"/>
      <w:marLeft w:val="0"/>
      <w:marRight w:val="0"/>
      <w:marTop w:val="0"/>
      <w:marBottom w:val="0"/>
      <w:divBdr>
        <w:top w:val="none" w:sz="0" w:space="0" w:color="auto"/>
        <w:left w:val="none" w:sz="0" w:space="0" w:color="auto"/>
        <w:bottom w:val="none" w:sz="0" w:space="0" w:color="auto"/>
        <w:right w:val="none" w:sz="0" w:space="0" w:color="auto"/>
      </w:divBdr>
    </w:div>
    <w:div w:id="759526151">
      <w:bodyDiv w:val="1"/>
      <w:marLeft w:val="0"/>
      <w:marRight w:val="0"/>
      <w:marTop w:val="0"/>
      <w:marBottom w:val="0"/>
      <w:divBdr>
        <w:top w:val="none" w:sz="0" w:space="0" w:color="auto"/>
        <w:left w:val="none" w:sz="0" w:space="0" w:color="auto"/>
        <w:bottom w:val="none" w:sz="0" w:space="0" w:color="auto"/>
        <w:right w:val="none" w:sz="0" w:space="0" w:color="auto"/>
      </w:divBdr>
    </w:div>
    <w:div w:id="762990117">
      <w:bodyDiv w:val="1"/>
      <w:marLeft w:val="0"/>
      <w:marRight w:val="0"/>
      <w:marTop w:val="0"/>
      <w:marBottom w:val="0"/>
      <w:divBdr>
        <w:top w:val="none" w:sz="0" w:space="0" w:color="auto"/>
        <w:left w:val="none" w:sz="0" w:space="0" w:color="auto"/>
        <w:bottom w:val="none" w:sz="0" w:space="0" w:color="auto"/>
        <w:right w:val="none" w:sz="0" w:space="0" w:color="auto"/>
      </w:divBdr>
    </w:div>
    <w:div w:id="763066429">
      <w:bodyDiv w:val="1"/>
      <w:marLeft w:val="0"/>
      <w:marRight w:val="0"/>
      <w:marTop w:val="0"/>
      <w:marBottom w:val="0"/>
      <w:divBdr>
        <w:top w:val="none" w:sz="0" w:space="0" w:color="auto"/>
        <w:left w:val="none" w:sz="0" w:space="0" w:color="auto"/>
        <w:bottom w:val="none" w:sz="0" w:space="0" w:color="auto"/>
        <w:right w:val="none" w:sz="0" w:space="0" w:color="auto"/>
      </w:divBdr>
    </w:div>
    <w:div w:id="764038394">
      <w:bodyDiv w:val="1"/>
      <w:marLeft w:val="0"/>
      <w:marRight w:val="0"/>
      <w:marTop w:val="0"/>
      <w:marBottom w:val="0"/>
      <w:divBdr>
        <w:top w:val="none" w:sz="0" w:space="0" w:color="auto"/>
        <w:left w:val="none" w:sz="0" w:space="0" w:color="auto"/>
        <w:bottom w:val="none" w:sz="0" w:space="0" w:color="auto"/>
        <w:right w:val="none" w:sz="0" w:space="0" w:color="auto"/>
      </w:divBdr>
    </w:div>
    <w:div w:id="768280962">
      <w:bodyDiv w:val="1"/>
      <w:marLeft w:val="0"/>
      <w:marRight w:val="0"/>
      <w:marTop w:val="0"/>
      <w:marBottom w:val="0"/>
      <w:divBdr>
        <w:top w:val="none" w:sz="0" w:space="0" w:color="auto"/>
        <w:left w:val="none" w:sz="0" w:space="0" w:color="auto"/>
        <w:bottom w:val="none" w:sz="0" w:space="0" w:color="auto"/>
        <w:right w:val="none" w:sz="0" w:space="0" w:color="auto"/>
      </w:divBdr>
    </w:div>
    <w:div w:id="768476194">
      <w:bodyDiv w:val="1"/>
      <w:marLeft w:val="0"/>
      <w:marRight w:val="0"/>
      <w:marTop w:val="0"/>
      <w:marBottom w:val="0"/>
      <w:divBdr>
        <w:top w:val="none" w:sz="0" w:space="0" w:color="auto"/>
        <w:left w:val="none" w:sz="0" w:space="0" w:color="auto"/>
        <w:bottom w:val="none" w:sz="0" w:space="0" w:color="auto"/>
        <w:right w:val="none" w:sz="0" w:space="0" w:color="auto"/>
      </w:divBdr>
    </w:div>
    <w:div w:id="776096920">
      <w:bodyDiv w:val="1"/>
      <w:marLeft w:val="0"/>
      <w:marRight w:val="0"/>
      <w:marTop w:val="0"/>
      <w:marBottom w:val="0"/>
      <w:divBdr>
        <w:top w:val="none" w:sz="0" w:space="0" w:color="auto"/>
        <w:left w:val="none" w:sz="0" w:space="0" w:color="auto"/>
        <w:bottom w:val="none" w:sz="0" w:space="0" w:color="auto"/>
        <w:right w:val="none" w:sz="0" w:space="0" w:color="auto"/>
      </w:divBdr>
    </w:div>
    <w:div w:id="786238634">
      <w:bodyDiv w:val="1"/>
      <w:marLeft w:val="0"/>
      <w:marRight w:val="0"/>
      <w:marTop w:val="0"/>
      <w:marBottom w:val="0"/>
      <w:divBdr>
        <w:top w:val="none" w:sz="0" w:space="0" w:color="auto"/>
        <w:left w:val="none" w:sz="0" w:space="0" w:color="auto"/>
        <w:bottom w:val="none" w:sz="0" w:space="0" w:color="auto"/>
        <w:right w:val="none" w:sz="0" w:space="0" w:color="auto"/>
      </w:divBdr>
    </w:div>
    <w:div w:id="786923027">
      <w:bodyDiv w:val="1"/>
      <w:marLeft w:val="0"/>
      <w:marRight w:val="0"/>
      <w:marTop w:val="0"/>
      <w:marBottom w:val="0"/>
      <w:divBdr>
        <w:top w:val="none" w:sz="0" w:space="0" w:color="auto"/>
        <w:left w:val="none" w:sz="0" w:space="0" w:color="auto"/>
        <w:bottom w:val="none" w:sz="0" w:space="0" w:color="auto"/>
        <w:right w:val="none" w:sz="0" w:space="0" w:color="auto"/>
      </w:divBdr>
    </w:div>
    <w:div w:id="789973093">
      <w:bodyDiv w:val="1"/>
      <w:marLeft w:val="0"/>
      <w:marRight w:val="0"/>
      <w:marTop w:val="0"/>
      <w:marBottom w:val="0"/>
      <w:divBdr>
        <w:top w:val="none" w:sz="0" w:space="0" w:color="auto"/>
        <w:left w:val="none" w:sz="0" w:space="0" w:color="auto"/>
        <w:bottom w:val="none" w:sz="0" w:space="0" w:color="auto"/>
        <w:right w:val="none" w:sz="0" w:space="0" w:color="auto"/>
      </w:divBdr>
    </w:div>
    <w:div w:id="792866227">
      <w:bodyDiv w:val="1"/>
      <w:marLeft w:val="0"/>
      <w:marRight w:val="0"/>
      <w:marTop w:val="0"/>
      <w:marBottom w:val="0"/>
      <w:divBdr>
        <w:top w:val="none" w:sz="0" w:space="0" w:color="auto"/>
        <w:left w:val="none" w:sz="0" w:space="0" w:color="auto"/>
        <w:bottom w:val="none" w:sz="0" w:space="0" w:color="auto"/>
        <w:right w:val="none" w:sz="0" w:space="0" w:color="auto"/>
      </w:divBdr>
      <w:divsChild>
        <w:div w:id="466975469">
          <w:marLeft w:val="0"/>
          <w:marRight w:val="0"/>
          <w:marTop w:val="0"/>
          <w:marBottom w:val="0"/>
          <w:divBdr>
            <w:top w:val="none" w:sz="0" w:space="0" w:color="auto"/>
            <w:left w:val="none" w:sz="0" w:space="0" w:color="auto"/>
            <w:bottom w:val="none" w:sz="0" w:space="0" w:color="auto"/>
            <w:right w:val="none" w:sz="0" w:space="0" w:color="auto"/>
          </w:divBdr>
          <w:divsChild>
            <w:div w:id="33503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370483">
      <w:bodyDiv w:val="1"/>
      <w:marLeft w:val="0"/>
      <w:marRight w:val="0"/>
      <w:marTop w:val="0"/>
      <w:marBottom w:val="0"/>
      <w:divBdr>
        <w:top w:val="none" w:sz="0" w:space="0" w:color="auto"/>
        <w:left w:val="none" w:sz="0" w:space="0" w:color="auto"/>
        <w:bottom w:val="none" w:sz="0" w:space="0" w:color="auto"/>
        <w:right w:val="none" w:sz="0" w:space="0" w:color="auto"/>
      </w:divBdr>
    </w:div>
    <w:div w:id="799297954">
      <w:bodyDiv w:val="1"/>
      <w:marLeft w:val="0"/>
      <w:marRight w:val="0"/>
      <w:marTop w:val="0"/>
      <w:marBottom w:val="0"/>
      <w:divBdr>
        <w:top w:val="none" w:sz="0" w:space="0" w:color="auto"/>
        <w:left w:val="none" w:sz="0" w:space="0" w:color="auto"/>
        <w:bottom w:val="none" w:sz="0" w:space="0" w:color="auto"/>
        <w:right w:val="none" w:sz="0" w:space="0" w:color="auto"/>
      </w:divBdr>
    </w:div>
    <w:div w:id="812136331">
      <w:bodyDiv w:val="1"/>
      <w:marLeft w:val="0"/>
      <w:marRight w:val="0"/>
      <w:marTop w:val="0"/>
      <w:marBottom w:val="0"/>
      <w:divBdr>
        <w:top w:val="none" w:sz="0" w:space="0" w:color="auto"/>
        <w:left w:val="none" w:sz="0" w:space="0" w:color="auto"/>
        <w:bottom w:val="none" w:sz="0" w:space="0" w:color="auto"/>
        <w:right w:val="none" w:sz="0" w:space="0" w:color="auto"/>
      </w:divBdr>
    </w:div>
    <w:div w:id="820846282">
      <w:bodyDiv w:val="1"/>
      <w:marLeft w:val="0"/>
      <w:marRight w:val="0"/>
      <w:marTop w:val="0"/>
      <w:marBottom w:val="0"/>
      <w:divBdr>
        <w:top w:val="none" w:sz="0" w:space="0" w:color="auto"/>
        <w:left w:val="none" w:sz="0" w:space="0" w:color="auto"/>
        <w:bottom w:val="none" w:sz="0" w:space="0" w:color="auto"/>
        <w:right w:val="none" w:sz="0" w:space="0" w:color="auto"/>
      </w:divBdr>
      <w:divsChild>
        <w:div w:id="244266509">
          <w:marLeft w:val="0"/>
          <w:marRight w:val="0"/>
          <w:marTop w:val="0"/>
          <w:marBottom w:val="0"/>
          <w:divBdr>
            <w:top w:val="none" w:sz="0" w:space="0" w:color="auto"/>
            <w:left w:val="none" w:sz="0" w:space="0" w:color="auto"/>
            <w:bottom w:val="none" w:sz="0" w:space="0" w:color="auto"/>
            <w:right w:val="none" w:sz="0" w:space="0" w:color="auto"/>
          </w:divBdr>
        </w:div>
      </w:divsChild>
    </w:div>
    <w:div w:id="828523197">
      <w:bodyDiv w:val="1"/>
      <w:marLeft w:val="0"/>
      <w:marRight w:val="0"/>
      <w:marTop w:val="0"/>
      <w:marBottom w:val="0"/>
      <w:divBdr>
        <w:top w:val="none" w:sz="0" w:space="0" w:color="auto"/>
        <w:left w:val="none" w:sz="0" w:space="0" w:color="auto"/>
        <w:bottom w:val="none" w:sz="0" w:space="0" w:color="auto"/>
        <w:right w:val="none" w:sz="0" w:space="0" w:color="auto"/>
      </w:divBdr>
    </w:div>
    <w:div w:id="836190406">
      <w:bodyDiv w:val="1"/>
      <w:marLeft w:val="0"/>
      <w:marRight w:val="0"/>
      <w:marTop w:val="0"/>
      <w:marBottom w:val="0"/>
      <w:divBdr>
        <w:top w:val="none" w:sz="0" w:space="0" w:color="auto"/>
        <w:left w:val="none" w:sz="0" w:space="0" w:color="auto"/>
        <w:bottom w:val="none" w:sz="0" w:space="0" w:color="auto"/>
        <w:right w:val="none" w:sz="0" w:space="0" w:color="auto"/>
      </w:divBdr>
    </w:div>
    <w:div w:id="841698932">
      <w:bodyDiv w:val="1"/>
      <w:marLeft w:val="0"/>
      <w:marRight w:val="0"/>
      <w:marTop w:val="0"/>
      <w:marBottom w:val="0"/>
      <w:divBdr>
        <w:top w:val="none" w:sz="0" w:space="0" w:color="auto"/>
        <w:left w:val="none" w:sz="0" w:space="0" w:color="auto"/>
        <w:bottom w:val="none" w:sz="0" w:space="0" w:color="auto"/>
        <w:right w:val="none" w:sz="0" w:space="0" w:color="auto"/>
      </w:divBdr>
    </w:div>
    <w:div w:id="841970964">
      <w:bodyDiv w:val="1"/>
      <w:marLeft w:val="0"/>
      <w:marRight w:val="0"/>
      <w:marTop w:val="0"/>
      <w:marBottom w:val="0"/>
      <w:divBdr>
        <w:top w:val="none" w:sz="0" w:space="0" w:color="auto"/>
        <w:left w:val="none" w:sz="0" w:space="0" w:color="auto"/>
        <w:bottom w:val="none" w:sz="0" w:space="0" w:color="auto"/>
        <w:right w:val="none" w:sz="0" w:space="0" w:color="auto"/>
      </w:divBdr>
    </w:div>
    <w:div w:id="848636285">
      <w:bodyDiv w:val="1"/>
      <w:marLeft w:val="0"/>
      <w:marRight w:val="0"/>
      <w:marTop w:val="0"/>
      <w:marBottom w:val="0"/>
      <w:divBdr>
        <w:top w:val="none" w:sz="0" w:space="0" w:color="auto"/>
        <w:left w:val="none" w:sz="0" w:space="0" w:color="auto"/>
        <w:bottom w:val="none" w:sz="0" w:space="0" w:color="auto"/>
        <w:right w:val="none" w:sz="0" w:space="0" w:color="auto"/>
      </w:divBdr>
    </w:div>
    <w:div w:id="851261011">
      <w:bodyDiv w:val="1"/>
      <w:marLeft w:val="0"/>
      <w:marRight w:val="0"/>
      <w:marTop w:val="0"/>
      <w:marBottom w:val="0"/>
      <w:divBdr>
        <w:top w:val="none" w:sz="0" w:space="0" w:color="auto"/>
        <w:left w:val="none" w:sz="0" w:space="0" w:color="auto"/>
        <w:bottom w:val="none" w:sz="0" w:space="0" w:color="auto"/>
        <w:right w:val="none" w:sz="0" w:space="0" w:color="auto"/>
      </w:divBdr>
    </w:div>
    <w:div w:id="855846702">
      <w:bodyDiv w:val="1"/>
      <w:marLeft w:val="0"/>
      <w:marRight w:val="0"/>
      <w:marTop w:val="0"/>
      <w:marBottom w:val="0"/>
      <w:divBdr>
        <w:top w:val="none" w:sz="0" w:space="0" w:color="auto"/>
        <w:left w:val="none" w:sz="0" w:space="0" w:color="auto"/>
        <w:bottom w:val="none" w:sz="0" w:space="0" w:color="auto"/>
        <w:right w:val="none" w:sz="0" w:space="0" w:color="auto"/>
      </w:divBdr>
    </w:div>
    <w:div w:id="864756707">
      <w:bodyDiv w:val="1"/>
      <w:marLeft w:val="0"/>
      <w:marRight w:val="0"/>
      <w:marTop w:val="0"/>
      <w:marBottom w:val="0"/>
      <w:divBdr>
        <w:top w:val="none" w:sz="0" w:space="0" w:color="auto"/>
        <w:left w:val="none" w:sz="0" w:space="0" w:color="auto"/>
        <w:bottom w:val="none" w:sz="0" w:space="0" w:color="auto"/>
        <w:right w:val="none" w:sz="0" w:space="0" w:color="auto"/>
      </w:divBdr>
      <w:divsChild>
        <w:div w:id="1404529149">
          <w:marLeft w:val="0"/>
          <w:marRight w:val="0"/>
          <w:marTop w:val="0"/>
          <w:marBottom w:val="0"/>
          <w:divBdr>
            <w:top w:val="none" w:sz="0" w:space="0" w:color="auto"/>
            <w:left w:val="none" w:sz="0" w:space="0" w:color="auto"/>
            <w:bottom w:val="none" w:sz="0" w:space="0" w:color="auto"/>
            <w:right w:val="none" w:sz="0" w:space="0" w:color="auto"/>
          </w:divBdr>
          <w:divsChild>
            <w:div w:id="1156267218">
              <w:marLeft w:val="0"/>
              <w:marRight w:val="0"/>
              <w:marTop w:val="0"/>
              <w:marBottom w:val="0"/>
              <w:divBdr>
                <w:top w:val="none" w:sz="0" w:space="0" w:color="auto"/>
                <w:left w:val="none" w:sz="0" w:space="0" w:color="auto"/>
                <w:bottom w:val="none" w:sz="0" w:space="0" w:color="auto"/>
                <w:right w:val="none" w:sz="0" w:space="0" w:color="auto"/>
              </w:divBdr>
              <w:divsChild>
                <w:div w:id="205280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791359">
      <w:bodyDiv w:val="1"/>
      <w:marLeft w:val="0"/>
      <w:marRight w:val="0"/>
      <w:marTop w:val="0"/>
      <w:marBottom w:val="0"/>
      <w:divBdr>
        <w:top w:val="none" w:sz="0" w:space="0" w:color="auto"/>
        <w:left w:val="none" w:sz="0" w:space="0" w:color="auto"/>
        <w:bottom w:val="none" w:sz="0" w:space="0" w:color="auto"/>
        <w:right w:val="none" w:sz="0" w:space="0" w:color="auto"/>
      </w:divBdr>
      <w:divsChild>
        <w:div w:id="337080092">
          <w:marLeft w:val="0"/>
          <w:marRight w:val="0"/>
          <w:marTop w:val="0"/>
          <w:marBottom w:val="0"/>
          <w:divBdr>
            <w:top w:val="none" w:sz="0" w:space="0" w:color="auto"/>
            <w:left w:val="none" w:sz="0" w:space="0" w:color="auto"/>
            <w:bottom w:val="none" w:sz="0" w:space="0" w:color="auto"/>
            <w:right w:val="none" w:sz="0" w:space="0" w:color="auto"/>
          </w:divBdr>
          <w:divsChild>
            <w:div w:id="1639338376">
              <w:marLeft w:val="0"/>
              <w:marRight w:val="0"/>
              <w:marTop w:val="0"/>
              <w:marBottom w:val="0"/>
              <w:divBdr>
                <w:top w:val="none" w:sz="0" w:space="0" w:color="auto"/>
                <w:left w:val="none" w:sz="0" w:space="0" w:color="auto"/>
                <w:bottom w:val="none" w:sz="0" w:space="0" w:color="auto"/>
                <w:right w:val="none" w:sz="0" w:space="0" w:color="auto"/>
              </w:divBdr>
            </w:div>
            <w:div w:id="83796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952538">
      <w:bodyDiv w:val="1"/>
      <w:marLeft w:val="0"/>
      <w:marRight w:val="0"/>
      <w:marTop w:val="0"/>
      <w:marBottom w:val="0"/>
      <w:divBdr>
        <w:top w:val="none" w:sz="0" w:space="0" w:color="auto"/>
        <w:left w:val="none" w:sz="0" w:space="0" w:color="auto"/>
        <w:bottom w:val="none" w:sz="0" w:space="0" w:color="auto"/>
        <w:right w:val="none" w:sz="0" w:space="0" w:color="auto"/>
      </w:divBdr>
    </w:div>
    <w:div w:id="876813846">
      <w:bodyDiv w:val="1"/>
      <w:marLeft w:val="0"/>
      <w:marRight w:val="0"/>
      <w:marTop w:val="0"/>
      <w:marBottom w:val="0"/>
      <w:divBdr>
        <w:top w:val="none" w:sz="0" w:space="0" w:color="auto"/>
        <w:left w:val="none" w:sz="0" w:space="0" w:color="auto"/>
        <w:bottom w:val="none" w:sz="0" w:space="0" w:color="auto"/>
        <w:right w:val="none" w:sz="0" w:space="0" w:color="auto"/>
      </w:divBdr>
    </w:div>
    <w:div w:id="878711008">
      <w:bodyDiv w:val="1"/>
      <w:marLeft w:val="0"/>
      <w:marRight w:val="0"/>
      <w:marTop w:val="0"/>
      <w:marBottom w:val="0"/>
      <w:divBdr>
        <w:top w:val="none" w:sz="0" w:space="0" w:color="auto"/>
        <w:left w:val="none" w:sz="0" w:space="0" w:color="auto"/>
        <w:bottom w:val="none" w:sz="0" w:space="0" w:color="auto"/>
        <w:right w:val="none" w:sz="0" w:space="0" w:color="auto"/>
      </w:divBdr>
    </w:div>
    <w:div w:id="886723767">
      <w:bodyDiv w:val="1"/>
      <w:marLeft w:val="0"/>
      <w:marRight w:val="0"/>
      <w:marTop w:val="0"/>
      <w:marBottom w:val="0"/>
      <w:divBdr>
        <w:top w:val="none" w:sz="0" w:space="0" w:color="auto"/>
        <w:left w:val="none" w:sz="0" w:space="0" w:color="auto"/>
        <w:bottom w:val="none" w:sz="0" w:space="0" w:color="auto"/>
        <w:right w:val="none" w:sz="0" w:space="0" w:color="auto"/>
      </w:divBdr>
    </w:div>
    <w:div w:id="888146831">
      <w:bodyDiv w:val="1"/>
      <w:marLeft w:val="0"/>
      <w:marRight w:val="0"/>
      <w:marTop w:val="0"/>
      <w:marBottom w:val="0"/>
      <w:divBdr>
        <w:top w:val="none" w:sz="0" w:space="0" w:color="auto"/>
        <w:left w:val="none" w:sz="0" w:space="0" w:color="auto"/>
        <w:bottom w:val="none" w:sz="0" w:space="0" w:color="auto"/>
        <w:right w:val="none" w:sz="0" w:space="0" w:color="auto"/>
      </w:divBdr>
    </w:div>
    <w:div w:id="888998855">
      <w:bodyDiv w:val="1"/>
      <w:marLeft w:val="0"/>
      <w:marRight w:val="0"/>
      <w:marTop w:val="0"/>
      <w:marBottom w:val="0"/>
      <w:divBdr>
        <w:top w:val="none" w:sz="0" w:space="0" w:color="auto"/>
        <w:left w:val="none" w:sz="0" w:space="0" w:color="auto"/>
        <w:bottom w:val="none" w:sz="0" w:space="0" w:color="auto"/>
        <w:right w:val="none" w:sz="0" w:space="0" w:color="auto"/>
      </w:divBdr>
      <w:divsChild>
        <w:div w:id="1642923777">
          <w:marLeft w:val="0"/>
          <w:marRight w:val="0"/>
          <w:marTop w:val="0"/>
          <w:marBottom w:val="0"/>
          <w:divBdr>
            <w:top w:val="none" w:sz="0" w:space="0" w:color="auto"/>
            <w:left w:val="none" w:sz="0" w:space="0" w:color="auto"/>
            <w:bottom w:val="none" w:sz="0" w:space="0" w:color="auto"/>
            <w:right w:val="none" w:sz="0" w:space="0" w:color="auto"/>
          </w:divBdr>
          <w:divsChild>
            <w:div w:id="1992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002470">
      <w:bodyDiv w:val="1"/>
      <w:marLeft w:val="0"/>
      <w:marRight w:val="0"/>
      <w:marTop w:val="0"/>
      <w:marBottom w:val="0"/>
      <w:divBdr>
        <w:top w:val="none" w:sz="0" w:space="0" w:color="auto"/>
        <w:left w:val="none" w:sz="0" w:space="0" w:color="auto"/>
        <w:bottom w:val="none" w:sz="0" w:space="0" w:color="auto"/>
        <w:right w:val="none" w:sz="0" w:space="0" w:color="auto"/>
      </w:divBdr>
    </w:div>
    <w:div w:id="893080370">
      <w:bodyDiv w:val="1"/>
      <w:marLeft w:val="0"/>
      <w:marRight w:val="0"/>
      <w:marTop w:val="0"/>
      <w:marBottom w:val="0"/>
      <w:divBdr>
        <w:top w:val="none" w:sz="0" w:space="0" w:color="auto"/>
        <w:left w:val="none" w:sz="0" w:space="0" w:color="auto"/>
        <w:bottom w:val="none" w:sz="0" w:space="0" w:color="auto"/>
        <w:right w:val="none" w:sz="0" w:space="0" w:color="auto"/>
      </w:divBdr>
    </w:div>
    <w:div w:id="899246804">
      <w:bodyDiv w:val="1"/>
      <w:marLeft w:val="0"/>
      <w:marRight w:val="0"/>
      <w:marTop w:val="0"/>
      <w:marBottom w:val="0"/>
      <w:divBdr>
        <w:top w:val="none" w:sz="0" w:space="0" w:color="auto"/>
        <w:left w:val="none" w:sz="0" w:space="0" w:color="auto"/>
        <w:bottom w:val="none" w:sz="0" w:space="0" w:color="auto"/>
        <w:right w:val="none" w:sz="0" w:space="0" w:color="auto"/>
      </w:divBdr>
    </w:div>
    <w:div w:id="904995695">
      <w:bodyDiv w:val="1"/>
      <w:marLeft w:val="0"/>
      <w:marRight w:val="0"/>
      <w:marTop w:val="0"/>
      <w:marBottom w:val="0"/>
      <w:divBdr>
        <w:top w:val="none" w:sz="0" w:space="0" w:color="auto"/>
        <w:left w:val="none" w:sz="0" w:space="0" w:color="auto"/>
        <w:bottom w:val="none" w:sz="0" w:space="0" w:color="auto"/>
        <w:right w:val="none" w:sz="0" w:space="0" w:color="auto"/>
      </w:divBdr>
    </w:div>
    <w:div w:id="912660549">
      <w:bodyDiv w:val="1"/>
      <w:marLeft w:val="0"/>
      <w:marRight w:val="0"/>
      <w:marTop w:val="0"/>
      <w:marBottom w:val="0"/>
      <w:divBdr>
        <w:top w:val="none" w:sz="0" w:space="0" w:color="auto"/>
        <w:left w:val="none" w:sz="0" w:space="0" w:color="auto"/>
        <w:bottom w:val="none" w:sz="0" w:space="0" w:color="auto"/>
        <w:right w:val="none" w:sz="0" w:space="0" w:color="auto"/>
      </w:divBdr>
    </w:div>
    <w:div w:id="918365682">
      <w:bodyDiv w:val="1"/>
      <w:marLeft w:val="0"/>
      <w:marRight w:val="0"/>
      <w:marTop w:val="0"/>
      <w:marBottom w:val="0"/>
      <w:divBdr>
        <w:top w:val="none" w:sz="0" w:space="0" w:color="auto"/>
        <w:left w:val="none" w:sz="0" w:space="0" w:color="auto"/>
        <w:bottom w:val="none" w:sz="0" w:space="0" w:color="auto"/>
        <w:right w:val="none" w:sz="0" w:space="0" w:color="auto"/>
      </w:divBdr>
    </w:div>
    <w:div w:id="933978000">
      <w:bodyDiv w:val="1"/>
      <w:marLeft w:val="0"/>
      <w:marRight w:val="0"/>
      <w:marTop w:val="0"/>
      <w:marBottom w:val="0"/>
      <w:divBdr>
        <w:top w:val="none" w:sz="0" w:space="0" w:color="auto"/>
        <w:left w:val="none" w:sz="0" w:space="0" w:color="auto"/>
        <w:bottom w:val="none" w:sz="0" w:space="0" w:color="auto"/>
        <w:right w:val="none" w:sz="0" w:space="0" w:color="auto"/>
      </w:divBdr>
    </w:div>
    <w:div w:id="945385008">
      <w:bodyDiv w:val="1"/>
      <w:marLeft w:val="0"/>
      <w:marRight w:val="0"/>
      <w:marTop w:val="0"/>
      <w:marBottom w:val="0"/>
      <w:divBdr>
        <w:top w:val="none" w:sz="0" w:space="0" w:color="auto"/>
        <w:left w:val="none" w:sz="0" w:space="0" w:color="auto"/>
        <w:bottom w:val="none" w:sz="0" w:space="0" w:color="auto"/>
        <w:right w:val="none" w:sz="0" w:space="0" w:color="auto"/>
      </w:divBdr>
    </w:div>
    <w:div w:id="946617427">
      <w:bodyDiv w:val="1"/>
      <w:marLeft w:val="0"/>
      <w:marRight w:val="0"/>
      <w:marTop w:val="0"/>
      <w:marBottom w:val="0"/>
      <w:divBdr>
        <w:top w:val="none" w:sz="0" w:space="0" w:color="auto"/>
        <w:left w:val="none" w:sz="0" w:space="0" w:color="auto"/>
        <w:bottom w:val="none" w:sz="0" w:space="0" w:color="auto"/>
        <w:right w:val="none" w:sz="0" w:space="0" w:color="auto"/>
      </w:divBdr>
    </w:div>
    <w:div w:id="948045667">
      <w:bodyDiv w:val="1"/>
      <w:marLeft w:val="0"/>
      <w:marRight w:val="0"/>
      <w:marTop w:val="0"/>
      <w:marBottom w:val="0"/>
      <w:divBdr>
        <w:top w:val="none" w:sz="0" w:space="0" w:color="auto"/>
        <w:left w:val="none" w:sz="0" w:space="0" w:color="auto"/>
        <w:bottom w:val="none" w:sz="0" w:space="0" w:color="auto"/>
        <w:right w:val="none" w:sz="0" w:space="0" w:color="auto"/>
      </w:divBdr>
    </w:div>
    <w:div w:id="949314794">
      <w:bodyDiv w:val="1"/>
      <w:marLeft w:val="0"/>
      <w:marRight w:val="0"/>
      <w:marTop w:val="0"/>
      <w:marBottom w:val="0"/>
      <w:divBdr>
        <w:top w:val="none" w:sz="0" w:space="0" w:color="auto"/>
        <w:left w:val="none" w:sz="0" w:space="0" w:color="auto"/>
        <w:bottom w:val="none" w:sz="0" w:space="0" w:color="auto"/>
        <w:right w:val="none" w:sz="0" w:space="0" w:color="auto"/>
      </w:divBdr>
    </w:div>
    <w:div w:id="949429924">
      <w:bodyDiv w:val="1"/>
      <w:marLeft w:val="0"/>
      <w:marRight w:val="0"/>
      <w:marTop w:val="0"/>
      <w:marBottom w:val="0"/>
      <w:divBdr>
        <w:top w:val="none" w:sz="0" w:space="0" w:color="auto"/>
        <w:left w:val="none" w:sz="0" w:space="0" w:color="auto"/>
        <w:bottom w:val="none" w:sz="0" w:space="0" w:color="auto"/>
        <w:right w:val="none" w:sz="0" w:space="0" w:color="auto"/>
      </w:divBdr>
      <w:divsChild>
        <w:div w:id="124199742">
          <w:marLeft w:val="0"/>
          <w:marRight w:val="0"/>
          <w:marTop w:val="0"/>
          <w:marBottom w:val="0"/>
          <w:divBdr>
            <w:top w:val="none" w:sz="0" w:space="0" w:color="auto"/>
            <w:left w:val="none" w:sz="0" w:space="0" w:color="auto"/>
            <w:bottom w:val="none" w:sz="0" w:space="0" w:color="auto"/>
            <w:right w:val="none" w:sz="0" w:space="0" w:color="auto"/>
          </w:divBdr>
        </w:div>
        <w:div w:id="920986051">
          <w:marLeft w:val="810"/>
          <w:marRight w:val="810"/>
          <w:marTop w:val="360"/>
          <w:marBottom w:val="0"/>
          <w:divBdr>
            <w:top w:val="none" w:sz="0" w:space="0" w:color="auto"/>
            <w:left w:val="none" w:sz="0" w:space="0" w:color="auto"/>
            <w:bottom w:val="none" w:sz="0" w:space="0" w:color="auto"/>
            <w:right w:val="none" w:sz="0" w:space="0" w:color="auto"/>
          </w:divBdr>
          <w:divsChild>
            <w:div w:id="189994221">
              <w:marLeft w:val="4005"/>
              <w:marRight w:val="810"/>
              <w:marTop w:val="0"/>
              <w:marBottom w:val="0"/>
              <w:divBdr>
                <w:top w:val="none" w:sz="0" w:space="0" w:color="auto"/>
                <w:left w:val="none" w:sz="0" w:space="0" w:color="auto"/>
                <w:bottom w:val="none" w:sz="0" w:space="0" w:color="auto"/>
                <w:right w:val="none" w:sz="0" w:space="0" w:color="auto"/>
              </w:divBdr>
            </w:div>
            <w:div w:id="1342123916">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 w:id="952250903">
      <w:bodyDiv w:val="1"/>
      <w:marLeft w:val="0"/>
      <w:marRight w:val="0"/>
      <w:marTop w:val="0"/>
      <w:marBottom w:val="0"/>
      <w:divBdr>
        <w:top w:val="none" w:sz="0" w:space="0" w:color="auto"/>
        <w:left w:val="none" w:sz="0" w:space="0" w:color="auto"/>
        <w:bottom w:val="none" w:sz="0" w:space="0" w:color="auto"/>
        <w:right w:val="none" w:sz="0" w:space="0" w:color="auto"/>
      </w:divBdr>
    </w:div>
    <w:div w:id="954603077">
      <w:bodyDiv w:val="1"/>
      <w:marLeft w:val="0"/>
      <w:marRight w:val="0"/>
      <w:marTop w:val="0"/>
      <w:marBottom w:val="0"/>
      <w:divBdr>
        <w:top w:val="none" w:sz="0" w:space="0" w:color="auto"/>
        <w:left w:val="none" w:sz="0" w:space="0" w:color="auto"/>
        <w:bottom w:val="none" w:sz="0" w:space="0" w:color="auto"/>
        <w:right w:val="none" w:sz="0" w:space="0" w:color="auto"/>
      </w:divBdr>
    </w:div>
    <w:div w:id="955527692">
      <w:bodyDiv w:val="1"/>
      <w:marLeft w:val="0"/>
      <w:marRight w:val="0"/>
      <w:marTop w:val="0"/>
      <w:marBottom w:val="0"/>
      <w:divBdr>
        <w:top w:val="none" w:sz="0" w:space="0" w:color="auto"/>
        <w:left w:val="none" w:sz="0" w:space="0" w:color="auto"/>
        <w:bottom w:val="none" w:sz="0" w:space="0" w:color="auto"/>
        <w:right w:val="none" w:sz="0" w:space="0" w:color="auto"/>
      </w:divBdr>
    </w:div>
    <w:div w:id="969479746">
      <w:bodyDiv w:val="1"/>
      <w:marLeft w:val="0"/>
      <w:marRight w:val="0"/>
      <w:marTop w:val="0"/>
      <w:marBottom w:val="0"/>
      <w:divBdr>
        <w:top w:val="none" w:sz="0" w:space="0" w:color="auto"/>
        <w:left w:val="none" w:sz="0" w:space="0" w:color="auto"/>
        <w:bottom w:val="none" w:sz="0" w:space="0" w:color="auto"/>
        <w:right w:val="none" w:sz="0" w:space="0" w:color="auto"/>
      </w:divBdr>
    </w:div>
    <w:div w:id="970136787">
      <w:bodyDiv w:val="1"/>
      <w:marLeft w:val="0"/>
      <w:marRight w:val="0"/>
      <w:marTop w:val="0"/>
      <w:marBottom w:val="0"/>
      <w:divBdr>
        <w:top w:val="none" w:sz="0" w:space="0" w:color="auto"/>
        <w:left w:val="none" w:sz="0" w:space="0" w:color="auto"/>
        <w:bottom w:val="none" w:sz="0" w:space="0" w:color="auto"/>
        <w:right w:val="none" w:sz="0" w:space="0" w:color="auto"/>
      </w:divBdr>
    </w:div>
    <w:div w:id="975721774">
      <w:bodyDiv w:val="1"/>
      <w:marLeft w:val="0"/>
      <w:marRight w:val="0"/>
      <w:marTop w:val="0"/>
      <w:marBottom w:val="0"/>
      <w:divBdr>
        <w:top w:val="none" w:sz="0" w:space="0" w:color="auto"/>
        <w:left w:val="none" w:sz="0" w:space="0" w:color="auto"/>
        <w:bottom w:val="none" w:sz="0" w:space="0" w:color="auto"/>
        <w:right w:val="none" w:sz="0" w:space="0" w:color="auto"/>
      </w:divBdr>
    </w:div>
    <w:div w:id="976691445">
      <w:bodyDiv w:val="1"/>
      <w:marLeft w:val="0"/>
      <w:marRight w:val="0"/>
      <w:marTop w:val="0"/>
      <w:marBottom w:val="0"/>
      <w:divBdr>
        <w:top w:val="none" w:sz="0" w:space="0" w:color="auto"/>
        <w:left w:val="none" w:sz="0" w:space="0" w:color="auto"/>
        <w:bottom w:val="none" w:sz="0" w:space="0" w:color="auto"/>
        <w:right w:val="none" w:sz="0" w:space="0" w:color="auto"/>
      </w:divBdr>
    </w:div>
    <w:div w:id="979071518">
      <w:bodyDiv w:val="1"/>
      <w:marLeft w:val="0"/>
      <w:marRight w:val="0"/>
      <w:marTop w:val="0"/>
      <w:marBottom w:val="0"/>
      <w:divBdr>
        <w:top w:val="none" w:sz="0" w:space="0" w:color="auto"/>
        <w:left w:val="none" w:sz="0" w:space="0" w:color="auto"/>
        <w:bottom w:val="none" w:sz="0" w:space="0" w:color="auto"/>
        <w:right w:val="none" w:sz="0" w:space="0" w:color="auto"/>
      </w:divBdr>
    </w:div>
    <w:div w:id="980307490">
      <w:bodyDiv w:val="1"/>
      <w:marLeft w:val="0"/>
      <w:marRight w:val="0"/>
      <w:marTop w:val="0"/>
      <w:marBottom w:val="0"/>
      <w:divBdr>
        <w:top w:val="none" w:sz="0" w:space="0" w:color="auto"/>
        <w:left w:val="none" w:sz="0" w:space="0" w:color="auto"/>
        <w:bottom w:val="none" w:sz="0" w:space="0" w:color="auto"/>
        <w:right w:val="none" w:sz="0" w:space="0" w:color="auto"/>
      </w:divBdr>
    </w:div>
    <w:div w:id="981273454">
      <w:bodyDiv w:val="1"/>
      <w:marLeft w:val="0"/>
      <w:marRight w:val="0"/>
      <w:marTop w:val="0"/>
      <w:marBottom w:val="0"/>
      <w:divBdr>
        <w:top w:val="none" w:sz="0" w:space="0" w:color="auto"/>
        <w:left w:val="none" w:sz="0" w:space="0" w:color="auto"/>
        <w:bottom w:val="none" w:sz="0" w:space="0" w:color="auto"/>
        <w:right w:val="none" w:sz="0" w:space="0" w:color="auto"/>
      </w:divBdr>
    </w:div>
    <w:div w:id="981543230">
      <w:bodyDiv w:val="1"/>
      <w:marLeft w:val="0"/>
      <w:marRight w:val="0"/>
      <w:marTop w:val="0"/>
      <w:marBottom w:val="0"/>
      <w:divBdr>
        <w:top w:val="none" w:sz="0" w:space="0" w:color="auto"/>
        <w:left w:val="none" w:sz="0" w:space="0" w:color="auto"/>
        <w:bottom w:val="none" w:sz="0" w:space="0" w:color="auto"/>
        <w:right w:val="none" w:sz="0" w:space="0" w:color="auto"/>
      </w:divBdr>
      <w:divsChild>
        <w:div w:id="1940136500">
          <w:marLeft w:val="0"/>
          <w:marRight w:val="0"/>
          <w:marTop w:val="0"/>
          <w:marBottom w:val="0"/>
          <w:divBdr>
            <w:top w:val="none" w:sz="0" w:space="0" w:color="auto"/>
            <w:left w:val="none" w:sz="0" w:space="0" w:color="auto"/>
            <w:bottom w:val="none" w:sz="0" w:space="0" w:color="auto"/>
            <w:right w:val="none" w:sz="0" w:space="0" w:color="auto"/>
          </w:divBdr>
          <w:divsChild>
            <w:div w:id="401486838">
              <w:marLeft w:val="0"/>
              <w:marRight w:val="0"/>
              <w:marTop w:val="0"/>
              <w:marBottom w:val="0"/>
              <w:divBdr>
                <w:top w:val="none" w:sz="0" w:space="0" w:color="auto"/>
                <w:left w:val="none" w:sz="0" w:space="0" w:color="auto"/>
                <w:bottom w:val="none" w:sz="0" w:space="0" w:color="auto"/>
                <w:right w:val="none" w:sz="0" w:space="0" w:color="auto"/>
              </w:divBdr>
              <w:divsChild>
                <w:div w:id="16111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775049">
      <w:bodyDiv w:val="1"/>
      <w:marLeft w:val="0"/>
      <w:marRight w:val="0"/>
      <w:marTop w:val="0"/>
      <w:marBottom w:val="0"/>
      <w:divBdr>
        <w:top w:val="none" w:sz="0" w:space="0" w:color="auto"/>
        <w:left w:val="none" w:sz="0" w:space="0" w:color="auto"/>
        <w:bottom w:val="none" w:sz="0" w:space="0" w:color="auto"/>
        <w:right w:val="none" w:sz="0" w:space="0" w:color="auto"/>
      </w:divBdr>
    </w:div>
    <w:div w:id="993336497">
      <w:bodyDiv w:val="1"/>
      <w:marLeft w:val="0"/>
      <w:marRight w:val="0"/>
      <w:marTop w:val="0"/>
      <w:marBottom w:val="0"/>
      <w:divBdr>
        <w:top w:val="none" w:sz="0" w:space="0" w:color="auto"/>
        <w:left w:val="none" w:sz="0" w:space="0" w:color="auto"/>
        <w:bottom w:val="none" w:sz="0" w:space="0" w:color="auto"/>
        <w:right w:val="none" w:sz="0" w:space="0" w:color="auto"/>
      </w:divBdr>
    </w:div>
    <w:div w:id="1000350319">
      <w:bodyDiv w:val="1"/>
      <w:marLeft w:val="0"/>
      <w:marRight w:val="0"/>
      <w:marTop w:val="0"/>
      <w:marBottom w:val="0"/>
      <w:divBdr>
        <w:top w:val="none" w:sz="0" w:space="0" w:color="auto"/>
        <w:left w:val="none" w:sz="0" w:space="0" w:color="auto"/>
        <w:bottom w:val="none" w:sz="0" w:space="0" w:color="auto"/>
        <w:right w:val="none" w:sz="0" w:space="0" w:color="auto"/>
      </w:divBdr>
    </w:div>
    <w:div w:id="1012996014">
      <w:bodyDiv w:val="1"/>
      <w:marLeft w:val="0"/>
      <w:marRight w:val="0"/>
      <w:marTop w:val="0"/>
      <w:marBottom w:val="0"/>
      <w:divBdr>
        <w:top w:val="none" w:sz="0" w:space="0" w:color="auto"/>
        <w:left w:val="none" w:sz="0" w:space="0" w:color="auto"/>
        <w:bottom w:val="none" w:sz="0" w:space="0" w:color="auto"/>
        <w:right w:val="none" w:sz="0" w:space="0" w:color="auto"/>
      </w:divBdr>
    </w:div>
    <w:div w:id="1015573675">
      <w:bodyDiv w:val="1"/>
      <w:marLeft w:val="0"/>
      <w:marRight w:val="0"/>
      <w:marTop w:val="0"/>
      <w:marBottom w:val="0"/>
      <w:divBdr>
        <w:top w:val="none" w:sz="0" w:space="0" w:color="auto"/>
        <w:left w:val="none" w:sz="0" w:space="0" w:color="auto"/>
        <w:bottom w:val="none" w:sz="0" w:space="0" w:color="auto"/>
        <w:right w:val="none" w:sz="0" w:space="0" w:color="auto"/>
      </w:divBdr>
    </w:div>
    <w:div w:id="1019618741">
      <w:bodyDiv w:val="1"/>
      <w:marLeft w:val="0"/>
      <w:marRight w:val="0"/>
      <w:marTop w:val="0"/>
      <w:marBottom w:val="0"/>
      <w:divBdr>
        <w:top w:val="none" w:sz="0" w:space="0" w:color="auto"/>
        <w:left w:val="none" w:sz="0" w:space="0" w:color="auto"/>
        <w:bottom w:val="none" w:sz="0" w:space="0" w:color="auto"/>
        <w:right w:val="none" w:sz="0" w:space="0" w:color="auto"/>
      </w:divBdr>
    </w:div>
    <w:div w:id="1021204786">
      <w:bodyDiv w:val="1"/>
      <w:marLeft w:val="0"/>
      <w:marRight w:val="0"/>
      <w:marTop w:val="0"/>
      <w:marBottom w:val="0"/>
      <w:divBdr>
        <w:top w:val="none" w:sz="0" w:space="0" w:color="auto"/>
        <w:left w:val="none" w:sz="0" w:space="0" w:color="auto"/>
        <w:bottom w:val="none" w:sz="0" w:space="0" w:color="auto"/>
        <w:right w:val="none" w:sz="0" w:space="0" w:color="auto"/>
      </w:divBdr>
      <w:divsChild>
        <w:div w:id="473176784">
          <w:marLeft w:val="0"/>
          <w:marRight w:val="0"/>
          <w:marTop w:val="0"/>
          <w:marBottom w:val="0"/>
          <w:divBdr>
            <w:top w:val="none" w:sz="0" w:space="0" w:color="auto"/>
            <w:left w:val="none" w:sz="0" w:space="0" w:color="auto"/>
            <w:bottom w:val="none" w:sz="0" w:space="0" w:color="auto"/>
            <w:right w:val="none" w:sz="0" w:space="0" w:color="auto"/>
          </w:divBdr>
        </w:div>
      </w:divsChild>
    </w:div>
    <w:div w:id="1027831667">
      <w:bodyDiv w:val="1"/>
      <w:marLeft w:val="0"/>
      <w:marRight w:val="0"/>
      <w:marTop w:val="0"/>
      <w:marBottom w:val="0"/>
      <w:divBdr>
        <w:top w:val="none" w:sz="0" w:space="0" w:color="auto"/>
        <w:left w:val="none" w:sz="0" w:space="0" w:color="auto"/>
        <w:bottom w:val="none" w:sz="0" w:space="0" w:color="auto"/>
        <w:right w:val="none" w:sz="0" w:space="0" w:color="auto"/>
      </w:divBdr>
    </w:div>
    <w:div w:id="1031498276">
      <w:bodyDiv w:val="1"/>
      <w:marLeft w:val="0"/>
      <w:marRight w:val="0"/>
      <w:marTop w:val="0"/>
      <w:marBottom w:val="0"/>
      <w:divBdr>
        <w:top w:val="none" w:sz="0" w:space="0" w:color="auto"/>
        <w:left w:val="none" w:sz="0" w:space="0" w:color="auto"/>
        <w:bottom w:val="none" w:sz="0" w:space="0" w:color="auto"/>
        <w:right w:val="none" w:sz="0" w:space="0" w:color="auto"/>
      </w:divBdr>
    </w:div>
    <w:div w:id="1046106419">
      <w:bodyDiv w:val="1"/>
      <w:marLeft w:val="0"/>
      <w:marRight w:val="0"/>
      <w:marTop w:val="0"/>
      <w:marBottom w:val="0"/>
      <w:divBdr>
        <w:top w:val="none" w:sz="0" w:space="0" w:color="auto"/>
        <w:left w:val="none" w:sz="0" w:space="0" w:color="auto"/>
        <w:bottom w:val="none" w:sz="0" w:space="0" w:color="auto"/>
        <w:right w:val="none" w:sz="0" w:space="0" w:color="auto"/>
      </w:divBdr>
      <w:divsChild>
        <w:div w:id="1256934243">
          <w:marLeft w:val="0"/>
          <w:marRight w:val="0"/>
          <w:marTop w:val="0"/>
          <w:marBottom w:val="0"/>
          <w:divBdr>
            <w:top w:val="none" w:sz="0" w:space="0" w:color="auto"/>
            <w:left w:val="none" w:sz="0" w:space="0" w:color="auto"/>
            <w:bottom w:val="none" w:sz="0" w:space="0" w:color="auto"/>
            <w:right w:val="none" w:sz="0" w:space="0" w:color="auto"/>
          </w:divBdr>
          <w:divsChild>
            <w:div w:id="1927184215">
              <w:marLeft w:val="0"/>
              <w:marRight w:val="0"/>
              <w:marTop w:val="0"/>
              <w:marBottom w:val="0"/>
              <w:divBdr>
                <w:top w:val="none" w:sz="0" w:space="0" w:color="auto"/>
                <w:left w:val="none" w:sz="0" w:space="0" w:color="auto"/>
                <w:bottom w:val="none" w:sz="0" w:space="0" w:color="auto"/>
                <w:right w:val="none" w:sz="0" w:space="0" w:color="auto"/>
              </w:divBdr>
              <w:divsChild>
                <w:div w:id="142490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460108">
      <w:bodyDiv w:val="1"/>
      <w:marLeft w:val="0"/>
      <w:marRight w:val="0"/>
      <w:marTop w:val="0"/>
      <w:marBottom w:val="0"/>
      <w:divBdr>
        <w:top w:val="none" w:sz="0" w:space="0" w:color="auto"/>
        <w:left w:val="none" w:sz="0" w:space="0" w:color="auto"/>
        <w:bottom w:val="none" w:sz="0" w:space="0" w:color="auto"/>
        <w:right w:val="none" w:sz="0" w:space="0" w:color="auto"/>
      </w:divBdr>
    </w:div>
    <w:div w:id="1055810129">
      <w:bodyDiv w:val="1"/>
      <w:marLeft w:val="0"/>
      <w:marRight w:val="0"/>
      <w:marTop w:val="0"/>
      <w:marBottom w:val="0"/>
      <w:divBdr>
        <w:top w:val="none" w:sz="0" w:space="0" w:color="auto"/>
        <w:left w:val="none" w:sz="0" w:space="0" w:color="auto"/>
        <w:bottom w:val="none" w:sz="0" w:space="0" w:color="auto"/>
        <w:right w:val="none" w:sz="0" w:space="0" w:color="auto"/>
      </w:divBdr>
    </w:div>
    <w:div w:id="1056245714">
      <w:bodyDiv w:val="1"/>
      <w:marLeft w:val="0"/>
      <w:marRight w:val="0"/>
      <w:marTop w:val="0"/>
      <w:marBottom w:val="0"/>
      <w:divBdr>
        <w:top w:val="none" w:sz="0" w:space="0" w:color="auto"/>
        <w:left w:val="none" w:sz="0" w:space="0" w:color="auto"/>
        <w:bottom w:val="none" w:sz="0" w:space="0" w:color="auto"/>
        <w:right w:val="none" w:sz="0" w:space="0" w:color="auto"/>
      </w:divBdr>
    </w:div>
    <w:div w:id="1060714810">
      <w:bodyDiv w:val="1"/>
      <w:marLeft w:val="0"/>
      <w:marRight w:val="0"/>
      <w:marTop w:val="0"/>
      <w:marBottom w:val="0"/>
      <w:divBdr>
        <w:top w:val="none" w:sz="0" w:space="0" w:color="auto"/>
        <w:left w:val="none" w:sz="0" w:space="0" w:color="auto"/>
        <w:bottom w:val="none" w:sz="0" w:space="0" w:color="auto"/>
        <w:right w:val="none" w:sz="0" w:space="0" w:color="auto"/>
      </w:divBdr>
    </w:div>
    <w:div w:id="1063792797">
      <w:bodyDiv w:val="1"/>
      <w:marLeft w:val="0"/>
      <w:marRight w:val="0"/>
      <w:marTop w:val="0"/>
      <w:marBottom w:val="0"/>
      <w:divBdr>
        <w:top w:val="none" w:sz="0" w:space="0" w:color="auto"/>
        <w:left w:val="none" w:sz="0" w:space="0" w:color="auto"/>
        <w:bottom w:val="none" w:sz="0" w:space="0" w:color="auto"/>
        <w:right w:val="none" w:sz="0" w:space="0" w:color="auto"/>
      </w:divBdr>
    </w:div>
    <w:div w:id="1065370828">
      <w:bodyDiv w:val="1"/>
      <w:marLeft w:val="0"/>
      <w:marRight w:val="0"/>
      <w:marTop w:val="0"/>
      <w:marBottom w:val="0"/>
      <w:divBdr>
        <w:top w:val="none" w:sz="0" w:space="0" w:color="auto"/>
        <w:left w:val="none" w:sz="0" w:space="0" w:color="auto"/>
        <w:bottom w:val="none" w:sz="0" w:space="0" w:color="auto"/>
        <w:right w:val="none" w:sz="0" w:space="0" w:color="auto"/>
      </w:divBdr>
    </w:div>
    <w:div w:id="1073237194">
      <w:bodyDiv w:val="1"/>
      <w:marLeft w:val="0"/>
      <w:marRight w:val="0"/>
      <w:marTop w:val="0"/>
      <w:marBottom w:val="0"/>
      <w:divBdr>
        <w:top w:val="none" w:sz="0" w:space="0" w:color="auto"/>
        <w:left w:val="none" w:sz="0" w:space="0" w:color="auto"/>
        <w:bottom w:val="none" w:sz="0" w:space="0" w:color="auto"/>
        <w:right w:val="none" w:sz="0" w:space="0" w:color="auto"/>
      </w:divBdr>
    </w:div>
    <w:div w:id="1076976033">
      <w:bodyDiv w:val="1"/>
      <w:marLeft w:val="0"/>
      <w:marRight w:val="0"/>
      <w:marTop w:val="0"/>
      <w:marBottom w:val="0"/>
      <w:divBdr>
        <w:top w:val="none" w:sz="0" w:space="0" w:color="auto"/>
        <w:left w:val="none" w:sz="0" w:space="0" w:color="auto"/>
        <w:bottom w:val="none" w:sz="0" w:space="0" w:color="auto"/>
        <w:right w:val="none" w:sz="0" w:space="0" w:color="auto"/>
      </w:divBdr>
    </w:div>
    <w:div w:id="1083062852">
      <w:bodyDiv w:val="1"/>
      <w:marLeft w:val="0"/>
      <w:marRight w:val="0"/>
      <w:marTop w:val="0"/>
      <w:marBottom w:val="0"/>
      <w:divBdr>
        <w:top w:val="none" w:sz="0" w:space="0" w:color="auto"/>
        <w:left w:val="none" w:sz="0" w:space="0" w:color="auto"/>
        <w:bottom w:val="none" w:sz="0" w:space="0" w:color="auto"/>
        <w:right w:val="none" w:sz="0" w:space="0" w:color="auto"/>
      </w:divBdr>
    </w:div>
    <w:div w:id="1083836910">
      <w:bodyDiv w:val="1"/>
      <w:marLeft w:val="0"/>
      <w:marRight w:val="0"/>
      <w:marTop w:val="0"/>
      <w:marBottom w:val="0"/>
      <w:divBdr>
        <w:top w:val="none" w:sz="0" w:space="0" w:color="auto"/>
        <w:left w:val="none" w:sz="0" w:space="0" w:color="auto"/>
        <w:bottom w:val="none" w:sz="0" w:space="0" w:color="auto"/>
        <w:right w:val="none" w:sz="0" w:space="0" w:color="auto"/>
      </w:divBdr>
      <w:divsChild>
        <w:div w:id="757870113">
          <w:marLeft w:val="0"/>
          <w:marRight w:val="0"/>
          <w:marTop w:val="120"/>
          <w:marBottom w:val="0"/>
          <w:divBdr>
            <w:top w:val="none" w:sz="0" w:space="0" w:color="auto"/>
            <w:left w:val="none" w:sz="0" w:space="0" w:color="auto"/>
            <w:bottom w:val="none" w:sz="0" w:space="0" w:color="auto"/>
            <w:right w:val="none" w:sz="0" w:space="0" w:color="auto"/>
          </w:divBdr>
        </w:div>
        <w:div w:id="1080176315">
          <w:marLeft w:val="0"/>
          <w:marRight w:val="0"/>
          <w:marTop w:val="0"/>
          <w:marBottom w:val="0"/>
          <w:divBdr>
            <w:top w:val="none" w:sz="0" w:space="0" w:color="auto"/>
            <w:left w:val="none" w:sz="0" w:space="0" w:color="auto"/>
            <w:bottom w:val="none" w:sz="0" w:space="0" w:color="auto"/>
            <w:right w:val="none" w:sz="0" w:space="0" w:color="auto"/>
          </w:divBdr>
        </w:div>
      </w:divsChild>
    </w:div>
    <w:div w:id="1084032574">
      <w:bodyDiv w:val="1"/>
      <w:marLeft w:val="0"/>
      <w:marRight w:val="0"/>
      <w:marTop w:val="0"/>
      <w:marBottom w:val="0"/>
      <w:divBdr>
        <w:top w:val="none" w:sz="0" w:space="0" w:color="auto"/>
        <w:left w:val="none" w:sz="0" w:space="0" w:color="auto"/>
        <w:bottom w:val="none" w:sz="0" w:space="0" w:color="auto"/>
        <w:right w:val="none" w:sz="0" w:space="0" w:color="auto"/>
      </w:divBdr>
    </w:div>
    <w:div w:id="1084298320">
      <w:bodyDiv w:val="1"/>
      <w:marLeft w:val="0"/>
      <w:marRight w:val="0"/>
      <w:marTop w:val="0"/>
      <w:marBottom w:val="0"/>
      <w:divBdr>
        <w:top w:val="none" w:sz="0" w:space="0" w:color="auto"/>
        <w:left w:val="none" w:sz="0" w:space="0" w:color="auto"/>
        <w:bottom w:val="none" w:sz="0" w:space="0" w:color="auto"/>
        <w:right w:val="none" w:sz="0" w:space="0" w:color="auto"/>
      </w:divBdr>
    </w:div>
    <w:div w:id="1086918033">
      <w:bodyDiv w:val="1"/>
      <w:marLeft w:val="0"/>
      <w:marRight w:val="0"/>
      <w:marTop w:val="0"/>
      <w:marBottom w:val="0"/>
      <w:divBdr>
        <w:top w:val="none" w:sz="0" w:space="0" w:color="auto"/>
        <w:left w:val="none" w:sz="0" w:space="0" w:color="auto"/>
        <w:bottom w:val="none" w:sz="0" w:space="0" w:color="auto"/>
        <w:right w:val="none" w:sz="0" w:space="0" w:color="auto"/>
      </w:divBdr>
      <w:divsChild>
        <w:div w:id="1235431335">
          <w:marLeft w:val="0"/>
          <w:marRight w:val="0"/>
          <w:marTop w:val="0"/>
          <w:marBottom w:val="0"/>
          <w:divBdr>
            <w:top w:val="none" w:sz="0" w:space="0" w:color="auto"/>
            <w:left w:val="none" w:sz="0" w:space="0" w:color="auto"/>
            <w:bottom w:val="none" w:sz="0" w:space="0" w:color="auto"/>
            <w:right w:val="none" w:sz="0" w:space="0" w:color="auto"/>
          </w:divBdr>
        </w:div>
      </w:divsChild>
    </w:div>
    <w:div w:id="1089347212">
      <w:bodyDiv w:val="1"/>
      <w:marLeft w:val="0"/>
      <w:marRight w:val="0"/>
      <w:marTop w:val="0"/>
      <w:marBottom w:val="0"/>
      <w:divBdr>
        <w:top w:val="none" w:sz="0" w:space="0" w:color="auto"/>
        <w:left w:val="none" w:sz="0" w:space="0" w:color="auto"/>
        <w:bottom w:val="none" w:sz="0" w:space="0" w:color="auto"/>
        <w:right w:val="none" w:sz="0" w:space="0" w:color="auto"/>
      </w:divBdr>
    </w:div>
    <w:div w:id="1092815975">
      <w:bodyDiv w:val="1"/>
      <w:marLeft w:val="0"/>
      <w:marRight w:val="0"/>
      <w:marTop w:val="0"/>
      <w:marBottom w:val="0"/>
      <w:divBdr>
        <w:top w:val="none" w:sz="0" w:space="0" w:color="auto"/>
        <w:left w:val="none" w:sz="0" w:space="0" w:color="auto"/>
        <w:bottom w:val="none" w:sz="0" w:space="0" w:color="auto"/>
        <w:right w:val="none" w:sz="0" w:space="0" w:color="auto"/>
      </w:divBdr>
    </w:div>
    <w:div w:id="1093745759">
      <w:bodyDiv w:val="1"/>
      <w:marLeft w:val="0"/>
      <w:marRight w:val="0"/>
      <w:marTop w:val="0"/>
      <w:marBottom w:val="0"/>
      <w:divBdr>
        <w:top w:val="none" w:sz="0" w:space="0" w:color="auto"/>
        <w:left w:val="none" w:sz="0" w:space="0" w:color="auto"/>
        <w:bottom w:val="none" w:sz="0" w:space="0" w:color="auto"/>
        <w:right w:val="none" w:sz="0" w:space="0" w:color="auto"/>
      </w:divBdr>
    </w:div>
    <w:div w:id="1096294894">
      <w:bodyDiv w:val="1"/>
      <w:marLeft w:val="0"/>
      <w:marRight w:val="0"/>
      <w:marTop w:val="0"/>
      <w:marBottom w:val="0"/>
      <w:divBdr>
        <w:top w:val="none" w:sz="0" w:space="0" w:color="auto"/>
        <w:left w:val="none" w:sz="0" w:space="0" w:color="auto"/>
        <w:bottom w:val="none" w:sz="0" w:space="0" w:color="auto"/>
        <w:right w:val="none" w:sz="0" w:space="0" w:color="auto"/>
      </w:divBdr>
      <w:divsChild>
        <w:div w:id="1207986058">
          <w:marLeft w:val="0"/>
          <w:marRight w:val="0"/>
          <w:marTop w:val="0"/>
          <w:marBottom w:val="0"/>
          <w:divBdr>
            <w:top w:val="none" w:sz="0" w:space="0" w:color="auto"/>
            <w:left w:val="none" w:sz="0" w:space="0" w:color="auto"/>
            <w:bottom w:val="none" w:sz="0" w:space="0" w:color="auto"/>
            <w:right w:val="none" w:sz="0" w:space="0" w:color="auto"/>
          </w:divBdr>
        </w:div>
      </w:divsChild>
    </w:div>
    <w:div w:id="1098913723">
      <w:bodyDiv w:val="1"/>
      <w:marLeft w:val="0"/>
      <w:marRight w:val="0"/>
      <w:marTop w:val="0"/>
      <w:marBottom w:val="0"/>
      <w:divBdr>
        <w:top w:val="none" w:sz="0" w:space="0" w:color="auto"/>
        <w:left w:val="none" w:sz="0" w:space="0" w:color="auto"/>
        <w:bottom w:val="none" w:sz="0" w:space="0" w:color="auto"/>
        <w:right w:val="none" w:sz="0" w:space="0" w:color="auto"/>
      </w:divBdr>
    </w:div>
    <w:div w:id="1109736882">
      <w:bodyDiv w:val="1"/>
      <w:marLeft w:val="0"/>
      <w:marRight w:val="0"/>
      <w:marTop w:val="0"/>
      <w:marBottom w:val="0"/>
      <w:divBdr>
        <w:top w:val="none" w:sz="0" w:space="0" w:color="auto"/>
        <w:left w:val="none" w:sz="0" w:space="0" w:color="auto"/>
        <w:bottom w:val="none" w:sz="0" w:space="0" w:color="auto"/>
        <w:right w:val="none" w:sz="0" w:space="0" w:color="auto"/>
      </w:divBdr>
    </w:div>
    <w:div w:id="1111123854">
      <w:bodyDiv w:val="1"/>
      <w:marLeft w:val="0"/>
      <w:marRight w:val="0"/>
      <w:marTop w:val="0"/>
      <w:marBottom w:val="0"/>
      <w:divBdr>
        <w:top w:val="none" w:sz="0" w:space="0" w:color="auto"/>
        <w:left w:val="none" w:sz="0" w:space="0" w:color="auto"/>
        <w:bottom w:val="none" w:sz="0" w:space="0" w:color="auto"/>
        <w:right w:val="none" w:sz="0" w:space="0" w:color="auto"/>
      </w:divBdr>
      <w:divsChild>
        <w:div w:id="1325668689">
          <w:marLeft w:val="0"/>
          <w:marRight w:val="0"/>
          <w:marTop w:val="0"/>
          <w:marBottom w:val="0"/>
          <w:divBdr>
            <w:top w:val="none" w:sz="0" w:space="0" w:color="auto"/>
            <w:left w:val="none" w:sz="0" w:space="0" w:color="auto"/>
            <w:bottom w:val="none" w:sz="0" w:space="0" w:color="auto"/>
            <w:right w:val="none" w:sz="0" w:space="0" w:color="auto"/>
          </w:divBdr>
        </w:div>
      </w:divsChild>
    </w:div>
    <w:div w:id="1112087014">
      <w:bodyDiv w:val="1"/>
      <w:marLeft w:val="0"/>
      <w:marRight w:val="0"/>
      <w:marTop w:val="0"/>
      <w:marBottom w:val="0"/>
      <w:divBdr>
        <w:top w:val="none" w:sz="0" w:space="0" w:color="auto"/>
        <w:left w:val="none" w:sz="0" w:space="0" w:color="auto"/>
        <w:bottom w:val="none" w:sz="0" w:space="0" w:color="auto"/>
        <w:right w:val="none" w:sz="0" w:space="0" w:color="auto"/>
      </w:divBdr>
    </w:div>
    <w:div w:id="1114599191">
      <w:bodyDiv w:val="1"/>
      <w:marLeft w:val="0"/>
      <w:marRight w:val="0"/>
      <w:marTop w:val="0"/>
      <w:marBottom w:val="0"/>
      <w:divBdr>
        <w:top w:val="none" w:sz="0" w:space="0" w:color="auto"/>
        <w:left w:val="none" w:sz="0" w:space="0" w:color="auto"/>
        <w:bottom w:val="none" w:sz="0" w:space="0" w:color="auto"/>
        <w:right w:val="none" w:sz="0" w:space="0" w:color="auto"/>
      </w:divBdr>
    </w:div>
    <w:div w:id="1115641047">
      <w:bodyDiv w:val="1"/>
      <w:marLeft w:val="0"/>
      <w:marRight w:val="0"/>
      <w:marTop w:val="0"/>
      <w:marBottom w:val="0"/>
      <w:divBdr>
        <w:top w:val="none" w:sz="0" w:space="0" w:color="auto"/>
        <w:left w:val="none" w:sz="0" w:space="0" w:color="auto"/>
        <w:bottom w:val="none" w:sz="0" w:space="0" w:color="auto"/>
        <w:right w:val="none" w:sz="0" w:space="0" w:color="auto"/>
      </w:divBdr>
    </w:div>
    <w:div w:id="1123184754">
      <w:bodyDiv w:val="1"/>
      <w:marLeft w:val="0"/>
      <w:marRight w:val="0"/>
      <w:marTop w:val="0"/>
      <w:marBottom w:val="0"/>
      <w:divBdr>
        <w:top w:val="none" w:sz="0" w:space="0" w:color="auto"/>
        <w:left w:val="none" w:sz="0" w:space="0" w:color="auto"/>
        <w:bottom w:val="none" w:sz="0" w:space="0" w:color="auto"/>
        <w:right w:val="none" w:sz="0" w:space="0" w:color="auto"/>
      </w:divBdr>
    </w:div>
    <w:div w:id="1123770472">
      <w:bodyDiv w:val="1"/>
      <w:marLeft w:val="0"/>
      <w:marRight w:val="0"/>
      <w:marTop w:val="0"/>
      <w:marBottom w:val="0"/>
      <w:divBdr>
        <w:top w:val="none" w:sz="0" w:space="0" w:color="auto"/>
        <w:left w:val="none" w:sz="0" w:space="0" w:color="auto"/>
        <w:bottom w:val="none" w:sz="0" w:space="0" w:color="auto"/>
        <w:right w:val="none" w:sz="0" w:space="0" w:color="auto"/>
      </w:divBdr>
    </w:div>
    <w:div w:id="1131750097">
      <w:bodyDiv w:val="1"/>
      <w:marLeft w:val="0"/>
      <w:marRight w:val="0"/>
      <w:marTop w:val="0"/>
      <w:marBottom w:val="0"/>
      <w:divBdr>
        <w:top w:val="none" w:sz="0" w:space="0" w:color="auto"/>
        <w:left w:val="none" w:sz="0" w:space="0" w:color="auto"/>
        <w:bottom w:val="none" w:sz="0" w:space="0" w:color="auto"/>
        <w:right w:val="none" w:sz="0" w:space="0" w:color="auto"/>
      </w:divBdr>
      <w:divsChild>
        <w:div w:id="1591696879">
          <w:marLeft w:val="0"/>
          <w:marRight w:val="0"/>
          <w:marTop w:val="0"/>
          <w:marBottom w:val="0"/>
          <w:divBdr>
            <w:top w:val="none" w:sz="0" w:space="0" w:color="auto"/>
            <w:left w:val="none" w:sz="0" w:space="0" w:color="auto"/>
            <w:bottom w:val="none" w:sz="0" w:space="0" w:color="auto"/>
            <w:right w:val="none" w:sz="0" w:space="0" w:color="auto"/>
          </w:divBdr>
        </w:div>
      </w:divsChild>
    </w:div>
    <w:div w:id="1137836254">
      <w:bodyDiv w:val="1"/>
      <w:marLeft w:val="0"/>
      <w:marRight w:val="0"/>
      <w:marTop w:val="0"/>
      <w:marBottom w:val="0"/>
      <w:divBdr>
        <w:top w:val="none" w:sz="0" w:space="0" w:color="auto"/>
        <w:left w:val="none" w:sz="0" w:space="0" w:color="auto"/>
        <w:bottom w:val="none" w:sz="0" w:space="0" w:color="auto"/>
        <w:right w:val="none" w:sz="0" w:space="0" w:color="auto"/>
      </w:divBdr>
    </w:div>
    <w:div w:id="1153638649">
      <w:bodyDiv w:val="1"/>
      <w:marLeft w:val="0"/>
      <w:marRight w:val="0"/>
      <w:marTop w:val="0"/>
      <w:marBottom w:val="0"/>
      <w:divBdr>
        <w:top w:val="none" w:sz="0" w:space="0" w:color="auto"/>
        <w:left w:val="none" w:sz="0" w:space="0" w:color="auto"/>
        <w:bottom w:val="none" w:sz="0" w:space="0" w:color="auto"/>
        <w:right w:val="none" w:sz="0" w:space="0" w:color="auto"/>
      </w:divBdr>
    </w:div>
    <w:div w:id="1163082185">
      <w:bodyDiv w:val="1"/>
      <w:marLeft w:val="0"/>
      <w:marRight w:val="0"/>
      <w:marTop w:val="0"/>
      <w:marBottom w:val="0"/>
      <w:divBdr>
        <w:top w:val="none" w:sz="0" w:space="0" w:color="auto"/>
        <w:left w:val="none" w:sz="0" w:space="0" w:color="auto"/>
        <w:bottom w:val="none" w:sz="0" w:space="0" w:color="auto"/>
        <w:right w:val="none" w:sz="0" w:space="0" w:color="auto"/>
      </w:divBdr>
    </w:div>
    <w:div w:id="1166479834">
      <w:bodyDiv w:val="1"/>
      <w:marLeft w:val="0"/>
      <w:marRight w:val="0"/>
      <w:marTop w:val="0"/>
      <w:marBottom w:val="0"/>
      <w:divBdr>
        <w:top w:val="none" w:sz="0" w:space="0" w:color="auto"/>
        <w:left w:val="none" w:sz="0" w:space="0" w:color="auto"/>
        <w:bottom w:val="none" w:sz="0" w:space="0" w:color="auto"/>
        <w:right w:val="none" w:sz="0" w:space="0" w:color="auto"/>
      </w:divBdr>
    </w:div>
    <w:div w:id="1170292544">
      <w:bodyDiv w:val="1"/>
      <w:marLeft w:val="0"/>
      <w:marRight w:val="0"/>
      <w:marTop w:val="0"/>
      <w:marBottom w:val="0"/>
      <w:divBdr>
        <w:top w:val="none" w:sz="0" w:space="0" w:color="auto"/>
        <w:left w:val="none" w:sz="0" w:space="0" w:color="auto"/>
        <w:bottom w:val="none" w:sz="0" w:space="0" w:color="auto"/>
        <w:right w:val="none" w:sz="0" w:space="0" w:color="auto"/>
      </w:divBdr>
    </w:div>
    <w:div w:id="1171722562">
      <w:bodyDiv w:val="1"/>
      <w:marLeft w:val="0"/>
      <w:marRight w:val="0"/>
      <w:marTop w:val="0"/>
      <w:marBottom w:val="0"/>
      <w:divBdr>
        <w:top w:val="none" w:sz="0" w:space="0" w:color="auto"/>
        <w:left w:val="none" w:sz="0" w:space="0" w:color="auto"/>
        <w:bottom w:val="none" w:sz="0" w:space="0" w:color="auto"/>
        <w:right w:val="none" w:sz="0" w:space="0" w:color="auto"/>
      </w:divBdr>
    </w:div>
    <w:div w:id="1173422773">
      <w:bodyDiv w:val="1"/>
      <w:marLeft w:val="0"/>
      <w:marRight w:val="0"/>
      <w:marTop w:val="0"/>
      <w:marBottom w:val="0"/>
      <w:divBdr>
        <w:top w:val="none" w:sz="0" w:space="0" w:color="auto"/>
        <w:left w:val="none" w:sz="0" w:space="0" w:color="auto"/>
        <w:bottom w:val="none" w:sz="0" w:space="0" w:color="auto"/>
        <w:right w:val="none" w:sz="0" w:space="0" w:color="auto"/>
      </w:divBdr>
    </w:div>
    <w:div w:id="1175612040">
      <w:bodyDiv w:val="1"/>
      <w:marLeft w:val="0"/>
      <w:marRight w:val="0"/>
      <w:marTop w:val="0"/>
      <w:marBottom w:val="0"/>
      <w:divBdr>
        <w:top w:val="none" w:sz="0" w:space="0" w:color="auto"/>
        <w:left w:val="none" w:sz="0" w:space="0" w:color="auto"/>
        <w:bottom w:val="none" w:sz="0" w:space="0" w:color="auto"/>
        <w:right w:val="none" w:sz="0" w:space="0" w:color="auto"/>
      </w:divBdr>
    </w:div>
    <w:div w:id="1177889712">
      <w:bodyDiv w:val="1"/>
      <w:marLeft w:val="0"/>
      <w:marRight w:val="0"/>
      <w:marTop w:val="0"/>
      <w:marBottom w:val="0"/>
      <w:divBdr>
        <w:top w:val="none" w:sz="0" w:space="0" w:color="auto"/>
        <w:left w:val="none" w:sz="0" w:space="0" w:color="auto"/>
        <w:bottom w:val="none" w:sz="0" w:space="0" w:color="auto"/>
        <w:right w:val="none" w:sz="0" w:space="0" w:color="auto"/>
      </w:divBdr>
      <w:divsChild>
        <w:div w:id="1267033691">
          <w:marLeft w:val="0"/>
          <w:marRight w:val="0"/>
          <w:marTop w:val="0"/>
          <w:marBottom w:val="0"/>
          <w:divBdr>
            <w:top w:val="none" w:sz="0" w:space="0" w:color="auto"/>
            <w:left w:val="none" w:sz="0" w:space="0" w:color="auto"/>
            <w:bottom w:val="none" w:sz="0" w:space="0" w:color="auto"/>
            <w:right w:val="none" w:sz="0" w:space="0" w:color="auto"/>
          </w:divBdr>
        </w:div>
      </w:divsChild>
    </w:div>
    <w:div w:id="1181313138">
      <w:bodyDiv w:val="1"/>
      <w:marLeft w:val="0"/>
      <w:marRight w:val="0"/>
      <w:marTop w:val="0"/>
      <w:marBottom w:val="0"/>
      <w:divBdr>
        <w:top w:val="none" w:sz="0" w:space="0" w:color="auto"/>
        <w:left w:val="none" w:sz="0" w:space="0" w:color="auto"/>
        <w:bottom w:val="none" w:sz="0" w:space="0" w:color="auto"/>
        <w:right w:val="none" w:sz="0" w:space="0" w:color="auto"/>
      </w:divBdr>
    </w:div>
    <w:div w:id="1183085002">
      <w:bodyDiv w:val="1"/>
      <w:marLeft w:val="0"/>
      <w:marRight w:val="0"/>
      <w:marTop w:val="0"/>
      <w:marBottom w:val="0"/>
      <w:divBdr>
        <w:top w:val="none" w:sz="0" w:space="0" w:color="auto"/>
        <w:left w:val="none" w:sz="0" w:space="0" w:color="auto"/>
        <w:bottom w:val="none" w:sz="0" w:space="0" w:color="auto"/>
        <w:right w:val="none" w:sz="0" w:space="0" w:color="auto"/>
      </w:divBdr>
    </w:div>
    <w:div w:id="1183284731">
      <w:bodyDiv w:val="1"/>
      <w:marLeft w:val="0"/>
      <w:marRight w:val="0"/>
      <w:marTop w:val="0"/>
      <w:marBottom w:val="0"/>
      <w:divBdr>
        <w:top w:val="none" w:sz="0" w:space="0" w:color="auto"/>
        <w:left w:val="none" w:sz="0" w:space="0" w:color="auto"/>
        <w:bottom w:val="none" w:sz="0" w:space="0" w:color="auto"/>
        <w:right w:val="none" w:sz="0" w:space="0" w:color="auto"/>
      </w:divBdr>
    </w:div>
    <w:div w:id="1189678221">
      <w:bodyDiv w:val="1"/>
      <w:marLeft w:val="0"/>
      <w:marRight w:val="0"/>
      <w:marTop w:val="0"/>
      <w:marBottom w:val="0"/>
      <w:divBdr>
        <w:top w:val="none" w:sz="0" w:space="0" w:color="auto"/>
        <w:left w:val="none" w:sz="0" w:space="0" w:color="auto"/>
        <w:bottom w:val="none" w:sz="0" w:space="0" w:color="auto"/>
        <w:right w:val="none" w:sz="0" w:space="0" w:color="auto"/>
      </w:divBdr>
    </w:div>
    <w:div w:id="1193155591">
      <w:bodyDiv w:val="1"/>
      <w:marLeft w:val="0"/>
      <w:marRight w:val="0"/>
      <w:marTop w:val="0"/>
      <w:marBottom w:val="0"/>
      <w:divBdr>
        <w:top w:val="none" w:sz="0" w:space="0" w:color="auto"/>
        <w:left w:val="none" w:sz="0" w:space="0" w:color="auto"/>
        <w:bottom w:val="none" w:sz="0" w:space="0" w:color="auto"/>
        <w:right w:val="none" w:sz="0" w:space="0" w:color="auto"/>
      </w:divBdr>
    </w:div>
    <w:div w:id="1210721643">
      <w:bodyDiv w:val="1"/>
      <w:marLeft w:val="0"/>
      <w:marRight w:val="0"/>
      <w:marTop w:val="0"/>
      <w:marBottom w:val="0"/>
      <w:divBdr>
        <w:top w:val="none" w:sz="0" w:space="0" w:color="auto"/>
        <w:left w:val="none" w:sz="0" w:space="0" w:color="auto"/>
        <w:bottom w:val="none" w:sz="0" w:space="0" w:color="auto"/>
        <w:right w:val="none" w:sz="0" w:space="0" w:color="auto"/>
      </w:divBdr>
    </w:div>
    <w:div w:id="1215583139">
      <w:bodyDiv w:val="1"/>
      <w:marLeft w:val="0"/>
      <w:marRight w:val="0"/>
      <w:marTop w:val="0"/>
      <w:marBottom w:val="0"/>
      <w:divBdr>
        <w:top w:val="none" w:sz="0" w:space="0" w:color="auto"/>
        <w:left w:val="none" w:sz="0" w:space="0" w:color="auto"/>
        <w:bottom w:val="none" w:sz="0" w:space="0" w:color="auto"/>
        <w:right w:val="none" w:sz="0" w:space="0" w:color="auto"/>
      </w:divBdr>
    </w:div>
    <w:div w:id="1217081965">
      <w:bodyDiv w:val="1"/>
      <w:marLeft w:val="0"/>
      <w:marRight w:val="0"/>
      <w:marTop w:val="0"/>
      <w:marBottom w:val="0"/>
      <w:divBdr>
        <w:top w:val="none" w:sz="0" w:space="0" w:color="auto"/>
        <w:left w:val="none" w:sz="0" w:space="0" w:color="auto"/>
        <w:bottom w:val="none" w:sz="0" w:space="0" w:color="auto"/>
        <w:right w:val="none" w:sz="0" w:space="0" w:color="auto"/>
      </w:divBdr>
    </w:div>
    <w:div w:id="1223903559">
      <w:bodyDiv w:val="1"/>
      <w:marLeft w:val="0"/>
      <w:marRight w:val="0"/>
      <w:marTop w:val="0"/>
      <w:marBottom w:val="0"/>
      <w:divBdr>
        <w:top w:val="none" w:sz="0" w:space="0" w:color="auto"/>
        <w:left w:val="none" w:sz="0" w:space="0" w:color="auto"/>
        <w:bottom w:val="none" w:sz="0" w:space="0" w:color="auto"/>
        <w:right w:val="none" w:sz="0" w:space="0" w:color="auto"/>
      </w:divBdr>
    </w:div>
    <w:div w:id="1224176061">
      <w:bodyDiv w:val="1"/>
      <w:marLeft w:val="0"/>
      <w:marRight w:val="0"/>
      <w:marTop w:val="0"/>
      <w:marBottom w:val="0"/>
      <w:divBdr>
        <w:top w:val="none" w:sz="0" w:space="0" w:color="auto"/>
        <w:left w:val="none" w:sz="0" w:space="0" w:color="auto"/>
        <w:bottom w:val="none" w:sz="0" w:space="0" w:color="auto"/>
        <w:right w:val="none" w:sz="0" w:space="0" w:color="auto"/>
      </w:divBdr>
    </w:div>
    <w:div w:id="1225336663">
      <w:bodyDiv w:val="1"/>
      <w:marLeft w:val="0"/>
      <w:marRight w:val="0"/>
      <w:marTop w:val="0"/>
      <w:marBottom w:val="0"/>
      <w:divBdr>
        <w:top w:val="none" w:sz="0" w:space="0" w:color="auto"/>
        <w:left w:val="none" w:sz="0" w:space="0" w:color="auto"/>
        <w:bottom w:val="none" w:sz="0" w:space="0" w:color="auto"/>
        <w:right w:val="none" w:sz="0" w:space="0" w:color="auto"/>
      </w:divBdr>
    </w:div>
    <w:div w:id="1226336525">
      <w:bodyDiv w:val="1"/>
      <w:marLeft w:val="0"/>
      <w:marRight w:val="0"/>
      <w:marTop w:val="0"/>
      <w:marBottom w:val="0"/>
      <w:divBdr>
        <w:top w:val="none" w:sz="0" w:space="0" w:color="auto"/>
        <w:left w:val="none" w:sz="0" w:space="0" w:color="auto"/>
        <w:bottom w:val="none" w:sz="0" w:space="0" w:color="auto"/>
        <w:right w:val="none" w:sz="0" w:space="0" w:color="auto"/>
      </w:divBdr>
    </w:div>
    <w:div w:id="1226917344">
      <w:bodyDiv w:val="1"/>
      <w:marLeft w:val="0"/>
      <w:marRight w:val="0"/>
      <w:marTop w:val="0"/>
      <w:marBottom w:val="0"/>
      <w:divBdr>
        <w:top w:val="none" w:sz="0" w:space="0" w:color="auto"/>
        <w:left w:val="none" w:sz="0" w:space="0" w:color="auto"/>
        <w:bottom w:val="none" w:sz="0" w:space="0" w:color="auto"/>
        <w:right w:val="none" w:sz="0" w:space="0" w:color="auto"/>
      </w:divBdr>
    </w:div>
    <w:div w:id="1233812130">
      <w:bodyDiv w:val="1"/>
      <w:marLeft w:val="0"/>
      <w:marRight w:val="0"/>
      <w:marTop w:val="0"/>
      <w:marBottom w:val="0"/>
      <w:divBdr>
        <w:top w:val="none" w:sz="0" w:space="0" w:color="auto"/>
        <w:left w:val="none" w:sz="0" w:space="0" w:color="auto"/>
        <w:bottom w:val="none" w:sz="0" w:space="0" w:color="auto"/>
        <w:right w:val="none" w:sz="0" w:space="0" w:color="auto"/>
      </w:divBdr>
    </w:div>
    <w:div w:id="1244411588">
      <w:bodyDiv w:val="1"/>
      <w:marLeft w:val="0"/>
      <w:marRight w:val="0"/>
      <w:marTop w:val="0"/>
      <w:marBottom w:val="0"/>
      <w:divBdr>
        <w:top w:val="none" w:sz="0" w:space="0" w:color="auto"/>
        <w:left w:val="none" w:sz="0" w:space="0" w:color="auto"/>
        <w:bottom w:val="none" w:sz="0" w:space="0" w:color="auto"/>
        <w:right w:val="none" w:sz="0" w:space="0" w:color="auto"/>
      </w:divBdr>
    </w:div>
    <w:div w:id="1245336777">
      <w:bodyDiv w:val="1"/>
      <w:marLeft w:val="0"/>
      <w:marRight w:val="0"/>
      <w:marTop w:val="0"/>
      <w:marBottom w:val="0"/>
      <w:divBdr>
        <w:top w:val="none" w:sz="0" w:space="0" w:color="auto"/>
        <w:left w:val="none" w:sz="0" w:space="0" w:color="auto"/>
        <w:bottom w:val="none" w:sz="0" w:space="0" w:color="auto"/>
        <w:right w:val="none" w:sz="0" w:space="0" w:color="auto"/>
      </w:divBdr>
    </w:div>
    <w:div w:id="1257061486">
      <w:bodyDiv w:val="1"/>
      <w:marLeft w:val="0"/>
      <w:marRight w:val="0"/>
      <w:marTop w:val="0"/>
      <w:marBottom w:val="0"/>
      <w:divBdr>
        <w:top w:val="none" w:sz="0" w:space="0" w:color="auto"/>
        <w:left w:val="none" w:sz="0" w:space="0" w:color="auto"/>
        <w:bottom w:val="none" w:sz="0" w:space="0" w:color="auto"/>
        <w:right w:val="none" w:sz="0" w:space="0" w:color="auto"/>
      </w:divBdr>
    </w:div>
    <w:div w:id="1258707903">
      <w:bodyDiv w:val="1"/>
      <w:marLeft w:val="0"/>
      <w:marRight w:val="0"/>
      <w:marTop w:val="0"/>
      <w:marBottom w:val="0"/>
      <w:divBdr>
        <w:top w:val="none" w:sz="0" w:space="0" w:color="auto"/>
        <w:left w:val="none" w:sz="0" w:space="0" w:color="auto"/>
        <w:bottom w:val="none" w:sz="0" w:space="0" w:color="auto"/>
        <w:right w:val="none" w:sz="0" w:space="0" w:color="auto"/>
      </w:divBdr>
    </w:div>
    <w:div w:id="1269502569">
      <w:bodyDiv w:val="1"/>
      <w:marLeft w:val="0"/>
      <w:marRight w:val="0"/>
      <w:marTop w:val="0"/>
      <w:marBottom w:val="0"/>
      <w:divBdr>
        <w:top w:val="none" w:sz="0" w:space="0" w:color="auto"/>
        <w:left w:val="none" w:sz="0" w:space="0" w:color="auto"/>
        <w:bottom w:val="none" w:sz="0" w:space="0" w:color="auto"/>
        <w:right w:val="none" w:sz="0" w:space="0" w:color="auto"/>
      </w:divBdr>
    </w:div>
    <w:div w:id="1274704906">
      <w:bodyDiv w:val="1"/>
      <w:marLeft w:val="0"/>
      <w:marRight w:val="0"/>
      <w:marTop w:val="0"/>
      <w:marBottom w:val="0"/>
      <w:divBdr>
        <w:top w:val="none" w:sz="0" w:space="0" w:color="auto"/>
        <w:left w:val="none" w:sz="0" w:space="0" w:color="auto"/>
        <w:bottom w:val="none" w:sz="0" w:space="0" w:color="auto"/>
        <w:right w:val="none" w:sz="0" w:space="0" w:color="auto"/>
      </w:divBdr>
    </w:div>
    <w:div w:id="1277718476">
      <w:bodyDiv w:val="1"/>
      <w:marLeft w:val="0"/>
      <w:marRight w:val="0"/>
      <w:marTop w:val="0"/>
      <w:marBottom w:val="0"/>
      <w:divBdr>
        <w:top w:val="none" w:sz="0" w:space="0" w:color="auto"/>
        <w:left w:val="none" w:sz="0" w:space="0" w:color="auto"/>
        <w:bottom w:val="none" w:sz="0" w:space="0" w:color="auto"/>
        <w:right w:val="none" w:sz="0" w:space="0" w:color="auto"/>
      </w:divBdr>
    </w:div>
    <w:div w:id="1284002039">
      <w:bodyDiv w:val="1"/>
      <w:marLeft w:val="0"/>
      <w:marRight w:val="0"/>
      <w:marTop w:val="0"/>
      <w:marBottom w:val="0"/>
      <w:divBdr>
        <w:top w:val="none" w:sz="0" w:space="0" w:color="auto"/>
        <w:left w:val="none" w:sz="0" w:space="0" w:color="auto"/>
        <w:bottom w:val="none" w:sz="0" w:space="0" w:color="auto"/>
        <w:right w:val="none" w:sz="0" w:space="0" w:color="auto"/>
      </w:divBdr>
    </w:div>
    <w:div w:id="1285040768">
      <w:bodyDiv w:val="1"/>
      <w:marLeft w:val="0"/>
      <w:marRight w:val="0"/>
      <w:marTop w:val="0"/>
      <w:marBottom w:val="0"/>
      <w:divBdr>
        <w:top w:val="none" w:sz="0" w:space="0" w:color="auto"/>
        <w:left w:val="none" w:sz="0" w:space="0" w:color="auto"/>
        <w:bottom w:val="none" w:sz="0" w:space="0" w:color="auto"/>
        <w:right w:val="none" w:sz="0" w:space="0" w:color="auto"/>
      </w:divBdr>
    </w:div>
    <w:div w:id="1288706950">
      <w:bodyDiv w:val="1"/>
      <w:marLeft w:val="0"/>
      <w:marRight w:val="0"/>
      <w:marTop w:val="0"/>
      <w:marBottom w:val="0"/>
      <w:divBdr>
        <w:top w:val="none" w:sz="0" w:space="0" w:color="auto"/>
        <w:left w:val="none" w:sz="0" w:space="0" w:color="auto"/>
        <w:bottom w:val="none" w:sz="0" w:space="0" w:color="auto"/>
        <w:right w:val="none" w:sz="0" w:space="0" w:color="auto"/>
      </w:divBdr>
    </w:div>
    <w:div w:id="1289094378">
      <w:bodyDiv w:val="1"/>
      <w:marLeft w:val="0"/>
      <w:marRight w:val="0"/>
      <w:marTop w:val="0"/>
      <w:marBottom w:val="0"/>
      <w:divBdr>
        <w:top w:val="none" w:sz="0" w:space="0" w:color="auto"/>
        <w:left w:val="none" w:sz="0" w:space="0" w:color="auto"/>
        <w:bottom w:val="none" w:sz="0" w:space="0" w:color="auto"/>
        <w:right w:val="none" w:sz="0" w:space="0" w:color="auto"/>
      </w:divBdr>
    </w:div>
    <w:div w:id="1314136803">
      <w:bodyDiv w:val="1"/>
      <w:marLeft w:val="0"/>
      <w:marRight w:val="0"/>
      <w:marTop w:val="0"/>
      <w:marBottom w:val="0"/>
      <w:divBdr>
        <w:top w:val="none" w:sz="0" w:space="0" w:color="auto"/>
        <w:left w:val="none" w:sz="0" w:space="0" w:color="auto"/>
        <w:bottom w:val="none" w:sz="0" w:space="0" w:color="auto"/>
        <w:right w:val="none" w:sz="0" w:space="0" w:color="auto"/>
      </w:divBdr>
      <w:divsChild>
        <w:div w:id="1986154587">
          <w:marLeft w:val="0"/>
          <w:marRight w:val="0"/>
          <w:marTop w:val="0"/>
          <w:marBottom w:val="0"/>
          <w:divBdr>
            <w:top w:val="none" w:sz="0" w:space="0" w:color="auto"/>
            <w:left w:val="none" w:sz="0" w:space="0" w:color="auto"/>
            <w:bottom w:val="none" w:sz="0" w:space="0" w:color="auto"/>
            <w:right w:val="none" w:sz="0" w:space="0" w:color="auto"/>
          </w:divBdr>
          <w:divsChild>
            <w:div w:id="7325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150350">
      <w:bodyDiv w:val="1"/>
      <w:marLeft w:val="0"/>
      <w:marRight w:val="0"/>
      <w:marTop w:val="0"/>
      <w:marBottom w:val="0"/>
      <w:divBdr>
        <w:top w:val="none" w:sz="0" w:space="0" w:color="auto"/>
        <w:left w:val="none" w:sz="0" w:space="0" w:color="auto"/>
        <w:bottom w:val="none" w:sz="0" w:space="0" w:color="auto"/>
        <w:right w:val="none" w:sz="0" w:space="0" w:color="auto"/>
      </w:divBdr>
    </w:div>
    <w:div w:id="1320114959">
      <w:bodyDiv w:val="1"/>
      <w:marLeft w:val="0"/>
      <w:marRight w:val="0"/>
      <w:marTop w:val="0"/>
      <w:marBottom w:val="0"/>
      <w:divBdr>
        <w:top w:val="none" w:sz="0" w:space="0" w:color="auto"/>
        <w:left w:val="none" w:sz="0" w:space="0" w:color="auto"/>
        <w:bottom w:val="none" w:sz="0" w:space="0" w:color="auto"/>
        <w:right w:val="none" w:sz="0" w:space="0" w:color="auto"/>
      </w:divBdr>
    </w:div>
    <w:div w:id="1325432558">
      <w:bodyDiv w:val="1"/>
      <w:marLeft w:val="0"/>
      <w:marRight w:val="0"/>
      <w:marTop w:val="0"/>
      <w:marBottom w:val="0"/>
      <w:divBdr>
        <w:top w:val="none" w:sz="0" w:space="0" w:color="auto"/>
        <w:left w:val="none" w:sz="0" w:space="0" w:color="auto"/>
        <w:bottom w:val="none" w:sz="0" w:space="0" w:color="auto"/>
        <w:right w:val="none" w:sz="0" w:space="0" w:color="auto"/>
      </w:divBdr>
    </w:div>
    <w:div w:id="1341003121">
      <w:bodyDiv w:val="1"/>
      <w:marLeft w:val="0"/>
      <w:marRight w:val="0"/>
      <w:marTop w:val="0"/>
      <w:marBottom w:val="0"/>
      <w:divBdr>
        <w:top w:val="none" w:sz="0" w:space="0" w:color="auto"/>
        <w:left w:val="none" w:sz="0" w:space="0" w:color="auto"/>
        <w:bottom w:val="none" w:sz="0" w:space="0" w:color="auto"/>
        <w:right w:val="none" w:sz="0" w:space="0" w:color="auto"/>
      </w:divBdr>
    </w:div>
    <w:div w:id="1361585316">
      <w:bodyDiv w:val="1"/>
      <w:marLeft w:val="0"/>
      <w:marRight w:val="0"/>
      <w:marTop w:val="0"/>
      <w:marBottom w:val="0"/>
      <w:divBdr>
        <w:top w:val="none" w:sz="0" w:space="0" w:color="auto"/>
        <w:left w:val="none" w:sz="0" w:space="0" w:color="auto"/>
        <w:bottom w:val="none" w:sz="0" w:space="0" w:color="auto"/>
        <w:right w:val="none" w:sz="0" w:space="0" w:color="auto"/>
      </w:divBdr>
    </w:div>
    <w:div w:id="1371220680">
      <w:bodyDiv w:val="1"/>
      <w:marLeft w:val="0"/>
      <w:marRight w:val="0"/>
      <w:marTop w:val="0"/>
      <w:marBottom w:val="0"/>
      <w:divBdr>
        <w:top w:val="none" w:sz="0" w:space="0" w:color="auto"/>
        <w:left w:val="none" w:sz="0" w:space="0" w:color="auto"/>
        <w:bottom w:val="none" w:sz="0" w:space="0" w:color="auto"/>
        <w:right w:val="none" w:sz="0" w:space="0" w:color="auto"/>
      </w:divBdr>
    </w:div>
    <w:div w:id="1373265536">
      <w:bodyDiv w:val="1"/>
      <w:marLeft w:val="0"/>
      <w:marRight w:val="0"/>
      <w:marTop w:val="0"/>
      <w:marBottom w:val="0"/>
      <w:divBdr>
        <w:top w:val="none" w:sz="0" w:space="0" w:color="auto"/>
        <w:left w:val="none" w:sz="0" w:space="0" w:color="auto"/>
        <w:bottom w:val="none" w:sz="0" w:space="0" w:color="auto"/>
        <w:right w:val="none" w:sz="0" w:space="0" w:color="auto"/>
      </w:divBdr>
      <w:divsChild>
        <w:div w:id="109323671">
          <w:marLeft w:val="0"/>
          <w:marRight w:val="0"/>
          <w:marTop w:val="0"/>
          <w:marBottom w:val="0"/>
          <w:divBdr>
            <w:top w:val="none" w:sz="0" w:space="0" w:color="auto"/>
            <w:left w:val="none" w:sz="0" w:space="0" w:color="auto"/>
            <w:bottom w:val="none" w:sz="0" w:space="0" w:color="auto"/>
            <w:right w:val="none" w:sz="0" w:space="0" w:color="auto"/>
          </w:divBdr>
        </w:div>
      </w:divsChild>
    </w:div>
    <w:div w:id="1381053627">
      <w:bodyDiv w:val="1"/>
      <w:marLeft w:val="0"/>
      <w:marRight w:val="0"/>
      <w:marTop w:val="0"/>
      <w:marBottom w:val="0"/>
      <w:divBdr>
        <w:top w:val="none" w:sz="0" w:space="0" w:color="auto"/>
        <w:left w:val="none" w:sz="0" w:space="0" w:color="auto"/>
        <w:bottom w:val="none" w:sz="0" w:space="0" w:color="auto"/>
        <w:right w:val="none" w:sz="0" w:space="0" w:color="auto"/>
      </w:divBdr>
    </w:div>
    <w:div w:id="1386951819">
      <w:bodyDiv w:val="1"/>
      <w:marLeft w:val="0"/>
      <w:marRight w:val="0"/>
      <w:marTop w:val="0"/>
      <w:marBottom w:val="0"/>
      <w:divBdr>
        <w:top w:val="none" w:sz="0" w:space="0" w:color="auto"/>
        <w:left w:val="none" w:sz="0" w:space="0" w:color="auto"/>
        <w:bottom w:val="none" w:sz="0" w:space="0" w:color="auto"/>
        <w:right w:val="none" w:sz="0" w:space="0" w:color="auto"/>
      </w:divBdr>
    </w:div>
    <w:div w:id="1387139559">
      <w:bodyDiv w:val="1"/>
      <w:marLeft w:val="0"/>
      <w:marRight w:val="0"/>
      <w:marTop w:val="0"/>
      <w:marBottom w:val="0"/>
      <w:divBdr>
        <w:top w:val="none" w:sz="0" w:space="0" w:color="auto"/>
        <w:left w:val="none" w:sz="0" w:space="0" w:color="auto"/>
        <w:bottom w:val="none" w:sz="0" w:space="0" w:color="auto"/>
        <w:right w:val="none" w:sz="0" w:space="0" w:color="auto"/>
      </w:divBdr>
    </w:div>
    <w:div w:id="1391033385">
      <w:bodyDiv w:val="1"/>
      <w:marLeft w:val="0"/>
      <w:marRight w:val="0"/>
      <w:marTop w:val="0"/>
      <w:marBottom w:val="0"/>
      <w:divBdr>
        <w:top w:val="none" w:sz="0" w:space="0" w:color="auto"/>
        <w:left w:val="none" w:sz="0" w:space="0" w:color="auto"/>
        <w:bottom w:val="none" w:sz="0" w:space="0" w:color="auto"/>
        <w:right w:val="none" w:sz="0" w:space="0" w:color="auto"/>
      </w:divBdr>
    </w:div>
    <w:div w:id="1394619250">
      <w:bodyDiv w:val="1"/>
      <w:marLeft w:val="0"/>
      <w:marRight w:val="0"/>
      <w:marTop w:val="0"/>
      <w:marBottom w:val="0"/>
      <w:divBdr>
        <w:top w:val="none" w:sz="0" w:space="0" w:color="auto"/>
        <w:left w:val="none" w:sz="0" w:space="0" w:color="auto"/>
        <w:bottom w:val="none" w:sz="0" w:space="0" w:color="auto"/>
        <w:right w:val="none" w:sz="0" w:space="0" w:color="auto"/>
      </w:divBdr>
      <w:divsChild>
        <w:div w:id="422603502">
          <w:marLeft w:val="0"/>
          <w:marRight w:val="0"/>
          <w:marTop w:val="0"/>
          <w:marBottom w:val="0"/>
          <w:divBdr>
            <w:top w:val="none" w:sz="0" w:space="0" w:color="auto"/>
            <w:left w:val="none" w:sz="0" w:space="0" w:color="auto"/>
            <w:bottom w:val="none" w:sz="0" w:space="0" w:color="auto"/>
            <w:right w:val="none" w:sz="0" w:space="0" w:color="auto"/>
          </w:divBdr>
          <w:divsChild>
            <w:div w:id="285159541">
              <w:marLeft w:val="0"/>
              <w:marRight w:val="0"/>
              <w:marTop w:val="0"/>
              <w:marBottom w:val="0"/>
              <w:divBdr>
                <w:top w:val="none" w:sz="0" w:space="0" w:color="auto"/>
                <w:left w:val="none" w:sz="0" w:space="0" w:color="auto"/>
                <w:bottom w:val="none" w:sz="0" w:space="0" w:color="auto"/>
                <w:right w:val="none" w:sz="0" w:space="0" w:color="auto"/>
              </w:divBdr>
            </w:div>
            <w:div w:id="758602492">
              <w:marLeft w:val="0"/>
              <w:marRight w:val="0"/>
              <w:marTop w:val="0"/>
              <w:marBottom w:val="0"/>
              <w:divBdr>
                <w:top w:val="none" w:sz="0" w:space="0" w:color="auto"/>
                <w:left w:val="none" w:sz="0" w:space="0" w:color="auto"/>
                <w:bottom w:val="none" w:sz="0" w:space="0" w:color="auto"/>
                <w:right w:val="none" w:sz="0" w:space="0" w:color="auto"/>
              </w:divBdr>
            </w:div>
            <w:div w:id="1153571332">
              <w:marLeft w:val="0"/>
              <w:marRight w:val="0"/>
              <w:marTop w:val="0"/>
              <w:marBottom w:val="0"/>
              <w:divBdr>
                <w:top w:val="none" w:sz="0" w:space="0" w:color="auto"/>
                <w:left w:val="none" w:sz="0" w:space="0" w:color="auto"/>
                <w:bottom w:val="none" w:sz="0" w:space="0" w:color="auto"/>
                <w:right w:val="none" w:sz="0" w:space="0" w:color="auto"/>
              </w:divBdr>
            </w:div>
            <w:div w:id="131841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315354">
      <w:bodyDiv w:val="1"/>
      <w:marLeft w:val="0"/>
      <w:marRight w:val="0"/>
      <w:marTop w:val="0"/>
      <w:marBottom w:val="0"/>
      <w:divBdr>
        <w:top w:val="none" w:sz="0" w:space="0" w:color="auto"/>
        <w:left w:val="none" w:sz="0" w:space="0" w:color="auto"/>
        <w:bottom w:val="none" w:sz="0" w:space="0" w:color="auto"/>
        <w:right w:val="none" w:sz="0" w:space="0" w:color="auto"/>
      </w:divBdr>
    </w:div>
    <w:div w:id="1400401612">
      <w:bodyDiv w:val="1"/>
      <w:marLeft w:val="0"/>
      <w:marRight w:val="0"/>
      <w:marTop w:val="0"/>
      <w:marBottom w:val="0"/>
      <w:divBdr>
        <w:top w:val="none" w:sz="0" w:space="0" w:color="auto"/>
        <w:left w:val="none" w:sz="0" w:space="0" w:color="auto"/>
        <w:bottom w:val="none" w:sz="0" w:space="0" w:color="auto"/>
        <w:right w:val="none" w:sz="0" w:space="0" w:color="auto"/>
      </w:divBdr>
    </w:div>
    <w:div w:id="1401172742">
      <w:bodyDiv w:val="1"/>
      <w:marLeft w:val="0"/>
      <w:marRight w:val="0"/>
      <w:marTop w:val="0"/>
      <w:marBottom w:val="0"/>
      <w:divBdr>
        <w:top w:val="none" w:sz="0" w:space="0" w:color="auto"/>
        <w:left w:val="none" w:sz="0" w:space="0" w:color="auto"/>
        <w:bottom w:val="none" w:sz="0" w:space="0" w:color="auto"/>
        <w:right w:val="none" w:sz="0" w:space="0" w:color="auto"/>
      </w:divBdr>
    </w:div>
    <w:div w:id="1404840639">
      <w:bodyDiv w:val="1"/>
      <w:marLeft w:val="0"/>
      <w:marRight w:val="0"/>
      <w:marTop w:val="0"/>
      <w:marBottom w:val="0"/>
      <w:divBdr>
        <w:top w:val="none" w:sz="0" w:space="0" w:color="auto"/>
        <w:left w:val="none" w:sz="0" w:space="0" w:color="auto"/>
        <w:bottom w:val="none" w:sz="0" w:space="0" w:color="auto"/>
        <w:right w:val="none" w:sz="0" w:space="0" w:color="auto"/>
      </w:divBdr>
    </w:div>
    <w:div w:id="1412628568">
      <w:bodyDiv w:val="1"/>
      <w:marLeft w:val="0"/>
      <w:marRight w:val="0"/>
      <w:marTop w:val="0"/>
      <w:marBottom w:val="0"/>
      <w:divBdr>
        <w:top w:val="none" w:sz="0" w:space="0" w:color="auto"/>
        <w:left w:val="none" w:sz="0" w:space="0" w:color="auto"/>
        <w:bottom w:val="none" w:sz="0" w:space="0" w:color="auto"/>
        <w:right w:val="none" w:sz="0" w:space="0" w:color="auto"/>
      </w:divBdr>
      <w:divsChild>
        <w:div w:id="972902538">
          <w:marLeft w:val="0"/>
          <w:marRight w:val="0"/>
          <w:marTop w:val="0"/>
          <w:marBottom w:val="0"/>
          <w:divBdr>
            <w:top w:val="none" w:sz="0" w:space="0" w:color="auto"/>
            <w:left w:val="none" w:sz="0" w:space="0" w:color="auto"/>
            <w:bottom w:val="none" w:sz="0" w:space="0" w:color="auto"/>
            <w:right w:val="none" w:sz="0" w:space="0" w:color="auto"/>
          </w:divBdr>
          <w:divsChild>
            <w:div w:id="96727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411376">
      <w:bodyDiv w:val="1"/>
      <w:marLeft w:val="0"/>
      <w:marRight w:val="0"/>
      <w:marTop w:val="0"/>
      <w:marBottom w:val="0"/>
      <w:divBdr>
        <w:top w:val="none" w:sz="0" w:space="0" w:color="auto"/>
        <w:left w:val="none" w:sz="0" w:space="0" w:color="auto"/>
        <w:bottom w:val="none" w:sz="0" w:space="0" w:color="auto"/>
        <w:right w:val="none" w:sz="0" w:space="0" w:color="auto"/>
      </w:divBdr>
    </w:div>
    <w:div w:id="1423842959">
      <w:bodyDiv w:val="1"/>
      <w:marLeft w:val="0"/>
      <w:marRight w:val="0"/>
      <w:marTop w:val="0"/>
      <w:marBottom w:val="0"/>
      <w:divBdr>
        <w:top w:val="none" w:sz="0" w:space="0" w:color="auto"/>
        <w:left w:val="none" w:sz="0" w:space="0" w:color="auto"/>
        <w:bottom w:val="none" w:sz="0" w:space="0" w:color="auto"/>
        <w:right w:val="none" w:sz="0" w:space="0" w:color="auto"/>
      </w:divBdr>
    </w:div>
    <w:div w:id="1424841612">
      <w:bodyDiv w:val="1"/>
      <w:marLeft w:val="0"/>
      <w:marRight w:val="0"/>
      <w:marTop w:val="0"/>
      <w:marBottom w:val="0"/>
      <w:divBdr>
        <w:top w:val="none" w:sz="0" w:space="0" w:color="auto"/>
        <w:left w:val="none" w:sz="0" w:space="0" w:color="auto"/>
        <w:bottom w:val="none" w:sz="0" w:space="0" w:color="auto"/>
        <w:right w:val="none" w:sz="0" w:space="0" w:color="auto"/>
      </w:divBdr>
    </w:div>
    <w:div w:id="1427379414">
      <w:bodyDiv w:val="1"/>
      <w:marLeft w:val="0"/>
      <w:marRight w:val="0"/>
      <w:marTop w:val="0"/>
      <w:marBottom w:val="0"/>
      <w:divBdr>
        <w:top w:val="none" w:sz="0" w:space="0" w:color="auto"/>
        <w:left w:val="none" w:sz="0" w:space="0" w:color="auto"/>
        <w:bottom w:val="none" w:sz="0" w:space="0" w:color="auto"/>
        <w:right w:val="none" w:sz="0" w:space="0" w:color="auto"/>
      </w:divBdr>
    </w:div>
    <w:div w:id="1427532462">
      <w:bodyDiv w:val="1"/>
      <w:marLeft w:val="0"/>
      <w:marRight w:val="0"/>
      <w:marTop w:val="0"/>
      <w:marBottom w:val="0"/>
      <w:divBdr>
        <w:top w:val="none" w:sz="0" w:space="0" w:color="auto"/>
        <w:left w:val="none" w:sz="0" w:space="0" w:color="auto"/>
        <w:bottom w:val="none" w:sz="0" w:space="0" w:color="auto"/>
        <w:right w:val="none" w:sz="0" w:space="0" w:color="auto"/>
      </w:divBdr>
    </w:div>
    <w:div w:id="1429159341">
      <w:bodyDiv w:val="1"/>
      <w:marLeft w:val="0"/>
      <w:marRight w:val="0"/>
      <w:marTop w:val="0"/>
      <w:marBottom w:val="0"/>
      <w:divBdr>
        <w:top w:val="none" w:sz="0" w:space="0" w:color="auto"/>
        <w:left w:val="none" w:sz="0" w:space="0" w:color="auto"/>
        <w:bottom w:val="none" w:sz="0" w:space="0" w:color="auto"/>
        <w:right w:val="none" w:sz="0" w:space="0" w:color="auto"/>
      </w:divBdr>
    </w:div>
    <w:div w:id="1430927877">
      <w:bodyDiv w:val="1"/>
      <w:marLeft w:val="0"/>
      <w:marRight w:val="0"/>
      <w:marTop w:val="0"/>
      <w:marBottom w:val="0"/>
      <w:divBdr>
        <w:top w:val="none" w:sz="0" w:space="0" w:color="auto"/>
        <w:left w:val="none" w:sz="0" w:space="0" w:color="auto"/>
        <w:bottom w:val="none" w:sz="0" w:space="0" w:color="auto"/>
        <w:right w:val="none" w:sz="0" w:space="0" w:color="auto"/>
      </w:divBdr>
    </w:div>
    <w:div w:id="1436363582">
      <w:bodyDiv w:val="1"/>
      <w:marLeft w:val="0"/>
      <w:marRight w:val="0"/>
      <w:marTop w:val="0"/>
      <w:marBottom w:val="0"/>
      <w:divBdr>
        <w:top w:val="none" w:sz="0" w:space="0" w:color="auto"/>
        <w:left w:val="none" w:sz="0" w:space="0" w:color="auto"/>
        <w:bottom w:val="none" w:sz="0" w:space="0" w:color="auto"/>
        <w:right w:val="none" w:sz="0" w:space="0" w:color="auto"/>
      </w:divBdr>
    </w:div>
    <w:div w:id="1439762700">
      <w:bodyDiv w:val="1"/>
      <w:marLeft w:val="0"/>
      <w:marRight w:val="0"/>
      <w:marTop w:val="0"/>
      <w:marBottom w:val="0"/>
      <w:divBdr>
        <w:top w:val="none" w:sz="0" w:space="0" w:color="auto"/>
        <w:left w:val="none" w:sz="0" w:space="0" w:color="auto"/>
        <w:bottom w:val="none" w:sz="0" w:space="0" w:color="auto"/>
        <w:right w:val="none" w:sz="0" w:space="0" w:color="auto"/>
      </w:divBdr>
    </w:div>
    <w:div w:id="1442333647">
      <w:bodyDiv w:val="1"/>
      <w:marLeft w:val="0"/>
      <w:marRight w:val="0"/>
      <w:marTop w:val="0"/>
      <w:marBottom w:val="0"/>
      <w:divBdr>
        <w:top w:val="none" w:sz="0" w:space="0" w:color="auto"/>
        <w:left w:val="none" w:sz="0" w:space="0" w:color="auto"/>
        <w:bottom w:val="none" w:sz="0" w:space="0" w:color="auto"/>
        <w:right w:val="none" w:sz="0" w:space="0" w:color="auto"/>
      </w:divBdr>
    </w:div>
    <w:div w:id="1443961295">
      <w:bodyDiv w:val="1"/>
      <w:marLeft w:val="0"/>
      <w:marRight w:val="0"/>
      <w:marTop w:val="0"/>
      <w:marBottom w:val="0"/>
      <w:divBdr>
        <w:top w:val="none" w:sz="0" w:space="0" w:color="auto"/>
        <w:left w:val="none" w:sz="0" w:space="0" w:color="auto"/>
        <w:bottom w:val="none" w:sz="0" w:space="0" w:color="auto"/>
        <w:right w:val="none" w:sz="0" w:space="0" w:color="auto"/>
      </w:divBdr>
      <w:divsChild>
        <w:div w:id="1331133948">
          <w:marLeft w:val="0"/>
          <w:marRight w:val="0"/>
          <w:marTop w:val="0"/>
          <w:marBottom w:val="0"/>
          <w:divBdr>
            <w:top w:val="none" w:sz="0" w:space="0" w:color="auto"/>
            <w:left w:val="none" w:sz="0" w:space="0" w:color="auto"/>
            <w:bottom w:val="none" w:sz="0" w:space="0" w:color="auto"/>
            <w:right w:val="none" w:sz="0" w:space="0" w:color="auto"/>
          </w:divBdr>
          <w:divsChild>
            <w:div w:id="134886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082358">
      <w:bodyDiv w:val="1"/>
      <w:marLeft w:val="0"/>
      <w:marRight w:val="0"/>
      <w:marTop w:val="0"/>
      <w:marBottom w:val="0"/>
      <w:divBdr>
        <w:top w:val="none" w:sz="0" w:space="0" w:color="auto"/>
        <w:left w:val="none" w:sz="0" w:space="0" w:color="auto"/>
        <w:bottom w:val="none" w:sz="0" w:space="0" w:color="auto"/>
        <w:right w:val="none" w:sz="0" w:space="0" w:color="auto"/>
      </w:divBdr>
    </w:div>
    <w:div w:id="1450586285">
      <w:bodyDiv w:val="1"/>
      <w:marLeft w:val="0"/>
      <w:marRight w:val="0"/>
      <w:marTop w:val="0"/>
      <w:marBottom w:val="0"/>
      <w:divBdr>
        <w:top w:val="none" w:sz="0" w:space="0" w:color="auto"/>
        <w:left w:val="none" w:sz="0" w:space="0" w:color="auto"/>
        <w:bottom w:val="none" w:sz="0" w:space="0" w:color="auto"/>
        <w:right w:val="none" w:sz="0" w:space="0" w:color="auto"/>
      </w:divBdr>
      <w:divsChild>
        <w:div w:id="1666977799">
          <w:marLeft w:val="0"/>
          <w:marRight w:val="0"/>
          <w:marTop w:val="0"/>
          <w:marBottom w:val="0"/>
          <w:divBdr>
            <w:top w:val="none" w:sz="0" w:space="0" w:color="auto"/>
            <w:left w:val="none" w:sz="0" w:space="0" w:color="auto"/>
            <w:bottom w:val="none" w:sz="0" w:space="0" w:color="auto"/>
            <w:right w:val="none" w:sz="0" w:space="0" w:color="auto"/>
          </w:divBdr>
        </w:div>
      </w:divsChild>
    </w:div>
    <w:div w:id="1450588229">
      <w:bodyDiv w:val="1"/>
      <w:marLeft w:val="0"/>
      <w:marRight w:val="0"/>
      <w:marTop w:val="0"/>
      <w:marBottom w:val="0"/>
      <w:divBdr>
        <w:top w:val="none" w:sz="0" w:space="0" w:color="auto"/>
        <w:left w:val="none" w:sz="0" w:space="0" w:color="auto"/>
        <w:bottom w:val="none" w:sz="0" w:space="0" w:color="auto"/>
        <w:right w:val="none" w:sz="0" w:space="0" w:color="auto"/>
      </w:divBdr>
      <w:divsChild>
        <w:div w:id="906040704">
          <w:marLeft w:val="0"/>
          <w:marRight w:val="0"/>
          <w:marTop w:val="0"/>
          <w:marBottom w:val="0"/>
          <w:divBdr>
            <w:top w:val="none" w:sz="0" w:space="0" w:color="auto"/>
            <w:left w:val="none" w:sz="0" w:space="0" w:color="auto"/>
            <w:bottom w:val="none" w:sz="0" w:space="0" w:color="auto"/>
            <w:right w:val="none" w:sz="0" w:space="0" w:color="auto"/>
          </w:divBdr>
        </w:div>
      </w:divsChild>
    </w:div>
    <w:div w:id="1451822042">
      <w:bodyDiv w:val="1"/>
      <w:marLeft w:val="0"/>
      <w:marRight w:val="0"/>
      <w:marTop w:val="0"/>
      <w:marBottom w:val="0"/>
      <w:divBdr>
        <w:top w:val="none" w:sz="0" w:space="0" w:color="auto"/>
        <w:left w:val="none" w:sz="0" w:space="0" w:color="auto"/>
        <w:bottom w:val="none" w:sz="0" w:space="0" w:color="auto"/>
        <w:right w:val="none" w:sz="0" w:space="0" w:color="auto"/>
      </w:divBdr>
    </w:div>
    <w:div w:id="1454208534">
      <w:bodyDiv w:val="1"/>
      <w:marLeft w:val="0"/>
      <w:marRight w:val="0"/>
      <w:marTop w:val="0"/>
      <w:marBottom w:val="0"/>
      <w:divBdr>
        <w:top w:val="none" w:sz="0" w:space="0" w:color="auto"/>
        <w:left w:val="none" w:sz="0" w:space="0" w:color="auto"/>
        <w:bottom w:val="none" w:sz="0" w:space="0" w:color="auto"/>
        <w:right w:val="none" w:sz="0" w:space="0" w:color="auto"/>
      </w:divBdr>
    </w:div>
    <w:div w:id="1454598740">
      <w:bodyDiv w:val="1"/>
      <w:marLeft w:val="0"/>
      <w:marRight w:val="0"/>
      <w:marTop w:val="0"/>
      <w:marBottom w:val="0"/>
      <w:divBdr>
        <w:top w:val="none" w:sz="0" w:space="0" w:color="auto"/>
        <w:left w:val="none" w:sz="0" w:space="0" w:color="auto"/>
        <w:bottom w:val="none" w:sz="0" w:space="0" w:color="auto"/>
        <w:right w:val="none" w:sz="0" w:space="0" w:color="auto"/>
      </w:divBdr>
    </w:div>
    <w:div w:id="1456102078">
      <w:bodyDiv w:val="1"/>
      <w:marLeft w:val="0"/>
      <w:marRight w:val="0"/>
      <w:marTop w:val="0"/>
      <w:marBottom w:val="0"/>
      <w:divBdr>
        <w:top w:val="none" w:sz="0" w:space="0" w:color="auto"/>
        <w:left w:val="none" w:sz="0" w:space="0" w:color="auto"/>
        <w:bottom w:val="none" w:sz="0" w:space="0" w:color="auto"/>
        <w:right w:val="none" w:sz="0" w:space="0" w:color="auto"/>
      </w:divBdr>
    </w:div>
    <w:div w:id="1456874381">
      <w:bodyDiv w:val="1"/>
      <w:marLeft w:val="0"/>
      <w:marRight w:val="0"/>
      <w:marTop w:val="0"/>
      <w:marBottom w:val="0"/>
      <w:divBdr>
        <w:top w:val="none" w:sz="0" w:space="0" w:color="auto"/>
        <w:left w:val="none" w:sz="0" w:space="0" w:color="auto"/>
        <w:bottom w:val="none" w:sz="0" w:space="0" w:color="auto"/>
        <w:right w:val="none" w:sz="0" w:space="0" w:color="auto"/>
      </w:divBdr>
    </w:div>
    <w:div w:id="1464615673">
      <w:bodyDiv w:val="1"/>
      <w:marLeft w:val="0"/>
      <w:marRight w:val="0"/>
      <w:marTop w:val="0"/>
      <w:marBottom w:val="0"/>
      <w:divBdr>
        <w:top w:val="none" w:sz="0" w:space="0" w:color="auto"/>
        <w:left w:val="none" w:sz="0" w:space="0" w:color="auto"/>
        <w:bottom w:val="none" w:sz="0" w:space="0" w:color="auto"/>
        <w:right w:val="none" w:sz="0" w:space="0" w:color="auto"/>
      </w:divBdr>
      <w:divsChild>
        <w:div w:id="1095394487">
          <w:marLeft w:val="0"/>
          <w:marRight w:val="0"/>
          <w:marTop w:val="0"/>
          <w:marBottom w:val="0"/>
          <w:divBdr>
            <w:top w:val="none" w:sz="0" w:space="0" w:color="auto"/>
            <w:left w:val="none" w:sz="0" w:space="0" w:color="auto"/>
            <w:bottom w:val="none" w:sz="0" w:space="0" w:color="auto"/>
            <w:right w:val="none" w:sz="0" w:space="0" w:color="auto"/>
          </w:divBdr>
          <w:divsChild>
            <w:div w:id="1165509076">
              <w:marLeft w:val="0"/>
              <w:marRight w:val="0"/>
              <w:marTop w:val="120"/>
              <w:marBottom w:val="0"/>
              <w:divBdr>
                <w:top w:val="none" w:sz="0" w:space="0" w:color="auto"/>
                <w:left w:val="none" w:sz="0" w:space="0" w:color="auto"/>
                <w:bottom w:val="none" w:sz="0" w:space="0" w:color="auto"/>
                <w:right w:val="none" w:sz="0" w:space="0" w:color="auto"/>
              </w:divBdr>
            </w:div>
            <w:div w:id="147521931">
              <w:marLeft w:val="0"/>
              <w:marRight w:val="0"/>
              <w:marTop w:val="0"/>
              <w:marBottom w:val="0"/>
              <w:divBdr>
                <w:top w:val="none" w:sz="0" w:space="0" w:color="auto"/>
                <w:left w:val="none" w:sz="0" w:space="0" w:color="auto"/>
                <w:bottom w:val="none" w:sz="0" w:space="0" w:color="auto"/>
                <w:right w:val="none" w:sz="0" w:space="0" w:color="auto"/>
              </w:divBdr>
            </w:div>
          </w:divsChild>
        </w:div>
        <w:div w:id="756899637">
          <w:marLeft w:val="0"/>
          <w:marRight w:val="0"/>
          <w:marTop w:val="0"/>
          <w:marBottom w:val="0"/>
          <w:divBdr>
            <w:top w:val="none" w:sz="0" w:space="0" w:color="auto"/>
            <w:left w:val="none" w:sz="0" w:space="0" w:color="auto"/>
            <w:bottom w:val="none" w:sz="0" w:space="0" w:color="auto"/>
            <w:right w:val="none" w:sz="0" w:space="0" w:color="auto"/>
          </w:divBdr>
          <w:divsChild>
            <w:div w:id="1584728046">
              <w:marLeft w:val="0"/>
              <w:marRight w:val="0"/>
              <w:marTop w:val="120"/>
              <w:marBottom w:val="0"/>
              <w:divBdr>
                <w:top w:val="none" w:sz="0" w:space="0" w:color="auto"/>
                <w:left w:val="none" w:sz="0" w:space="0" w:color="auto"/>
                <w:bottom w:val="none" w:sz="0" w:space="0" w:color="auto"/>
                <w:right w:val="none" w:sz="0" w:space="0" w:color="auto"/>
              </w:divBdr>
            </w:div>
            <w:div w:id="1213074651">
              <w:marLeft w:val="0"/>
              <w:marRight w:val="0"/>
              <w:marTop w:val="0"/>
              <w:marBottom w:val="0"/>
              <w:divBdr>
                <w:top w:val="none" w:sz="0" w:space="0" w:color="auto"/>
                <w:left w:val="none" w:sz="0" w:space="0" w:color="auto"/>
                <w:bottom w:val="none" w:sz="0" w:space="0" w:color="auto"/>
                <w:right w:val="none" w:sz="0" w:space="0" w:color="auto"/>
              </w:divBdr>
            </w:div>
          </w:divsChild>
        </w:div>
        <w:div w:id="1294091245">
          <w:marLeft w:val="0"/>
          <w:marRight w:val="0"/>
          <w:marTop w:val="0"/>
          <w:marBottom w:val="0"/>
          <w:divBdr>
            <w:top w:val="none" w:sz="0" w:space="0" w:color="auto"/>
            <w:left w:val="none" w:sz="0" w:space="0" w:color="auto"/>
            <w:bottom w:val="none" w:sz="0" w:space="0" w:color="auto"/>
            <w:right w:val="none" w:sz="0" w:space="0" w:color="auto"/>
          </w:divBdr>
          <w:divsChild>
            <w:div w:id="453721031">
              <w:marLeft w:val="0"/>
              <w:marRight w:val="0"/>
              <w:marTop w:val="120"/>
              <w:marBottom w:val="0"/>
              <w:divBdr>
                <w:top w:val="none" w:sz="0" w:space="0" w:color="auto"/>
                <w:left w:val="none" w:sz="0" w:space="0" w:color="auto"/>
                <w:bottom w:val="none" w:sz="0" w:space="0" w:color="auto"/>
                <w:right w:val="none" w:sz="0" w:space="0" w:color="auto"/>
              </w:divBdr>
            </w:div>
            <w:div w:id="1568153521">
              <w:marLeft w:val="0"/>
              <w:marRight w:val="0"/>
              <w:marTop w:val="0"/>
              <w:marBottom w:val="0"/>
              <w:divBdr>
                <w:top w:val="none" w:sz="0" w:space="0" w:color="auto"/>
                <w:left w:val="none" w:sz="0" w:space="0" w:color="auto"/>
                <w:bottom w:val="none" w:sz="0" w:space="0" w:color="auto"/>
                <w:right w:val="none" w:sz="0" w:space="0" w:color="auto"/>
              </w:divBdr>
            </w:div>
          </w:divsChild>
        </w:div>
        <w:div w:id="819731026">
          <w:marLeft w:val="0"/>
          <w:marRight w:val="0"/>
          <w:marTop w:val="0"/>
          <w:marBottom w:val="0"/>
          <w:divBdr>
            <w:top w:val="none" w:sz="0" w:space="0" w:color="auto"/>
            <w:left w:val="none" w:sz="0" w:space="0" w:color="auto"/>
            <w:bottom w:val="none" w:sz="0" w:space="0" w:color="auto"/>
            <w:right w:val="none" w:sz="0" w:space="0" w:color="auto"/>
          </w:divBdr>
          <w:divsChild>
            <w:div w:id="73280287">
              <w:marLeft w:val="0"/>
              <w:marRight w:val="0"/>
              <w:marTop w:val="120"/>
              <w:marBottom w:val="0"/>
              <w:divBdr>
                <w:top w:val="none" w:sz="0" w:space="0" w:color="auto"/>
                <w:left w:val="none" w:sz="0" w:space="0" w:color="auto"/>
                <w:bottom w:val="none" w:sz="0" w:space="0" w:color="auto"/>
                <w:right w:val="none" w:sz="0" w:space="0" w:color="auto"/>
              </w:divBdr>
            </w:div>
            <w:div w:id="1581982150">
              <w:marLeft w:val="0"/>
              <w:marRight w:val="0"/>
              <w:marTop w:val="0"/>
              <w:marBottom w:val="0"/>
              <w:divBdr>
                <w:top w:val="none" w:sz="0" w:space="0" w:color="auto"/>
                <w:left w:val="none" w:sz="0" w:space="0" w:color="auto"/>
                <w:bottom w:val="none" w:sz="0" w:space="0" w:color="auto"/>
                <w:right w:val="none" w:sz="0" w:space="0" w:color="auto"/>
              </w:divBdr>
            </w:div>
          </w:divsChild>
        </w:div>
        <w:div w:id="1047030657">
          <w:marLeft w:val="0"/>
          <w:marRight w:val="0"/>
          <w:marTop w:val="0"/>
          <w:marBottom w:val="0"/>
          <w:divBdr>
            <w:top w:val="none" w:sz="0" w:space="0" w:color="auto"/>
            <w:left w:val="none" w:sz="0" w:space="0" w:color="auto"/>
            <w:bottom w:val="none" w:sz="0" w:space="0" w:color="auto"/>
            <w:right w:val="none" w:sz="0" w:space="0" w:color="auto"/>
          </w:divBdr>
          <w:divsChild>
            <w:div w:id="1495149762">
              <w:marLeft w:val="0"/>
              <w:marRight w:val="0"/>
              <w:marTop w:val="120"/>
              <w:marBottom w:val="0"/>
              <w:divBdr>
                <w:top w:val="none" w:sz="0" w:space="0" w:color="auto"/>
                <w:left w:val="none" w:sz="0" w:space="0" w:color="auto"/>
                <w:bottom w:val="none" w:sz="0" w:space="0" w:color="auto"/>
                <w:right w:val="none" w:sz="0" w:space="0" w:color="auto"/>
              </w:divBdr>
            </w:div>
            <w:div w:id="351883421">
              <w:marLeft w:val="0"/>
              <w:marRight w:val="0"/>
              <w:marTop w:val="0"/>
              <w:marBottom w:val="0"/>
              <w:divBdr>
                <w:top w:val="none" w:sz="0" w:space="0" w:color="auto"/>
                <w:left w:val="none" w:sz="0" w:space="0" w:color="auto"/>
                <w:bottom w:val="none" w:sz="0" w:space="0" w:color="auto"/>
                <w:right w:val="none" w:sz="0" w:space="0" w:color="auto"/>
              </w:divBdr>
              <w:divsChild>
                <w:div w:id="2107651724">
                  <w:marLeft w:val="0"/>
                  <w:marRight w:val="0"/>
                  <w:marTop w:val="0"/>
                  <w:marBottom w:val="0"/>
                  <w:divBdr>
                    <w:top w:val="none" w:sz="0" w:space="0" w:color="auto"/>
                    <w:left w:val="none" w:sz="0" w:space="0" w:color="auto"/>
                    <w:bottom w:val="none" w:sz="0" w:space="0" w:color="auto"/>
                    <w:right w:val="none" w:sz="0" w:space="0" w:color="auto"/>
                  </w:divBdr>
                  <w:divsChild>
                    <w:div w:id="746078200">
                      <w:marLeft w:val="0"/>
                      <w:marRight w:val="0"/>
                      <w:marTop w:val="120"/>
                      <w:marBottom w:val="0"/>
                      <w:divBdr>
                        <w:top w:val="none" w:sz="0" w:space="0" w:color="auto"/>
                        <w:left w:val="none" w:sz="0" w:space="0" w:color="auto"/>
                        <w:bottom w:val="none" w:sz="0" w:space="0" w:color="auto"/>
                        <w:right w:val="none" w:sz="0" w:space="0" w:color="auto"/>
                      </w:divBdr>
                    </w:div>
                    <w:div w:id="2075618535">
                      <w:marLeft w:val="0"/>
                      <w:marRight w:val="0"/>
                      <w:marTop w:val="0"/>
                      <w:marBottom w:val="0"/>
                      <w:divBdr>
                        <w:top w:val="none" w:sz="0" w:space="0" w:color="auto"/>
                        <w:left w:val="none" w:sz="0" w:space="0" w:color="auto"/>
                        <w:bottom w:val="none" w:sz="0" w:space="0" w:color="auto"/>
                        <w:right w:val="none" w:sz="0" w:space="0" w:color="auto"/>
                      </w:divBdr>
                      <w:divsChild>
                        <w:div w:id="76954320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78966495">
                  <w:marLeft w:val="0"/>
                  <w:marRight w:val="0"/>
                  <w:marTop w:val="0"/>
                  <w:marBottom w:val="0"/>
                  <w:divBdr>
                    <w:top w:val="none" w:sz="0" w:space="0" w:color="auto"/>
                    <w:left w:val="none" w:sz="0" w:space="0" w:color="auto"/>
                    <w:bottom w:val="none" w:sz="0" w:space="0" w:color="auto"/>
                    <w:right w:val="none" w:sz="0" w:space="0" w:color="auto"/>
                  </w:divBdr>
                  <w:divsChild>
                    <w:div w:id="723723680">
                      <w:marLeft w:val="0"/>
                      <w:marRight w:val="0"/>
                      <w:marTop w:val="120"/>
                      <w:marBottom w:val="0"/>
                      <w:divBdr>
                        <w:top w:val="none" w:sz="0" w:space="0" w:color="auto"/>
                        <w:left w:val="none" w:sz="0" w:space="0" w:color="auto"/>
                        <w:bottom w:val="none" w:sz="0" w:space="0" w:color="auto"/>
                        <w:right w:val="none" w:sz="0" w:space="0" w:color="auto"/>
                      </w:divBdr>
                    </w:div>
                    <w:div w:id="250893460">
                      <w:marLeft w:val="0"/>
                      <w:marRight w:val="0"/>
                      <w:marTop w:val="0"/>
                      <w:marBottom w:val="0"/>
                      <w:divBdr>
                        <w:top w:val="none" w:sz="0" w:space="0" w:color="auto"/>
                        <w:left w:val="none" w:sz="0" w:space="0" w:color="auto"/>
                        <w:bottom w:val="none" w:sz="0" w:space="0" w:color="auto"/>
                        <w:right w:val="none" w:sz="0" w:space="0" w:color="auto"/>
                      </w:divBdr>
                      <w:divsChild>
                        <w:div w:id="204520314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09019057">
          <w:marLeft w:val="0"/>
          <w:marRight w:val="0"/>
          <w:marTop w:val="0"/>
          <w:marBottom w:val="0"/>
          <w:divBdr>
            <w:top w:val="none" w:sz="0" w:space="0" w:color="auto"/>
            <w:left w:val="none" w:sz="0" w:space="0" w:color="auto"/>
            <w:bottom w:val="none" w:sz="0" w:space="0" w:color="auto"/>
            <w:right w:val="none" w:sz="0" w:space="0" w:color="auto"/>
          </w:divBdr>
          <w:divsChild>
            <w:div w:id="1776897850">
              <w:marLeft w:val="0"/>
              <w:marRight w:val="0"/>
              <w:marTop w:val="120"/>
              <w:marBottom w:val="0"/>
              <w:divBdr>
                <w:top w:val="none" w:sz="0" w:space="0" w:color="auto"/>
                <w:left w:val="none" w:sz="0" w:space="0" w:color="auto"/>
                <w:bottom w:val="none" w:sz="0" w:space="0" w:color="auto"/>
                <w:right w:val="none" w:sz="0" w:space="0" w:color="auto"/>
              </w:divBdr>
            </w:div>
            <w:div w:id="381635896">
              <w:marLeft w:val="0"/>
              <w:marRight w:val="0"/>
              <w:marTop w:val="0"/>
              <w:marBottom w:val="0"/>
              <w:divBdr>
                <w:top w:val="none" w:sz="0" w:space="0" w:color="auto"/>
                <w:left w:val="none" w:sz="0" w:space="0" w:color="auto"/>
                <w:bottom w:val="none" w:sz="0" w:space="0" w:color="auto"/>
                <w:right w:val="none" w:sz="0" w:space="0" w:color="auto"/>
              </w:divBdr>
            </w:div>
          </w:divsChild>
        </w:div>
        <w:div w:id="2021807179">
          <w:marLeft w:val="0"/>
          <w:marRight w:val="0"/>
          <w:marTop w:val="0"/>
          <w:marBottom w:val="0"/>
          <w:divBdr>
            <w:top w:val="none" w:sz="0" w:space="0" w:color="auto"/>
            <w:left w:val="none" w:sz="0" w:space="0" w:color="auto"/>
            <w:bottom w:val="none" w:sz="0" w:space="0" w:color="auto"/>
            <w:right w:val="none" w:sz="0" w:space="0" w:color="auto"/>
          </w:divBdr>
          <w:divsChild>
            <w:div w:id="1423256369">
              <w:marLeft w:val="0"/>
              <w:marRight w:val="0"/>
              <w:marTop w:val="120"/>
              <w:marBottom w:val="0"/>
              <w:divBdr>
                <w:top w:val="none" w:sz="0" w:space="0" w:color="auto"/>
                <w:left w:val="none" w:sz="0" w:space="0" w:color="auto"/>
                <w:bottom w:val="none" w:sz="0" w:space="0" w:color="auto"/>
                <w:right w:val="none" w:sz="0" w:space="0" w:color="auto"/>
              </w:divBdr>
            </w:div>
            <w:div w:id="7316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660572">
      <w:bodyDiv w:val="1"/>
      <w:marLeft w:val="0"/>
      <w:marRight w:val="0"/>
      <w:marTop w:val="0"/>
      <w:marBottom w:val="0"/>
      <w:divBdr>
        <w:top w:val="none" w:sz="0" w:space="0" w:color="auto"/>
        <w:left w:val="none" w:sz="0" w:space="0" w:color="auto"/>
        <w:bottom w:val="none" w:sz="0" w:space="0" w:color="auto"/>
        <w:right w:val="none" w:sz="0" w:space="0" w:color="auto"/>
      </w:divBdr>
    </w:div>
    <w:div w:id="1466464617">
      <w:bodyDiv w:val="1"/>
      <w:marLeft w:val="0"/>
      <w:marRight w:val="0"/>
      <w:marTop w:val="0"/>
      <w:marBottom w:val="0"/>
      <w:divBdr>
        <w:top w:val="none" w:sz="0" w:space="0" w:color="auto"/>
        <w:left w:val="none" w:sz="0" w:space="0" w:color="auto"/>
        <w:bottom w:val="none" w:sz="0" w:space="0" w:color="auto"/>
        <w:right w:val="none" w:sz="0" w:space="0" w:color="auto"/>
      </w:divBdr>
    </w:div>
    <w:div w:id="1472746312">
      <w:bodyDiv w:val="1"/>
      <w:marLeft w:val="0"/>
      <w:marRight w:val="0"/>
      <w:marTop w:val="0"/>
      <w:marBottom w:val="0"/>
      <w:divBdr>
        <w:top w:val="none" w:sz="0" w:space="0" w:color="auto"/>
        <w:left w:val="none" w:sz="0" w:space="0" w:color="auto"/>
        <w:bottom w:val="none" w:sz="0" w:space="0" w:color="auto"/>
        <w:right w:val="none" w:sz="0" w:space="0" w:color="auto"/>
      </w:divBdr>
    </w:div>
    <w:div w:id="1478376210">
      <w:bodyDiv w:val="1"/>
      <w:marLeft w:val="0"/>
      <w:marRight w:val="0"/>
      <w:marTop w:val="0"/>
      <w:marBottom w:val="0"/>
      <w:divBdr>
        <w:top w:val="none" w:sz="0" w:space="0" w:color="auto"/>
        <w:left w:val="none" w:sz="0" w:space="0" w:color="auto"/>
        <w:bottom w:val="none" w:sz="0" w:space="0" w:color="auto"/>
        <w:right w:val="none" w:sz="0" w:space="0" w:color="auto"/>
      </w:divBdr>
    </w:div>
    <w:div w:id="1479760502">
      <w:bodyDiv w:val="1"/>
      <w:marLeft w:val="0"/>
      <w:marRight w:val="0"/>
      <w:marTop w:val="0"/>
      <w:marBottom w:val="0"/>
      <w:divBdr>
        <w:top w:val="none" w:sz="0" w:space="0" w:color="auto"/>
        <w:left w:val="none" w:sz="0" w:space="0" w:color="auto"/>
        <w:bottom w:val="none" w:sz="0" w:space="0" w:color="auto"/>
        <w:right w:val="none" w:sz="0" w:space="0" w:color="auto"/>
      </w:divBdr>
    </w:div>
    <w:div w:id="1484853814">
      <w:bodyDiv w:val="1"/>
      <w:marLeft w:val="0"/>
      <w:marRight w:val="0"/>
      <w:marTop w:val="0"/>
      <w:marBottom w:val="0"/>
      <w:divBdr>
        <w:top w:val="none" w:sz="0" w:space="0" w:color="auto"/>
        <w:left w:val="none" w:sz="0" w:space="0" w:color="auto"/>
        <w:bottom w:val="none" w:sz="0" w:space="0" w:color="auto"/>
        <w:right w:val="none" w:sz="0" w:space="0" w:color="auto"/>
      </w:divBdr>
    </w:div>
    <w:div w:id="1485972715">
      <w:bodyDiv w:val="1"/>
      <w:marLeft w:val="0"/>
      <w:marRight w:val="0"/>
      <w:marTop w:val="0"/>
      <w:marBottom w:val="0"/>
      <w:divBdr>
        <w:top w:val="none" w:sz="0" w:space="0" w:color="auto"/>
        <w:left w:val="none" w:sz="0" w:space="0" w:color="auto"/>
        <w:bottom w:val="none" w:sz="0" w:space="0" w:color="auto"/>
        <w:right w:val="none" w:sz="0" w:space="0" w:color="auto"/>
      </w:divBdr>
    </w:div>
    <w:div w:id="1492868567">
      <w:bodyDiv w:val="1"/>
      <w:marLeft w:val="0"/>
      <w:marRight w:val="0"/>
      <w:marTop w:val="0"/>
      <w:marBottom w:val="0"/>
      <w:divBdr>
        <w:top w:val="none" w:sz="0" w:space="0" w:color="auto"/>
        <w:left w:val="none" w:sz="0" w:space="0" w:color="auto"/>
        <w:bottom w:val="none" w:sz="0" w:space="0" w:color="auto"/>
        <w:right w:val="none" w:sz="0" w:space="0" w:color="auto"/>
      </w:divBdr>
    </w:div>
    <w:div w:id="1507331903">
      <w:bodyDiv w:val="1"/>
      <w:marLeft w:val="0"/>
      <w:marRight w:val="0"/>
      <w:marTop w:val="0"/>
      <w:marBottom w:val="0"/>
      <w:divBdr>
        <w:top w:val="none" w:sz="0" w:space="0" w:color="auto"/>
        <w:left w:val="none" w:sz="0" w:space="0" w:color="auto"/>
        <w:bottom w:val="none" w:sz="0" w:space="0" w:color="auto"/>
        <w:right w:val="none" w:sz="0" w:space="0" w:color="auto"/>
      </w:divBdr>
    </w:div>
    <w:div w:id="1509371164">
      <w:bodyDiv w:val="1"/>
      <w:marLeft w:val="0"/>
      <w:marRight w:val="0"/>
      <w:marTop w:val="0"/>
      <w:marBottom w:val="0"/>
      <w:divBdr>
        <w:top w:val="none" w:sz="0" w:space="0" w:color="auto"/>
        <w:left w:val="none" w:sz="0" w:space="0" w:color="auto"/>
        <w:bottom w:val="none" w:sz="0" w:space="0" w:color="auto"/>
        <w:right w:val="none" w:sz="0" w:space="0" w:color="auto"/>
      </w:divBdr>
      <w:divsChild>
        <w:div w:id="82845901">
          <w:marLeft w:val="0"/>
          <w:marRight w:val="0"/>
          <w:marTop w:val="0"/>
          <w:marBottom w:val="0"/>
          <w:divBdr>
            <w:top w:val="none" w:sz="0" w:space="0" w:color="auto"/>
            <w:left w:val="none" w:sz="0" w:space="0" w:color="auto"/>
            <w:bottom w:val="none" w:sz="0" w:space="0" w:color="auto"/>
            <w:right w:val="none" w:sz="0" w:space="0" w:color="auto"/>
          </w:divBdr>
        </w:div>
      </w:divsChild>
    </w:div>
    <w:div w:id="1513374737">
      <w:bodyDiv w:val="1"/>
      <w:marLeft w:val="0"/>
      <w:marRight w:val="0"/>
      <w:marTop w:val="0"/>
      <w:marBottom w:val="0"/>
      <w:divBdr>
        <w:top w:val="none" w:sz="0" w:space="0" w:color="auto"/>
        <w:left w:val="none" w:sz="0" w:space="0" w:color="auto"/>
        <w:bottom w:val="none" w:sz="0" w:space="0" w:color="auto"/>
        <w:right w:val="none" w:sz="0" w:space="0" w:color="auto"/>
      </w:divBdr>
    </w:div>
    <w:div w:id="1514107349">
      <w:bodyDiv w:val="1"/>
      <w:marLeft w:val="0"/>
      <w:marRight w:val="0"/>
      <w:marTop w:val="0"/>
      <w:marBottom w:val="0"/>
      <w:divBdr>
        <w:top w:val="none" w:sz="0" w:space="0" w:color="auto"/>
        <w:left w:val="none" w:sz="0" w:space="0" w:color="auto"/>
        <w:bottom w:val="none" w:sz="0" w:space="0" w:color="auto"/>
        <w:right w:val="none" w:sz="0" w:space="0" w:color="auto"/>
      </w:divBdr>
    </w:div>
    <w:div w:id="1525630882">
      <w:bodyDiv w:val="1"/>
      <w:marLeft w:val="0"/>
      <w:marRight w:val="0"/>
      <w:marTop w:val="0"/>
      <w:marBottom w:val="0"/>
      <w:divBdr>
        <w:top w:val="none" w:sz="0" w:space="0" w:color="auto"/>
        <w:left w:val="none" w:sz="0" w:space="0" w:color="auto"/>
        <w:bottom w:val="none" w:sz="0" w:space="0" w:color="auto"/>
        <w:right w:val="none" w:sz="0" w:space="0" w:color="auto"/>
      </w:divBdr>
    </w:div>
    <w:div w:id="1531215695">
      <w:bodyDiv w:val="1"/>
      <w:marLeft w:val="0"/>
      <w:marRight w:val="0"/>
      <w:marTop w:val="0"/>
      <w:marBottom w:val="0"/>
      <w:divBdr>
        <w:top w:val="none" w:sz="0" w:space="0" w:color="auto"/>
        <w:left w:val="none" w:sz="0" w:space="0" w:color="auto"/>
        <w:bottom w:val="none" w:sz="0" w:space="0" w:color="auto"/>
        <w:right w:val="none" w:sz="0" w:space="0" w:color="auto"/>
      </w:divBdr>
    </w:div>
    <w:div w:id="1534687129">
      <w:bodyDiv w:val="1"/>
      <w:marLeft w:val="0"/>
      <w:marRight w:val="0"/>
      <w:marTop w:val="0"/>
      <w:marBottom w:val="0"/>
      <w:divBdr>
        <w:top w:val="none" w:sz="0" w:space="0" w:color="auto"/>
        <w:left w:val="none" w:sz="0" w:space="0" w:color="auto"/>
        <w:bottom w:val="none" w:sz="0" w:space="0" w:color="auto"/>
        <w:right w:val="none" w:sz="0" w:space="0" w:color="auto"/>
      </w:divBdr>
    </w:div>
    <w:div w:id="1537424629">
      <w:bodyDiv w:val="1"/>
      <w:marLeft w:val="0"/>
      <w:marRight w:val="0"/>
      <w:marTop w:val="0"/>
      <w:marBottom w:val="0"/>
      <w:divBdr>
        <w:top w:val="none" w:sz="0" w:space="0" w:color="auto"/>
        <w:left w:val="none" w:sz="0" w:space="0" w:color="auto"/>
        <w:bottom w:val="none" w:sz="0" w:space="0" w:color="auto"/>
        <w:right w:val="none" w:sz="0" w:space="0" w:color="auto"/>
      </w:divBdr>
    </w:div>
    <w:div w:id="1538852240">
      <w:bodyDiv w:val="1"/>
      <w:marLeft w:val="0"/>
      <w:marRight w:val="0"/>
      <w:marTop w:val="0"/>
      <w:marBottom w:val="0"/>
      <w:divBdr>
        <w:top w:val="none" w:sz="0" w:space="0" w:color="auto"/>
        <w:left w:val="none" w:sz="0" w:space="0" w:color="auto"/>
        <w:bottom w:val="none" w:sz="0" w:space="0" w:color="auto"/>
        <w:right w:val="none" w:sz="0" w:space="0" w:color="auto"/>
      </w:divBdr>
    </w:div>
    <w:div w:id="1542747261">
      <w:bodyDiv w:val="1"/>
      <w:marLeft w:val="0"/>
      <w:marRight w:val="0"/>
      <w:marTop w:val="0"/>
      <w:marBottom w:val="0"/>
      <w:divBdr>
        <w:top w:val="none" w:sz="0" w:space="0" w:color="auto"/>
        <w:left w:val="none" w:sz="0" w:space="0" w:color="auto"/>
        <w:bottom w:val="none" w:sz="0" w:space="0" w:color="auto"/>
        <w:right w:val="none" w:sz="0" w:space="0" w:color="auto"/>
      </w:divBdr>
    </w:div>
    <w:div w:id="1543135633">
      <w:bodyDiv w:val="1"/>
      <w:marLeft w:val="0"/>
      <w:marRight w:val="0"/>
      <w:marTop w:val="0"/>
      <w:marBottom w:val="0"/>
      <w:divBdr>
        <w:top w:val="none" w:sz="0" w:space="0" w:color="auto"/>
        <w:left w:val="none" w:sz="0" w:space="0" w:color="auto"/>
        <w:bottom w:val="none" w:sz="0" w:space="0" w:color="auto"/>
        <w:right w:val="none" w:sz="0" w:space="0" w:color="auto"/>
      </w:divBdr>
      <w:divsChild>
        <w:div w:id="1134173829">
          <w:marLeft w:val="0"/>
          <w:marRight w:val="0"/>
          <w:marTop w:val="0"/>
          <w:marBottom w:val="0"/>
          <w:divBdr>
            <w:top w:val="none" w:sz="0" w:space="0" w:color="auto"/>
            <w:left w:val="none" w:sz="0" w:space="0" w:color="auto"/>
            <w:bottom w:val="none" w:sz="0" w:space="0" w:color="auto"/>
            <w:right w:val="none" w:sz="0" w:space="0" w:color="auto"/>
          </w:divBdr>
          <w:divsChild>
            <w:div w:id="137712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293819">
      <w:bodyDiv w:val="1"/>
      <w:marLeft w:val="0"/>
      <w:marRight w:val="0"/>
      <w:marTop w:val="0"/>
      <w:marBottom w:val="0"/>
      <w:divBdr>
        <w:top w:val="none" w:sz="0" w:space="0" w:color="auto"/>
        <w:left w:val="none" w:sz="0" w:space="0" w:color="auto"/>
        <w:bottom w:val="none" w:sz="0" w:space="0" w:color="auto"/>
        <w:right w:val="none" w:sz="0" w:space="0" w:color="auto"/>
      </w:divBdr>
    </w:div>
    <w:div w:id="1558392539">
      <w:bodyDiv w:val="1"/>
      <w:marLeft w:val="0"/>
      <w:marRight w:val="0"/>
      <w:marTop w:val="0"/>
      <w:marBottom w:val="0"/>
      <w:divBdr>
        <w:top w:val="none" w:sz="0" w:space="0" w:color="auto"/>
        <w:left w:val="none" w:sz="0" w:space="0" w:color="auto"/>
        <w:bottom w:val="none" w:sz="0" w:space="0" w:color="auto"/>
        <w:right w:val="none" w:sz="0" w:space="0" w:color="auto"/>
      </w:divBdr>
      <w:divsChild>
        <w:div w:id="1278221600">
          <w:marLeft w:val="0"/>
          <w:marRight w:val="0"/>
          <w:marTop w:val="0"/>
          <w:marBottom w:val="0"/>
          <w:divBdr>
            <w:top w:val="none" w:sz="0" w:space="0" w:color="auto"/>
            <w:left w:val="none" w:sz="0" w:space="0" w:color="auto"/>
            <w:bottom w:val="none" w:sz="0" w:space="0" w:color="auto"/>
            <w:right w:val="none" w:sz="0" w:space="0" w:color="auto"/>
          </w:divBdr>
          <w:divsChild>
            <w:div w:id="152264249">
              <w:marLeft w:val="0"/>
              <w:marRight w:val="0"/>
              <w:marTop w:val="0"/>
              <w:marBottom w:val="0"/>
              <w:divBdr>
                <w:top w:val="none" w:sz="0" w:space="0" w:color="auto"/>
                <w:left w:val="none" w:sz="0" w:space="0" w:color="auto"/>
                <w:bottom w:val="none" w:sz="0" w:space="0" w:color="auto"/>
                <w:right w:val="none" w:sz="0" w:space="0" w:color="auto"/>
              </w:divBdr>
              <w:divsChild>
                <w:div w:id="132658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77466">
      <w:bodyDiv w:val="1"/>
      <w:marLeft w:val="0"/>
      <w:marRight w:val="0"/>
      <w:marTop w:val="0"/>
      <w:marBottom w:val="0"/>
      <w:divBdr>
        <w:top w:val="none" w:sz="0" w:space="0" w:color="auto"/>
        <w:left w:val="none" w:sz="0" w:space="0" w:color="auto"/>
        <w:bottom w:val="none" w:sz="0" w:space="0" w:color="auto"/>
        <w:right w:val="none" w:sz="0" w:space="0" w:color="auto"/>
      </w:divBdr>
    </w:div>
    <w:div w:id="1563638622">
      <w:bodyDiv w:val="1"/>
      <w:marLeft w:val="0"/>
      <w:marRight w:val="0"/>
      <w:marTop w:val="0"/>
      <w:marBottom w:val="0"/>
      <w:divBdr>
        <w:top w:val="none" w:sz="0" w:space="0" w:color="auto"/>
        <w:left w:val="none" w:sz="0" w:space="0" w:color="auto"/>
        <w:bottom w:val="none" w:sz="0" w:space="0" w:color="auto"/>
        <w:right w:val="none" w:sz="0" w:space="0" w:color="auto"/>
      </w:divBdr>
      <w:divsChild>
        <w:div w:id="335887930">
          <w:marLeft w:val="810"/>
          <w:marRight w:val="810"/>
          <w:marTop w:val="360"/>
          <w:marBottom w:val="0"/>
          <w:divBdr>
            <w:top w:val="none" w:sz="0" w:space="0" w:color="auto"/>
            <w:left w:val="none" w:sz="0" w:space="0" w:color="auto"/>
            <w:bottom w:val="none" w:sz="0" w:space="0" w:color="auto"/>
            <w:right w:val="none" w:sz="0" w:space="0" w:color="auto"/>
          </w:divBdr>
        </w:div>
      </w:divsChild>
    </w:div>
    <w:div w:id="1568571185">
      <w:bodyDiv w:val="1"/>
      <w:marLeft w:val="0"/>
      <w:marRight w:val="0"/>
      <w:marTop w:val="0"/>
      <w:marBottom w:val="0"/>
      <w:divBdr>
        <w:top w:val="none" w:sz="0" w:space="0" w:color="auto"/>
        <w:left w:val="none" w:sz="0" w:space="0" w:color="auto"/>
        <w:bottom w:val="none" w:sz="0" w:space="0" w:color="auto"/>
        <w:right w:val="none" w:sz="0" w:space="0" w:color="auto"/>
      </w:divBdr>
    </w:div>
    <w:div w:id="1574702470">
      <w:bodyDiv w:val="1"/>
      <w:marLeft w:val="0"/>
      <w:marRight w:val="0"/>
      <w:marTop w:val="0"/>
      <w:marBottom w:val="0"/>
      <w:divBdr>
        <w:top w:val="none" w:sz="0" w:space="0" w:color="auto"/>
        <w:left w:val="none" w:sz="0" w:space="0" w:color="auto"/>
        <w:bottom w:val="none" w:sz="0" w:space="0" w:color="auto"/>
        <w:right w:val="none" w:sz="0" w:space="0" w:color="auto"/>
      </w:divBdr>
      <w:divsChild>
        <w:div w:id="1020743999">
          <w:marLeft w:val="0"/>
          <w:marRight w:val="0"/>
          <w:marTop w:val="0"/>
          <w:marBottom w:val="0"/>
          <w:divBdr>
            <w:top w:val="none" w:sz="0" w:space="0" w:color="auto"/>
            <w:left w:val="none" w:sz="0" w:space="0" w:color="auto"/>
            <w:bottom w:val="none" w:sz="0" w:space="0" w:color="auto"/>
            <w:right w:val="none" w:sz="0" w:space="0" w:color="auto"/>
          </w:divBdr>
          <w:divsChild>
            <w:div w:id="172028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428793">
      <w:bodyDiv w:val="1"/>
      <w:marLeft w:val="0"/>
      <w:marRight w:val="0"/>
      <w:marTop w:val="0"/>
      <w:marBottom w:val="0"/>
      <w:divBdr>
        <w:top w:val="none" w:sz="0" w:space="0" w:color="auto"/>
        <w:left w:val="none" w:sz="0" w:space="0" w:color="auto"/>
        <w:bottom w:val="none" w:sz="0" w:space="0" w:color="auto"/>
        <w:right w:val="none" w:sz="0" w:space="0" w:color="auto"/>
      </w:divBdr>
    </w:div>
    <w:div w:id="1578369745">
      <w:bodyDiv w:val="1"/>
      <w:marLeft w:val="0"/>
      <w:marRight w:val="0"/>
      <w:marTop w:val="0"/>
      <w:marBottom w:val="0"/>
      <w:divBdr>
        <w:top w:val="none" w:sz="0" w:space="0" w:color="auto"/>
        <w:left w:val="none" w:sz="0" w:space="0" w:color="auto"/>
        <w:bottom w:val="none" w:sz="0" w:space="0" w:color="auto"/>
        <w:right w:val="none" w:sz="0" w:space="0" w:color="auto"/>
      </w:divBdr>
    </w:div>
    <w:div w:id="1578436763">
      <w:bodyDiv w:val="1"/>
      <w:marLeft w:val="0"/>
      <w:marRight w:val="0"/>
      <w:marTop w:val="0"/>
      <w:marBottom w:val="0"/>
      <w:divBdr>
        <w:top w:val="none" w:sz="0" w:space="0" w:color="auto"/>
        <w:left w:val="none" w:sz="0" w:space="0" w:color="auto"/>
        <w:bottom w:val="none" w:sz="0" w:space="0" w:color="auto"/>
        <w:right w:val="none" w:sz="0" w:space="0" w:color="auto"/>
      </w:divBdr>
    </w:div>
    <w:div w:id="1583564279">
      <w:bodyDiv w:val="1"/>
      <w:marLeft w:val="0"/>
      <w:marRight w:val="0"/>
      <w:marTop w:val="0"/>
      <w:marBottom w:val="0"/>
      <w:divBdr>
        <w:top w:val="none" w:sz="0" w:space="0" w:color="auto"/>
        <w:left w:val="none" w:sz="0" w:space="0" w:color="auto"/>
        <w:bottom w:val="none" w:sz="0" w:space="0" w:color="auto"/>
        <w:right w:val="none" w:sz="0" w:space="0" w:color="auto"/>
      </w:divBdr>
    </w:div>
    <w:div w:id="1583877600">
      <w:bodyDiv w:val="1"/>
      <w:marLeft w:val="0"/>
      <w:marRight w:val="0"/>
      <w:marTop w:val="0"/>
      <w:marBottom w:val="0"/>
      <w:divBdr>
        <w:top w:val="none" w:sz="0" w:space="0" w:color="auto"/>
        <w:left w:val="none" w:sz="0" w:space="0" w:color="auto"/>
        <w:bottom w:val="none" w:sz="0" w:space="0" w:color="auto"/>
        <w:right w:val="none" w:sz="0" w:space="0" w:color="auto"/>
      </w:divBdr>
      <w:divsChild>
        <w:div w:id="60565219">
          <w:marLeft w:val="0"/>
          <w:marRight w:val="0"/>
          <w:marTop w:val="0"/>
          <w:marBottom w:val="0"/>
          <w:divBdr>
            <w:top w:val="none" w:sz="0" w:space="0" w:color="auto"/>
            <w:left w:val="none" w:sz="0" w:space="0" w:color="auto"/>
            <w:bottom w:val="none" w:sz="0" w:space="0" w:color="auto"/>
            <w:right w:val="none" w:sz="0" w:space="0" w:color="auto"/>
          </w:divBdr>
        </w:div>
      </w:divsChild>
    </w:div>
    <w:div w:id="1584609024">
      <w:bodyDiv w:val="1"/>
      <w:marLeft w:val="0"/>
      <w:marRight w:val="0"/>
      <w:marTop w:val="0"/>
      <w:marBottom w:val="0"/>
      <w:divBdr>
        <w:top w:val="none" w:sz="0" w:space="0" w:color="auto"/>
        <w:left w:val="none" w:sz="0" w:space="0" w:color="auto"/>
        <w:bottom w:val="none" w:sz="0" w:space="0" w:color="auto"/>
        <w:right w:val="none" w:sz="0" w:space="0" w:color="auto"/>
      </w:divBdr>
    </w:div>
    <w:div w:id="1589537392">
      <w:bodyDiv w:val="1"/>
      <w:marLeft w:val="0"/>
      <w:marRight w:val="0"/>
      <w:marTop w:val="0"/>
      <w:marBottom w:val="0"/>
      <w:divBdr>
        <w:top w:val="none" w:sz="0" w:space="0" w:color="auto"/>
        <w:left w:val="none" w:sz="0" w:space="0" w:color="auto"/>
        <w:bottom w:val="none" w:sz="0" w:space="0" w:color="auto"/>
        <w:right w:val="none" w:sz="0" w:space="0" w:color="auto"/>
      </w:divBdr>
    </w:div>
    <w:div w:id="1598364504">
      <w:bodyDiv w:val="1"/>
      <w:marLeft w:val="0"/>
      <w:marRight w:val="0"/>
      <w:marTop w:val="0"/>
      <w:marBottom w:val="0"/>
      <w:divBdr>
        <w:top w:val="none" w:sz="0" w:space="0" w:color="auto"/>
        <w:left w:val="none" w:sz="0" w:space="0" w:color="auto"/>
        <w:bottom w:val="none" w:sz="0" w:space="0" w:color="auto"/>
        <w:right w:val="none" w:sz="0" w:space="0" w:color="auto"/>
      </w:divBdr>
      <w:divsChild>
        <w:div w:id="1368410586">
          <w:marLeft w:val="0"/>
          <w:marRight w:val="0"/>
          <w:marTop w:val="0"/>
          <w:marBottom w:val="0"/>
          <w:divBdr>
            <w:top w:val="none" w:sz="0" w:space="0" w:color="auto"/>
            <w:left w:val="none" w:sz="0" w:space="0" w:color="auto"/>
            <w:bottom w:val="none" w:sz="0" w:space="0" w:color="auto"/>
            <w:right w:val="none" w:sz="0" w:space="0" w:color="auto"/>
          </w:divBdr>
        </w:div>
      </w:divsChild>
    </w:div>
    <w:div w:id="1605727580">
      <w:bodyDiv w:val="1"/>
      <w:marLeft w:val="0"/>
      <w:marRight w:val="0"/>
      <w:marTop w:val="0"/>
      <w:marBottom w:val="0"/>
      <w:divBdr>
        <w:top w:val="none" w:sz="0" w:space="0" w:color="auto"/>
        <w:left w:val="none" w:sz="0" w:space="0" w:color="auto"/>
        <w:bottom w:val="none" w:sz="0" w:space="0" w:color="auto"/>
        <w:right w:val="none" w:sz="0" w:space="0" w:color="auto"/>
      </w:divBdr>
    </w:div>
    <w:div w:id="1607537215">
      <w:bodyDiv w:val="1"/>
      <w:marLeft w:val="0"/>
      <w:marRight w:val="0"/>
      <w:marTop w:val="0"/>
      <w:marBottom w:val="0"/>
      <w:divBdr>
        <w:top w:val="none" w:sz="0" w:space="0" w:color="auto"/>
        <w:left w:val="none" w:sz="0" w:space="0" w:color="auto"/>
        <w:bottom w:val="none" w:sz="0" w:space="0" w:color="auto"/>
        <w:right w:val="none" w:sz="0" w:space="0" w:color="auto"/>
      </w:divBdr>
    </w:div>
    <w:div w:id="1611890338">
      <w:bodyDiv w:val="1"/>
      <w:marLeft w:val="0"/>
      <w:marRight w:val="0"/>
      <w:marTop w:val="0"/>
      <w:marBottom w:val="0"/>
      <w:divBdr>
        <w:top w:val="none" w:sz="0" w:space="0" w:color="auto"/>
        <w:left w:val="none" w:sz="0" w:space="0" w:color="auto"/>
        <w:bottom w:val="none" w:sz="0" w:space="0" w:color="auto"/>
        <w:right w:val="none" w:sz="0" w:space="0" w:color="auto"/>
      </w:divBdr>
    </w:div>
    <w:div w:id="1616013278">
      <w:bodyDiv w:val="1"/>
      <w:marLeft w:val="0"/>
      <w:marRight w:val="0"/>
      <w:marTop w:val="0"/>
      <w:marBottom w:val="0"/>
      <w:divBdr>
        <w:top w:val="none" w:sz="0" w:space="0" w:color="auto"/>
        <w:left w:val="none" w:sz="0" w:space="0" w:color="auto"/>
        <w:bottom w:val="none" w:sz="0" w:space="0" w:color="auto"/>
        <w:right w:val="none" w:sz="0" w:space="0" w:color="auto"/>
      </w:divBdr>
    </w:div>
    <w:div w:id="1638996294">
      <w:bodyDiv w:val="1"/>
      <w:marLeft w:val="0"/>
      <w:marRight w:val="0"/>
      <w:marTop w:val="0"/>
      <w:marBottom w:val="0"/>
      <w:divBdr>
        <w:top w:val="none" w:sz="0" w:space="0" w:color="auto"/>
        <w:left w:val="none" w:sz="0" w:space="0" w:color="auto"/>
        <w:bottom w:val="none" w:sz="0" w:space="0" w:color="auto"/>
        <w:right w:val="none" w:sz="0" w:space="0" w:color="auto"/>
      </w:divBdr>
    </w:div>
    <w:div w:id="1641499854">
      <w:bodyDiv w:val="1"/>
      <w:marLeft w:val="0"/>
      <w:marRight w:val="0"/>
      <w:marTop w:val="0"/>
      <w:marBottom w:val="0"/>
      <w:divBdr>
        <w:top w:val="none" w:sz="0" w:space="0" w:color="auto"/>
        <w:left w:val="none" w:sz="0" w:space="0" w:color="auto"/>
        <w:bottom w:val="none" w:sz="0" w:space="0" w:color="auto"/>
        <w:right w:val="none" w:sz="0" w:space="0" w:color="auto"/>
      </w:divBdr>
    </w:div>
    <w:div w:id="1647122704">
      <w:bodyDiv w:val="1"/>
      <w:marLeft w:val="0"/>
      <w:marRight w:val="0"/>
      <w:marTop w:val="0"/>
      <w:marBottom w:val="0"/>
      <w:divBdr>
        <w:top w:val="none" w:sz="0" w:space="0" w:color="auto"/>
        <w:left w:val="none" w:sz="0" w:space="0" w:color="auto"/>
        <w:bottom w:val="none" w:sz="0" w:space="0" w:color="auto"/>
        <w:right w:val="none" w:sz="0" w:space="0" w:color="auto"/>
      </w:divBdr>
    </w:div>
    <w:div w:id="1648509441">
      <w:bodyDiv w:val="1"/>
      <w:marLeft w:val="0"/>
      <w:marRight w:val="0"/>
      <w:marTop w:val="0"/>
      <w:marBottom w:val="0"/>
      <w:divBdr>
        <w:top w:val="none" w:sz="0" w:space="0" w:color="auto"/>
        <w:left w:val="none" w:sz="0" w:space="0" w:color="auto"/>
        <w:bottom w:val="none" w:sz="0" w:space="0" w:color="auto"/>
        <w:right w:val="none" w:sz="0" w:space="0" w:color="auto"/>
      </w:divBdr>
    </w:div>
    <w:div w:id="1653673574">
      <w:bodyDiv w:val="1"/>
      <w:marLeft w:val="0"/>
      <w:marRight w:val="0"/>
      <w:marTop w:val="0"/>
      <w:marBottom w:val="0"/>
      <w:divBdr>
        <w:top w:val="none" w:sz="0" w:space="0" w:color="auto"/>
        <w:left w:val="none" w:sz="0" w:space="0" w:color="auto"/>
        <w:bottom w:val="none" w:sz="0" w:space="0" w:color="auto"/>
        <w:right w:val="none" w:sz="0" w:space="0" w:color="auto"/>
      </w:divBdr>
    </w:div>
    <w:div w:id="1654292028">
      <w:bodyDiv w:val="1"/>
      <w:marLeft w:val="0"/>
      <w:marRight w:val="0"/>
      <w:marTop w:val="0"/>
      <w:marBottom w:val="0"/>
      <w:divBdr>
        <w:top w:val="none" w:sz="0" w:space="0" w:color="auto"/>
        <w:left w:val="none" w:sz="0" w:space="0" w:color="auto"/>
        <w:bottom w:val="none" w:sz="0" w:space="0" w:color="auto"/>
        <w:right w:val="none" w:sz="0" w:space="0" w:color="auto"/>
      </w:divBdr>
    </w:div>
    <w:div w:id="1664040899">
      <w:bodyDiv w:val="1"/>
      <w:marLeft w:val="0"/>
      <w:marRight w:val="0"/>
      <w:marTop w:val="0"/>
      <w:marBottom w:val="0"/>
      <w:divBdr>
        <w:top w:val="none" w:sz="0" w:space="0" w:color="auto"/>
        <w:left w:val="none" w:sz="0" w:space="0" w:color="auto"/>
        <w:bottom w:val="none" w:sz="0" w:space="0" w:color="auto"/>
        <w:right w:val="none" w:sz="0" w:space="0" w:color="auto"/>
      </w:divBdr>
    </w:div>
    <w:div w:id="1665472739">
      <w:bodyDiv w:val="1"/>
      <w:marLeft w:val="0"/>
      <w:marRight w:val="0"/>
      <w:marTop w:val="0"/>
      <w:marBottom w:val="0"/>
      <w:divBdr>
        <w:top w:val="none" w:sz="0" w:space="0" w:color="auto"/>
        <w:left w:val="none" w:sz="0" w:space="0" w:color="auto"/>
        <w:bottom w:val="none" w:sz="0" w:space="0" w:color="auto"/>
        <w:right w:val="none" w:sz="0" w:space="0" w:color="auto"/>
      </w:divBdr>
    </w:div>
    <w:div w:id="1669210868">
      <w:bodyDiv w:val="1"/>
      <w:marLeft w:val="0"/>
      <w:marRight w:val="0"/>
      <w:marTop w:val="0"/>
      <w:marBottom w:val="0"/>
      <w:divBdr>
        <w:top w:val="none" w:sz="0" w:space="0" w:color="auto"/>
        <w:left w:val="none" w:sz="0" w:space="0" w:color="auto"/>
        <w:bottom w:val="none" w:sz="0" w:space="0" w:color="auto"/>
        <w:right w:val="none" w:sz="0" w:space="0" w:color="auto"/>
      </w:divBdr>
    </w:div>
    <w:div w:id="1670257337">
      <w:bodyDiv w:val="1"/>
      <w:marLeft w:val="0"/>
      <w:marRight w:val="0"/>
      <w:marTop w:val="0"/>
      <w:marBottom w:val="0"/>
      <w:divBdr>
        <w:top w:val="none" w:sz="0" w:space="0" w:color="auto"/>
        <w:left w:val="none" w:sz="0" w:space="0" w:color="auto"/>
        <w:bottom w:val="none" w:sz="0" w:space="0" w:color="auto"/>
        <w:right w:val="none" w:sz="0" w:space="0" w:color="auto"/>
      </w:divBdr>
    </w:div>
    <w:div w:id="1680426248">
      <w:bodyDiv w:val="1"/>
      <w:marLeft w:val="0"/>
      <w:marRight w:val="0"/>
      <w:marTop w:val="0"/>
      <w:marBottom w:val="0"/>
      <w:divBdr>
        <w:top w:val="none" w:sz="0" w:space="0" w:color="auto"/>
        <w:left w:val="none" w:sz="0" w:space="0" w:color="auto"/>
        <w:bottom w:val="none" w:sz="0" w:space="0" w:color="auto"/>
        <w:right w:val="none" w:sz="0" w:space="0" w:color="auto"/>
      </w:divBdr>
    </w:div>
    <w:div w:id="1681736011">
      <w:bodyDiv w:val="1"/>
      <w:marLeft w:val="0"/>
      <w:marRight w:val="0"/>
      <w:marTop w:val="0"/>
      <w:marBottom w:val="0"/>
      <w:divBdr>
        <w:top w:val="none" w:sz="0" w:space="0" w:color="auto"/>
        <w:left w:val="none" w:sz="0" w:space="0" w:color="auto"/>
        <w:bottom w:val="none" w:sz="0" w:space="0" w:color="auto"/>
        <w:right w:val="none" w:sz="0" w:space="0" w:color="auto"/>
      </w:divBdr>
    </w:div>
    <w:div w:id="1683314082">
      <w:bodyDiv w:val="1"/>
      <w:marLeft w:val="0"/>
      <w:marRight w:val="0"/>
      <w:marTop w:val="0"/>
      <w:marBottom w:val="0"/>
      <w:divBdr>
        <w:top w:val="none" w:sz="0" w:space="0" w:color="auto"/>
        <w:left w:val="none" w:sz="0" w:space="0" w:color="auto"/>
        <w:bottom w:val="none" w:sz="0" w:space="0" w:color="auto"/>
        <w:right w:val="none" w:sz="0" w:space="0" w:color="auto"/>
      </w:divBdr>
      <w:divsChild>
        <w:div w:id="869150072">
          <w:marLeft w:val="0"/>
          <w:marRight w:val="0"/>
          <w:marTop w:val="0"/>
          <w:marBottom w:val="0"/>
          <w:divBdr>
            <w:top w:val="none" w:sz="0" w:space="0" w:color="auto"/>
            <w:left w:val="none" w:sz="0" w:space="0" w:color="auto"/>
            <w:bottom w:val="none" w:sz="0" w:space="0" w:color="auto"/>
            <w:right w:val="none" w:sz="0" w:space="0" w:color="auto"/>
          </w:divBdr>
        </w:div>
      </w:divsChild>
    </w:div>
    <w:div w:id="1689210237">
      <w:bodyDiv w:val="1"/>
      <w:marLeft w:val="0"/>
      <w:marRight w:val="0"/>
      <w:marTop w:val="0"/>
      <w:marBottom w:val="0"/>
      <w:divBdr>
        <w:top w:val="none" w:sz="0" w:space="0" w:color="auto"/>
        <w:left w:val="none" w:sz="0" w:space="0" w:color="auto"/>
        <w:bottom w:val="none" w:sz="0" w:space="0" w:color="auto"/>
        <w:right w:val="none" w:sz="0" w:space="0" w:color="auto"/>
      </w:divBdr>
    </w:div>
    <w:div w:id="1689600423">
      <w:bodyDiv w:val="1"/>
      <w:marLeft w:val="0"/>
      <w:marRight w:val="0"/>
      <w:marTop w:val="0"/>
      <w:marBottom w:val="0"/>
      <w:divBdr>
        <w:top w:val="none" w:sz="0" w:space="0" w:color="auto"/>
        <w:left w:val="none" w:sz="0" w:space="0" w:color="auto"/>
        <w:bottom w:val="none" w:sz="0" w:space="0" w:color="auto"/>
        <w:right w:val="none" w:sz="0" w:space="0" w:color="auto"/>
      </w:divBdr>
    </w:div>
    <w:div w:id="1694264198">
      <w:bodyDiv w:val="1"/>
      <w:marLeft w:val="0"/>
      <w:marRight w:val="0"/>
      <w:marTop w:val="0"/>
      <w:marBottom w:val="0"/>
      <w:divBdr>
        <w:top w:val="none" w:sz="0" w:space="0" w:color="auto"/>
        <w:left w:val="none" w:sz="0" w:space="0" w:color="auto"/>
        <w:bottom w:val="none" w:sz="0" w:space="0" w:color="auto"/>
        <w:right w:val="none" w:sz="0" w:space="0" w:color="auto"/>
      </w:divBdr>
    </w:div>
    <w:div w:id="1696344787">
      <w:bodyDiv w:val="1"/>
      <w:marLeft w:val="0"/>
      <w:marRight w:val="0"/>
      <w:marTop w:val="0"/>
      <w:marBottom w:val="0"/>
      <w:divBdr>
        <w:top w:val="none" w:sz="0" w:space="0" w:color="auto"/>
        <w:left w:val="none" w:sz="0" w:space="0" w:color="auto"/>
        <w:bottom w:val="none" w:sz="0" w:space="0" w:color="auto"/>
        <w:right w:val="none" w:sz="0" w:space="0" w:color="auto"/>
      </w:divBdr>
    </w:div>
    <w:div w:id="1699236714">
      <w:bodyDiv w:val="1"/>
      <w:marLeft w:val="0"/>
      <w:marRight w:val="0"/>
      <w:marTop w:val="0"/>
      <w:marBottom w:val="0"/>
      <w:divBdr>
        <w:top w:val="none" w:sz="0" w:space="0" w:color="auto"/>
        <w:left w:val="none" w:sz="0" w:space="0" w:color="auto"/>
        <w:bottom w:val="none" w:sz="0" w:space="0" w:color="auto"/>
        <w:right w:val="none" w:sz="0" w:space="0" w:color="auto"/>
      </w:divBdr>
    </w:div>
    <w:div w:id="1702244428">
      <w:bodyDiv w:val="1"/>
      <w:marLeft w:val="0"/>
      <w:marRight w:val="0"/>
      <w:marTop w:val="0"/>
      <w:marBottom w:val="0"/>
      <w:divBdr>
        <w:top w:val="none" w:sz="0" w:space="0" w:color="auto"/>
        <w:left w:val="none" w:sz="0" w:space="0" w:color="auto"/>
        <w:bottom w:val="none" w:sz="0" w:space="0" w:color="auto"/>
        <w:right w:val="none" w:sz="0" w:space="0" w:color="auto"/>
      </w:divBdr>
    </w:div>
    <w:div w:id="1703897594">
      <w:bodyDiv w:val="1"/>
      <w:marLeft w:val="0"/>
      <w:marRight w:val="0"/>
      <w:marTop w:val="0"/>
      <w:marBottom w:val="0"/>
      <w:divBdr>
        <w:top w:val="none" w:sz="0" w:space="0" w:color="auto"/>
        <w:left w:val="none" w:sz="0" w:space="0" w:color="auto"/>
        <w:bottom w:val="none" w:sz="0" w:space="0" w:color="auto"/>
        <w:right w:val="none" w:sz="0" w:space="0" w:color="auto"/>
      </w:divBdr>
    </w:div>
    <w:div w:id="1709988648">
      <w:bodyDiv w:val="1"/>
      <w:marLeft w:val="0"/>
      <w:marRight w:val="0"/>
      <w:marTop w:val="0"/>
      <w:marBottom w:val="0"/>
      <w:divBdr>
        <w:top w:val="none" w:sz="0" w:space="0" w:color="auto"/>
        <w:left w:val="none" w:sz="0" w:space="0" w:color="auto"/>
        <w:bottom w:val="none" w:sz="0" w:space="0" w:color="auto"/>
        <w:right w:val="none" w:sz="0" w:space="0" w:color="auto"/>
      </w:divBdr>
      <w:divsChild>
        <w:div w:id="948779041">
          <w:marLeft w:val="0"/>
          <w:marRight w:val="0"/>
          <w:marTop w:val="0"/>
          <w:marBottom w:val="0"/>
          <w:divBdr>
            <w:top w:val="none" w:sz="0" w:space="0" w:color="auto"/>
            <w:left w:val="none" w:sz="0" w:space="0" w:color="auto"/>
            <w:bottom w:val="none" w:sz="0" w:space="0" w:color="auto"/>
            <w:right w:val="none" w:sz="0" w:space="0" w:color="auto"/>
          </w:divBdr>
        </w:div>
      </w:divsChild>
    </w:div>
    <w:div w:id="1716659839">
      <w:bodyDiv w:val="1"/>
      <w:marLeft w:val="0"/>
      <w:marRight w:val="0"/>
      <w:marTop w:val="0"/>
      <w:marBottom w:val="0"/>
      <w:divBdr>
        <w:top w:val="none" w:sz="0" w:space="0" w:color="auto"/>
        <w:left w:val="none" w:sz="0" w:space="0" w:color="auto"/>
        <w:bottom w:val="none" w:sz="0" w:space="0" w:color="auto"/>
        <w:right w:val="none" w:sz="0" w:space="0" w:color="auto"/>
      </w:divBdr>
    </w:div>
    <w:div w:id="1723628119">
      <w:bodyDiv w:val="1"/>
      <w:marLeft w:val="0"/>
      <w:marRight w:val="0"/>
      <w:marTop w:val="0"/>
      <w:marBottom w:val="0"/>
      <w:divBdr>
        <w:top w:val="none" w:sz="0" w:space="0" w:color="auto"/>
        <w:left w:val="none" w:sz="0" w:space="0" w:color="auto"/>
        <w:bottom w:val="none" w:sz="0" w:space="0" w:color="auto"/>
        <w:right w:val="none" w:sz="0" w:space="0" w:color="auto"/>
      </w:divBdr>
      <w:divsChild>
        <w:div w:id="844058172">
          <w:marLeft w:val="0"/>
          <w:marRight w:val="0"/>
          <w:marTop w:val="0"/>
          <w:marBottom w:val="0"/>
          <w:divBdr>
            <w:top w:val="none" w:sz="0" w:space="0" w:color="auto"/>
            <w:left w:val="none" w:sz="0" w:space="0" w:color="auto"/>
            <w:bottom w:val="none" w:sz="0" w:space="0" w:color="auto"/>
            <w:right w:val="none" w:sz="0" w:space="0" w:color="auto"/>
          </w:divBdr>
        </w:div>
      </w:divsChild>
    </w:div>
    <w:div w:id="1729185127">
      <w:bodyDiv w:val="1"/>
      <w:marLeft w:val="0"/>
      <w:marRight w:val="0"/>
      <w:marTop w:val="0"/>
      <w:marBottom w:val="0"/>
      <w:divBdr>
        <w:top w:val="none" w:sz="0" w:space="0" w:color="auto"/>
        <w:left w:val="none" w:sz="0" w:space="0" w:color="auto"/>
        <w:bottom w:val="none" w:sz="0" w:space="0" w:color="auto"/>
        <w:right w:val="none" w:sz="0" w:space="0" w:color="auto"/>
      </w:divBdr>
    </w:div>
    <w:div w:id="1739474211">
      <w:bodyDiv w:val="1"/>
      <w:marLeft w:val="0"/>
      <w:marRight w:val="0"/>
      <w:marTop w:val="0"/>
      <w:marBottom w:val="0"/>
      <w:divBdr>
        <w:top w:val="none" w:sz="0" w:space="0" w:color="auto"/>
        <w:left w:val="none" w:sz="0" w:space="0" w:color="auto"/>
        <w:bottom w:val="none" w:sz="0" w:space="0" w:color="auto"/>
        <w:right w:val="none" w:sz="0" w:space="0" w:color="auto"/>
      </w:divBdr>
    </w:div>
    <w:div w:id="1750687354">
      <w:bodyDiv w:val="1"/>
      <w:marLeft w:val="0"/>
      <w:marRight w:val="0"/>
      <w:marTop w:val="0"/>
      <w:marBottom w:val="0"/>
      <w:divBdr>
        <w:top w:val="none" w:sz="0" w:space="0" w:color="auto"/>
        <w:left w:val="none" w:sz="0" w:space="0" w:color="auto"/>
        <w:bottom w:val="none" w:sz="0" w:space="0" w:color="auto"/>
        <w:right w:val="none" w:sz="0" w:space="0" w:color="auto"/>
      </w:divBdr>
    </w:div>
    <w:div w:id="1759868300">
      <w:bodyDiv w:val="1"/>
      <w:marLeft w:val="0"/>
      <w:marRight w:val="0"/>
      <w:marTop w:val="0"/>
      <w:marBottom w:val="0"/>
      <w:divBdr>
        <w:top w:val="none" w:sz="0" w:space="0" w:color="auto"/>
        <w:left w:val="none" w:sz="0" w:space="0" w:color="auto"/>
        <w:bottom w:val="none" w:sz="0" w:space="0" w:color="auto"/>
        <w:right w:val="none" w:sz="0" w:space="0" w:color="auto"/>
      </w:divBdr>
      <w:divsChild>
        <w:div w:id="302778143">
          <w:marLeft w:val="0"/>
          <w:marRight w:val="0"/>
          <w:marTop w:val="0"/>
          <w:marBottom w:val="0"/>
          <w:divBdr>
            <w:top w:val="none" w:sz="0" w:space="0" w:color="auto"/>
            <w:left w:val="none" w:sz="0" w:space="0" w:color="auto"/>
            <w:bottom w:val="none" w:sz="0" w:space="0" w:color="auto"/>
            <w:right w:val="none" w:sz="0" w:space="0" w:color="auto"/>
          </w:divBdr>
        </w:div>
        <w:div w:id="1186166552">
          <w:marLeft w:val="0"/>
          <w:marRight w:val="0"/>
          <w:marTop w:val="0"/>
          <w:marBottom w:val="0"/>
          <w:divBdr>
            <w:top w:val="none" w:sz="0" w:space="0" w:color="auto"/>
            <w:left w:val="none" w:sz="0" w:space="0" w:color="auto"/>
            <w:bottom w:val="none" w:sz="0" w:space="0" w:color="auto"/>
            <w:right w:val="none" w:sz="0" w:space="0" w:color="auto"/>
          </w:divBdr>
        </w:div>
      </w:divsChild>
    </w:div>
    <w:div w:id="1766531725">
      <w:bodyDiv w:val="1"/>
      <w:marLeft w:val="0"/>
      <w:marRight w:val="0"/>
      <w:marTop w:val="0"/>
      <w:marBottom w:val="0"/>
      <w:divBdr>
        <w:top w:val="none" w:sz="0" w:space="0" w:color="auto"/>
        <w:left w:val="none" w:sz="0" w:space="0" w:color="auto"/>
        <w:bottom w:val="none" w:sz="0" w:space="0" w:color="auto"/>
        <w:right w:val="none" w:sz="0" w:space="0" w:color="auto"/>
      </w:divBdr>
    </w:div>
    <w:div w:id="1774864978">
      <w:bodyDiv w:val="1"/>
      <w:marLeft w:val="0"/>
      <w:marRight w:val="0"/>
      <w:marTop w:val="0"/>
      <w:marBottom w:val="0"/>
      <w:divBdr>
        <w:top w:val="none" w:sz="0" w:space="0" w:color="auto"/>
        <w:left w:val="none" w:sz="0" w:space="0" w:color="auto"/>
        <w:bottom w:val="none" w:sz="0" w:space="0" w:color="auto"/>
        <w:right w:val="none" w:sz="0" w:space="0" w:color="auto"/>
      </w:divBdr>
    </w:div>
    <w:div w:id="1775830887">
      <w:bodyDiv w:val="1"/>
      <w:marLeft w:val="0"/>
      <w:marRight w:val="0"/>
      <w:marTop w:val="0"/>
      <w:marBottom w:val="0"/>
      <w:divBdr>
        <w:top w:val="none" w:sz="0" w:space="0" w:color="auto"/>
        <w:left w:val="none" w:sz="0" w:space="0" w:color="auto"/>
        <w:bottom w:val="none" w:sz="0" w:space="0" w:color="auto"/>
        <w:right w:val="none" w:sz="0" w:space="0" w:color="auto"/>
      </w:divBdr>
    </w:div>
    <w:div w:id="1782526581">
      <w:bodyDiv w:val="1"/>
      <w:marLeft w:val="0"/>
      <w:marRight w:val="0"/>
      <w:marTop w:val="0"/>
      <w:marBottom w:val="0"/>
      <w:divBdr>
        <w:top w:val="none" w:sz="0" w:space="0" w:color="auto"/>
        <w:left w:val="none" w:sz="0" w:space="0" w:color="auto"/>
        <w:bottom w:val="none" w:sz="0" w:space="0" w:color="auto"/>
        <w:right w:val="none" w:sz="0" w:space="0" w:color="auto"/>
      </w:divBdr>
    </w:div>
    <w:div w:id="1788936220">
      <w:bodyDiv w:val="1"/>
      <w:marLeft w:val="0"/>
      <w:marRight w:val="0"/>
      <w:marTop w:val="0"/>
      <w:marBottom w:val="0"/>
      <w:divBdr>
        <w:top w:val="none" w:sz="0" w:space="0" w:color="auto"/>
        <w:left w:val="none" w:sz="0" w:space="0" w:color="auto"/>
        <w:bottom w:val="none" w:sz="0" w:space="0" w:color="auto"/>
        <w:right w:val="none" w:sz="0" w:space="0" w:color="auto"/>
      </w:divBdr>
    </w:div>
    <w:div w:id="1791128662">
      <w:bodyDiv w:val="1"/>
      <w:marLeft w:val="0"/>
      <w:marRight w:val="0"/>
      <w:marTop w:val="0"/>
      <w:marBottom w:val="0"/>
      <w:divBdr>
        <w:top w:val="none" w:sz="0" w:space="0" w:color="auto"/>
        <w:left w:val="none" w:sz="0" w:space="0" w:color="auto"/>
        <w:bottom w:val="none" w:sz="0" w:space="0" w:color="auto"/>
        <w:right w:val="none" w:sz="0" w:space="0" w:color="auto"/>
      </w:divBdr>
    </w:div>
    <w:div w:id="1791820320">
      <w:bodyDiv w:val="1"/>
      <w:marLeft w:val="0"/>
      <w:marRight w:val="0"/>
      <w:marTop w:val="0"/>
      <w:marBottom w:val="0"/>
      <w:divBdr>
        <w:top w:val="none" w:sz="0" w:space="0" w:color="auto"/>
        <w:left w:val="none" w:sz="0" w:space="0" w:color="auto"/>
        <w:bottom w:val="none" w:sz="0" w:space="0" w:color="auto"/>
        <w:right w:val="none" w:sz="0" w:space="0" w:color="auto"/>
      </w:divBdr>
    </w:div>
    <w:div w:id="1795370619">
      <w:bodyDiv w:val="1"/>
      <w:marLeft w:val="0"/>
      <w:marRight w:val="0"/>
      <w:marTop w:val="0"/>
      <w:marBottom w:val="0"/>
      <w:divBdr>
        <w:top w:val="none" w:sz="0" w:space="0" w:color="auto"/>
        <w:left w:val="none" w:sz="0" w:space="0" w:color="auto"/>
        <w:bottom w:val="none" w:sz="0" w:space="0" w:color="auto"/>
        <w:right w:val="none" w:sz="0" w:space="0" w:color="auto"/>
      </w:divBdr>
    </w:div>
    <w:div w:id="1799256081">
      <w:bodyDiv w:val="1"/>
      <w:marLeft w:val="0"/>
      <w:marRight w:val="0"/>
      <w:marTop w:val="0"/>
      <w:marBottom w:val="0"/>
      <w:divBdr>
        <w:top w:val="none" w:sz="0" w:space="0" w:color="auto"/>
        <w:left w:val="none" w:sz="0" w:space="0" w:color="auto"/>
        <w:bottom w:val="none" w:sz="0" w:space="0" w:color="auto"/>
        <w:right w:val="none" w:sz="0" w:space="0" w:color="auto"/>
      </w:divBdr>
    </w:div>
    <w:div w:id="1808157348">
      <w:bodyDiv w:val="1"/>
      <w:marLeft w:val="0"/>
      <w:marRight w:val="0"/>
      <w:marTop w:val="0"/>
      <w:marBottom w:val="0"/>
      <w:divBdr>
        <w:top w:val="none" w:sz="0" w:space="0" w:color="auto"/>
        <w:left w:val="none" w:sz="0" w:space="0" w:color="auto"/>
        <w:bottom w:val="none" w:sz="0" w:space="0" w:color="auto"/>
        <w:right w:val="none" w:sz="0" w:space="0" w:color="auto"/>
      </w:divBdr>
    </w:div>
    <w:div w:id="1809467945">
      <w:bodyDiv w:val="1"/>
      <w:marLeft w:val="0"/>
      <w:marRight w:val="0"/>
      <w:marTop w:val="0"/>
      <w:marBottom w:val="0"/>
      <w:divBdr>
        <w:top w:val="none" w:sz="0" w:space="0" w:color="auto"/>
        <w:left w:val="none" w:sz="0" w:space="0" w:color="auto"/>
        <w:bottom w:val="none" w:sz="0" w:space="0" w:color="auto"/>
        <w:right w:val="none" w:sz="0" w:space="0" w:color="auto"/>
      </w:divBdr>
    </w:div>
    <w:div w:id="1812556377">
      <w:bodyDiv w:val="1"/>
      <w:marLeft w:val="0"/>
      <w:marRight w:val="0"/>
      <w:marTop w:val="0"/>
      <w:marBottom w:val="0"/>
      <w:divBdr>
        <w:top w:val="none" w:sz="0" w:space="0" w:color="auto"/>
        <w:left w:val="none" w:sz="0" w:space="0" w:color="auto"/>
        <w:bottom w:val="none" w:sz="0" w:space="0" w:color="auto"/>
        <w:right w:val="none" w:sz="0" w:space="0" w:color="auto"/>
      </w:divBdr>
    </w:div>
    <w:div w:id="1816557248">
      <w:bodyDiv w:val="1"/>
      <w:marLeft w:val="0"/>
      <w:marRight w:val="0"/>
      <w:marTop w:val="0"/>
      <w:marBottom w:val="0"/>
      <w:divBdr>
        <w:top w:val="none" w:sz="0" w:space="0" w:color="auto"/>
        <w:left w:val="none" w:sz="0" w:space="0" w:color="auto"/>
        <w:bottom w:val="none" w:sz="0" w:space="0" w:color="auto"/>
        <w:right w:val="none" w:sz="0" w:space="0" w:color="auto"/>
      </w:divBdr>
    </w:div>
    <w:div w:id="1820537839">
      <w:bodyDiv w:val="1"/>
      <w:marLeft w:val="0"/>
      <w:marRight w:val="0"/>
      <w:marTop w:val="0"/>
      <w:marBottom w:val="0"/>
      <w:divBdr>
        <w:top w:val="none" w:sz="0" w:space="0" w:color="auto"/>
        <w:left w:val="none" w:sz="0" w:space="0" w:color="auto"/>
        <w:bottom w:val="none" w:sz="0" w:space="0" w:color="auto"/>
        <w:right w:val="none" w:sz="0" w:space="0" w:color="auto"/>
      </w:divBdr>
    </w:div>
    <w:div w:id="1821652183">
      <w:bodyDiv w:val="1"/>
      <w:marLeft w:val="0"/>
      <w:marRight w:val="0"/>
      <w:marTop w:val="0"/>
      <w:marBottom w:val="0"/>
      <w:divBdr>
        <w:top w:val="none" w:sz="0" w:space="0" w:color="auto"/>
        <w:left w:val="none" w:sz="0" w:space="0" w:color="auto"/>
        <w:bottom w:val="none" w:sz="0" w:space="0" w:color="auto"/>
        <w:right w:val="none" w:sz="0" w:space="0" w:color="auto"/>
      </w:divBdr>
    </w:div>
    <w:div w:id="1826816216">
      <w:bodyDiv w:val="1"/>
      <w:marLeft w:val="0"/>
      <w:marRight w:val="0"/>
      <w:marTop w:val="0"/>
      <w:marBottom w:val="0"/>
      <w:divBdr>
        <w:top w:val="none" w:sz="0" w:space="0" w:color="auto"/>
        <w:left w:val="none" w:sz="0" w:space="0" w:color="auto"/>
        <w:bottom w:val="none" w:sz="0" w:space="0" w:color="auto"/>
        <w:right w:val="none" w:sz="0" w:space="0" w:color="auto"/>
      </w:divBdr>
    </w:div>
    <w:div w:id="1840847751">
      <w:bodyDiv w:val="1"/>
      <w:marLeft w:val="0"/>
      <w:marRight w:val="0"/>
      <w:marTop w:val="0"/>
      <w:marBottom w:val="0"/>
      <w:divBdr>
        <w:top w:val="none" w:sz="0" w:space="0" w:color="auto"/>
        <w:left w:val="none" w:sz="0" w:space="0" w:color="auto"/>
        <w:bottom w:val="none" w:sz="0" w:space="0" w:color="auto"/>
        <w:right w:val="none" w:sz="0" w:space="0" w:color="auto"/>
      </w:divBdr>
    </w:div>
    <w:div w:id="1843621495">
      <w:bodyDiv w:val="1"/>
      <w:marLeft w:val="0"/>
      <w:marRight w:val="0"/>
      <w:marTop w:val="0"/>
      <w:marBottom w:val="0"/>
      <w:divBdr>
        <w:top w:val="none" w:sz="0" w:space="0" w:color="auto"/>
        <w:left w:val="none" w:sz="0" w:space="0" w:color="auto"/>
        <w:bottom w:val="none" w:sz="0" w:space="0" w:color="auto"/>
        <w:right w:val="none" w:sz="0" w:space="0" w:color="auto"/>
      </w:divBdr>
      <w:divsChild>
        <w:div w:id="2070155405">
          <w:marLeft w:val="0"/>
          <w:marRight w:val="0"/>
          <w:marTop w:val="0"/>
          <w:marBottom w:val="0"/>
          <w:divBdr>
            <w:top w:val="none" w:sz="0" w:space="0" w:color="auto"/>
            <w:left w:val="none" w:sz="0" w:space="0" w:color="auto"/>
            <w:bottom w:val="none" w:sz="0" w:space="0" w:color="auto"/>
            <w:right w:val="none" w:sz="0" w:space="0" w:color="auto"/>
          </w:divBdr>
          <w:divsChild>
            <w:div w:id="1574579576">
              <w:marLeft w:val="0"/>
              <w:marRight w:val="0"/>
              <w:marTop w:val="0"/>
              <w:marBottom w:val="0"/>
              <w:divBdr>
                <w:top w:val="none" w:sz="0" w:space="0" w:color="auto"/>
                <w:left w:val="none" w:sz="0" w:space="0" w:color="auto"/>
                <w:bottom w:val="none" w:sz="0" w:space="0" w:color="auto"/>
                <w:right w:val="none" w:sz="0" w:space="0" w:color="auto"/>
              </w:divBdr>
              <w:divsChild>
                <w:div w:id="36379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776047">
      <w:bodyDiv w:val="1"/>
      <w:marLeft w:val="0"/>
      <w:marRight w:val="0"/>
      <w:marTop w:val="0"/>
      <w:marBottom w:val="0"/>
      <w:divBdr>
        <w:top w:val="none" w:sz="0" w:space="0" w:color="auto"/>
        <w:left w:val="none" w:sz="0" w:space="0" w:color="auto"/>
        <w:bottom w:val="none" w:sz="0" w:space="0" w:color="auto"/>
        <w:right w:val="none" w:sz="0" w:space="0" w:color="auto"/>
      </w:divBdr>
    </w:div>
    <w:div w:id="1845902558">
      <w:bodyDiv w:val="1"/>
      <w:marLeft w:val="0"/>
      <w:marRight w:val="0"/>
      <w:marTop w:val="0"/>
      <w:marBottom w:val="0"/>
      <w:divBdr>
        <w:top w:val="none" w:sz="0" w:space="0" w:color="auto"/>
        <w:left w:val="none" w:sz="0" w:space="0" w:color="auto"/>
        <w:bottom w:val="none" w:sz="0" w:space="0" w:color="auto"/>
        <w:right w:val="none" w:sz="0" w:space="0" w:color="auto"/>
      </w:divBdr>
    </w:div>
    <w:div w:id="1847207351">
      <w:bodyDiv w:val="1"/>
      <w:marLeft w:val="0"/>
      <w:marRight w:val="0"/>
      <w:marTop w:val="0"/>
      <w:marBottom w:val="0"/>
      <w:divBdr>
        <w:top w:val="none" w:sz="0" w:space="0" w:color="auto"/>
        <w:left w:val="none" w:sz="0" w:space="0" w:color="auto"/>
        <w:bottom w:val="none" w:sz="0" w:space="0" w:color="auto"/>
        <w:right w:val="none" w:sz="0" w:space="0" w:color="auto"/>
      </w:divBdr>
    </w:div>
    <w:div w:id="1848206427">
      <w:bodyDiv w:val="1"/>
      <w:marLeft w:val="0"/>
      <w:marRight w:val="0"/>
      <w:marTop w:val="0"/>
      <w:marBottom w:val="0"/>
      <w:divBdr>
        <w:top w:val="none" w:sz="0" w:space="0" w:color="auto"/>
        <w:left w:val="none" w:sz="0" w:space="0" w:color="auto"/>
        <w:bottom w:val="none" w:sz="0" w:space="0" w:color="auto"/>
        <w:right w:val="none" w:sz="0" w:space="0" w:color="auto"/>
      </w:divBdr>
    </w:div>
    <w:div w:id="1855680707">
      <w:bodyDiv w:val="1"/>
      <w:marLeft w:val="0"/>
      <w:marRight w:val="0"/>
      <w:marTop w:val="0"/>
      <w:marBottom w:val="0"/>
      <w:divBdr>
        <w:top w:val="none" w:sz="0" w:space="0" w:color="auto"/>
        <w:left w:val="none" w:sz="0" w:space="0" w:color="auto"/>
        <w:bottom w:val="none" w:sz="0" w:space="0" w:color="auto"/>
        <w:right w:val="none" w:sz="0" w:space="0" w:color="auto"/>
      </w:divBdr>
    </w:div>
    <w:div w:id="1857496210">
      <w:bodyDiv w:val="1"/>
      <w:marLeft w:val="0"/>
      <w:marRight w:val="0"/>
      <w:marTop w:val="0"/>
      <w:marBottom w:val="0"/>
      <w:divBdr>
        <w:top w:val="none" w:sz="0" w:space="0" w:color="auto"/>
        <w:left w:val="none" w:sz="0" w:space="0" w:color="auto"/>
        <w:bottom w:val="none" w:sz="0" w:space="0" w:color="auto"/>
        <w:right w:val="none" w:sz="0" w:space="0" w:color="auto"/>
      </w:divBdr>
      <w:divsChild>
        <w:div w:id="1667977398">
          <w:marLeft w:val="0"/>
          <w:marRight w:val="0"/>
          <w:marTop w:val="0"/>
          <w:marBottom w:val="0"/>
          <w:divBdr>
            <w:top w:val="none" w:sz="0" w:space="0" w:color="auto"/>
            <w:left w:val="none" w:sz="0" w:space="0" w:color="auto"/>
            <w:bottom w:val="none" w:sz="0" w:space="0" w:color="auto"/>
            <w:right w:val="none" w:sz="0" w:space="0" w:color="auto"/>
          </w:divBdr>
        </w:div>
      </w:divsChild>
    </w:div>
    <w:div w:id="1857841633">
      <w:bodyDiv w:val="1"/>
      <w:marLeft w:val="0"/>
      <w:marRight w:val="0"/>
      <w:marTop w:val="0"/>
      <w:marBottom w:val="0"/>
      <w:divBdr>
        <w:top w:val="none" w:sz="0" w:space="0" w:color="auto"/>
        <w:left w:val="none" w:sz="0" w:space="0" w:color="auto"/>
        <w:bottom w:val="none" w:sz="0" w:space="0" w:color="auto"/>
        <w:right w:val="none" w:sz="0" w:space="0" w:color="auto"/>
      </w:divBdr>
    </w:div>
    <w:div w:id="1857887670">
      <w:bodyDiv w:val="1"/>
      <w:marLeft w:val="0"/>
      <w:marRight w:val="0"/>
      <w:marTop w:val="0"/>
      <w:marBottom w:val="0"/>
      <w:divBdr>
        <w:top w:val="none" w:sz="0" w:space="0" w:color="auto"/>
        <w:left w:val="none" w:sz="0" w:space="0" w:color="auto"/>
        <w:bottom w:val="none" w:sz="0" w:space="0" w:color="auto"/>
        <w:right w:val="none" w:sz="0" w:space="0" w:color="auto"/>
      </w:divBdr>
    </w:div>
    <w:div w:id="1860656276">
      <w:bodyDiv w:val="1"/>
      <w:marLeft w:val="0"/>
      <w:marRight w:val="0"/>
      <w:marTop w:val="0"/>
      <w:marBottom w:val="0"/>
      <w:divBdr>
        <w:top w:val="none" w:sz="0" w:space="0" w:color="auto"/>
        <w:left w:val="none" w:sz="0" w:space="0" w:color="auto"/>
        <w:bottom w:val="none" w:sz="0" w:space="0" w:color="auto"/>
        <w:right w:val="none" w:sz="0" w:space="0" w:color="auto"/>
      </w:divBdr>
    </w:div>
    <w:div w:id="1864394984">
      <w:bodyDiv w:val="1"/>
      <w:marLeft w:val="0"/>
      <w:marRight w:val="0"/>
      <w:marTop w:val="0"/>
      <w:marBottom w:val="0"/>
      <w:divBdr>
        <w:top w:val="none" w:sz="0" w:space="0" w:color="auto"/>
        <w:left w:val="none" w:sz="0" w:space="0" w:color="auto"/>
        <w:bottom w:val="none" w:sz="0" w:space="0" w:color="auto"/>
        <w:right w:val="none" w:sz="0" w:space="0" w:color="auto"/>
      </w:divBdr>
      <w:divsChild>
        <w:div w:id="552231842">
          <w:marLeft w:val="0"/>
          <w:marRight w:val="0"/>
          <w:marTop w:val="0"/>
          <w:marBottom w:val="0"/>
          <w:divBdr>
            <w:top w:val="none" w:sz="0" w:space="0" w:color="auto"/>
            <w:left w:val="none" w:sz="0" w:space="0" w:color="auto"/>
            <w:bottom w:val="none" w:sz="0" w:space="0" w:color="auto"/>
            <w:right w:val="none" w:sz="0" w:space="0" w:color="auto"/>
          </w:divBdr>
        </w:div>
      </w:divsChild>
    </w:div>
    <w:div w:id="1866140031">
      <w:bodyDiv w:val="1"/>
      <w:marLeft w:val="0"/>
      <w:marRight w:val="0"/>
      <w:marTop w:val="0"/>
      <w:marBottom w:val="0"/>
      <w:divBdr>
        <w:top w:val="none" w:sz="0" w:space="0" w:color="auto"/>
        <w:left w:val="none" w:sz="0" w:space="0" w:color="auto"/>
        <w:bottom w:val="none" w:sz="0" w:space="0" w:color="auto"/>
        <w:right w:val="none" w:sz="0" w:space="0" w:color="auto"/>
      </w:divBdr>
    </w:div>
    <w:div w:id="1872449830">
      <w:bodyDiv w:val="1"/>
      <w:marLeft w:val="0"/>
      <w:marRight w:val="0"/>
      <w:marTop w:val="0"/>
      <w:marBottom w:val="0"/>
      <w:divBdr>
        <w:top w:val="none" w:sz="0" w:space="0" w:color="auto"/>
        <w:left w:val="none" w:sz="0" w:space="0" w:color="auto"/>
        <w:bottom w:val="none" w:sz="0" w:space="0" w:color="auto"/>
        <w:right w:val="none" w:sz="0" w:space="0" w:color="auto"/>
      </w:divBdr>
    </w:div>
    <w:div w:id="1878159662">
      <w:bodyDiv w:val="1"/>
      <w:marLeft w:val="0"/>
      <w:marRight w:val="0"/>
      <w:marTop w:val="0"/>
      <w:marBottom w:val="0"/>
      <w:divBdr>
        <w:top w:val="none" w:sz="0" w:space="0" w:color="auto"/>
        <w:left w:val="none" w:sz="0" w:space="0" w:color="auto"/>
        <w:bottom w:val="none" w:sz="0" w:space="0" w:color="auto"/>
        <w:right w:val="none" w:sz="0" w:space="0" w:color="auto"/>
      </w:divBdr>
    </w:div>
    <w:div w:id="1882133895">
      <w:bodyDiv w:val="1"/>
      <w:marLeft w:val="0"/>
      <w:marRight w:val="0"/>
      <w:marTop w:val="0"/>
      <w:marBottom w:val="0"/>
      <w:divBdr>
        <w:top w:val="none" w:sz="0" w:space="0" w:color="auto"/>
        <w:left w:val="none" w:sz="0" w:space="0" w:color="auto"/>
        <w:bottom w:val="none" w:sz="0" w:space="0" w:color="auto"/>
        <w:right w:val="none" w:sz="0" w:space="0" w:color="auto"/>
      </w:divBdr>
    </w:div>
    <w:div w:id="1884713966">
      <w:bodyDiv w:val="1"/>
      <w:marLeft w:val="0"/>
      <w:marRight w:val="0"/>
      <w:marTop w:val="0"/>
      <w:marBottom w:val="0"/>
      <w:divBdr>
        <w:top w:val="none" w:sz="0" w:space="0" w:color="auto"/>
        <w:left w:val="none" w:sz="0" w:space="0" w:color="auto"/>
        <w:bottom w:val="none" w:sz="0" w:space="0" w:color="auto"/>
        <w:right w:val="none" w:sz="0" w:space="0" w:color="auto"/>
      </w:divBdr>
    </w:div>
    <w:div w:id="1903171333">
      <w:bodyDiv w:val="1"/>
      <w:marLeft w:val="0"/>
      <w:marRight w:val="0"/>
      <w:marTop w:val="0"/>
      <w:marBottom w:val="0"/>
      <w:divBdr>
        <w:top w:val="none" w:sz="0" w:space="0" w:color="auto"/>
        <w:left w:val="none" w:sz="0" w:space="0" w:color="auto"/>
        <w:bottom w:val="none" w:sz="0" w:space="0" w:color="auto"/>
        <w:right w:val="none" w:sz="0" w:space="0" w:color="auto"/>
      </w:divBdr>
    </w:div>
    <w:div w:id="1904218717">
      <w:bodyDiv w:val="1"/>
      <w:marLeft w:val="0"/>
      <w:marRight w:val="0"/>
      <w:marTop w:val="0"/>
      <w:marBottom w:val="0"/>
      <w:divBdr>
        <w:top w:val="none" w:sz="0" w:space="0" w:color="auto"/>
        <w:left w:val="none" w:sz="0" w:space="0" w:color="auto"/>
        <w:bottom w:val="none" w:sz="0" w:space="0" w:color="auto"/>
        <w:right w:val="none" w:sz="0" w:space="0" w:color="auto"/>
      </w:divBdr>
    </w:div>
    <w:div w:id="1905946487">
      <w:bodyDiv w:val="1"/>
      <w:marLeft w:val="0"/>
      <w:marRight w:val="0"/>
      <w:marTop w:val="0"/>
      <w:marBottom w:val="0"/>
      <w:divBdr>
        <w:top w:val="none" w:sz="0" w:space="0" w:color="auto"/>
        <w:left w:val="none" w:sz="0" w:space="0" w:color="auto"/>
        <w:bottom w:val="none" w:sz="0" w:space="0" w:color="auto"/>
        <w:right w:val="none" w:sz="0" w:space="0" w:color="auto"/>
      </w:divBdr>
    </w:div>
    <w:div w:id="1912884280">
      <w:bodyDiv w:val="1"/>
      <w:marLeft w:val="0"/>
      <w:marRight w:val="0"/>
      <w:marTop w:val="0"/>
      <w:marBottom w:val="0"/>
      <w:divBdr>
        <w:top w:val="none" w:sz="0" w:space="0" w:color="auto"/>
        <w:left w:val="none" w:sz="0" w:space="0" w:color="auto"/>
        <w:bottom w:val="none" w:sz="0" w:space="0" w:color="auto"/>
        <w:right w:val="none" w:sz="0" w:space="0" w:color="auto"/>
      </w:divBdr>
    </w:div>
    <w:div w:id="1916431569">
      <w:bodyDiv w:val="1"/>
      <w:marLeft w:val="0"/>
      <w:marRight w:val="0"/>
      <w:marTop w:val="0"/>
      <w:marBottom w:val="0"/>
      <w:divBdr>
        <w:top w:val="none" w:sz="0" w:space="0" w:color="auto"/>
        <w:left w:val="none" w:sz="0" w:space="0" w:color="auto"/>
        <w:bottom w:val="none" w:sz="0" w:space="0" w:color="auto"/>
        <w:right w:val="none" w:sz="0" w:space="0" w:color="auto"/>
      </w:divBdr>
      <w:divsChild>
        <w:div w:id="216165326">
          <w:marLeft w:val="0"/>
          <w:marRight w:val="0"/>
          <w:marTop w:val="0"/>
          <w:marBottom w:val="0"/>
          <w:divBdr>
            <w:top w:val="none" w:sz="0" w:space="0" w:color="auto"/>
            <w:left w:val="none" w:sz="0" w:space="0" w:color="auto"/>
            <w:bottom w:val="none" w:sz="0" w:space="0" w:color="auto"/>
            <w:right w:val="none" w:sz="0" w:space="0" w:color="auto"/>
          </w:divBdr>
          <w:divsChild>
            <w:div w:id="976691049">
              <w:marLeft w:val="0"/>
              <w:marRight w:val="0"/>
              <w:marTop w:val="0"/>
              <w:marBottom w:val="0"/>
              <w:divBdr>
                <w:top w:val="none" w:sz="0" w:space="0" w:color="auto"/>
                <w:left w:val="none" w:sz="0" w:space="0" w:color="auto"/>
                <w:bottom w:val="none" w:sz="0" w:space="0" w:color="auto"/>
                <w:right w:val="none" w:sz="0" w:space="0" w:color="auto"/>
              </w:divBdr>
              <w:divsChild>
                <w:div w:id="8369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896926">
      <w:bodyDiv w:val="1"/>
      <w:marLeft w:val="0"/>
      <w:marRight w:val="0"/>
      <w:marTop w:val="0"/>
      <w:marBottom w:val="0"/>
      <w:divBdr>
        <w:top w:val="none" w:sz="0" w:space="0" w:color="auto"/>
        <w:left w:val="none" w:sz="0" w:space="0" w:color="auto"/>
        <w:bottom w:val="none" w:sz="0" w:space="0" w:color="auto"/>
        <w:right w:val="none" w:sz="0" w:space="0" w:color="auto"/>
      </w:divBdr>
      <w:divsChild>
        <w:div w:id="150679247">
          <w:marLeft w:val="0"/>
          <w:marRight w:val="0"/>
          <w:marTop w:val="0"/>
          <w:marBottom w:val="0"/>
          <w:divBdr>
            <w:top w:val="none" w:sz="0" w:space="0" w:color="auto"/>
            <w:left w:val="none" w:sz="0" w:space="0" w:color="auto"/>
            <w:bottom w:val="none" w:sz="0" w:space="0" w:color="auto"/>
            <w:right w:val="none" w:sz="0" w:space="0" w:color="auto"/>
          </w:divBdr>
        </w:div>
        <w:div w:id="1380783078">
          <w:marLeft w:val="0"/>
          <w:marRight w:val="0"/>
          <w:marTop w:val="0"/>
          <w:marBottom w:val="0"/>
          <w:divBdr>
            <w:top w:val="none" w:sz="0" w:space="0" w:color="auto"/>
            <w:left w:val="none" w:sz="0" w:space="0" w:color="auto"/>
            <w:bottom w:val="none" w:sz="0" w:space="0" w:color="auto"/>
            <w:right w:val="none" w:sz="0" w:space="0" w:color="auto"/>
          </w:divBdr>
        </w:div>
      </w:divsChild>
    </w:div>
    <w:div w:id="1921673485">
      <w:bodyDiv w:val="1"/>
      <w:marLeft w:val="0"/>
      <w:marRight w:val="0"/>
      <w:marTop w:val="0"/>
      <w:marBottom w:val="0"/>
      <w:divBdr>
        <w:top w:val="none" w:sz="0" w:space="0" w:color="auto"/>
        <w:left w:val="none" w:sz="0" w:space="0" w:color="auto"/>
        <w:bottom w:val="none" w:sz="0" w:space="0" w:color="auto"/>
        <w:right w:val="none" w:sz="0" w:space="0" w:color="auto"/>
      </w:divBdr>
    </w:div>
    <w:div w:id="1922257123">
      <w:bodyDiv w:val="1"/>
      <w:marLeft w:val="0"/>
      <w:marRight w:val="0"/>
      <w:marTop w:val="0"/>
      <w:marBottom w:val="0"/>
      <w:divBdr>
        <w:top w:val="none" w:sz="0" w:space="0" w:color="auto"/>
        <w:left w:val="none" w:sz="0" w:space="0" w:color="auto"/>
        <w:bottom w:val="none" w:sz="0" w:space="0" w:color="auto"/>
        <w:right w:val="none" w:sz="0" w:space="0" w:color="auto"/>
      </w:divBdr>
      <w:divsChild>
        <w:div w:id="176044386">
          <w:marLeft w:val="0"/>
          <w:marRight w:val="0"/>
          <w:marTop w:val="0"/>
          <w:marBottom w:val="0"/>
          <w:divBdr>
            <w:top w:val="none" w:sz="0" w:space="0" w:color="auto"/>
            <w:left w:val="none" w:sz="0" w:space="0" w:color="auto"/>
            <w:bottom w:val="none" w:sz="0" w:space="0" w:color="auto"/>
            <w:right w:val="none" w:sz="0" w:space="0" w:color="auto"/>
          </w:divBdr>
        </w:div>
      </w:divsChild>
    </w:div>
    <w:div w:id="1923030621">
      <w:bodyDiv w:val="1"/>
      <w:marLeft w:val="0"/>
      <w:marRight w:val="0"/>
      <w:marTop w:val="0"/>
      <w:marBottom w:val="0"/>
      <w:divBdr>
        <w:top w:val="none" w:sz="0" w:space="0" w:color="auto"/>
        <w:left w:val="none" w:sz="0" w:space="0" w:color="auto"/>
        <w:bottom w:val="none" w:sz="0" w:space="0" w:color="auto"/>
        <w:right w:val="none" w:sz="0" w:space="0" w:color="auto"/>
      </w:divBdr>
    </w:div>
    <w:div w:id="1923105629">
      <w:bodyDiv w:val="1"/>
      <w:marLeft w:val="0"/>
      <w:marRight w:val="0"/>
      <w:marTop w:val="0"/>
      <w:marBottom w:val="0"/>
      <w:divBdr>
        <w:top w:val="none" w:sz="0" w:space="0" w:color="auto"/>
        <w:left w:val="none" w:sz="0" w:space="0" w:color="auto"/>
        <w:bottom w:val="none" w:sz="0" w:space="0" w:color="auto"/>
        <w:right w:val="none" w:sz="0" w:space="0" w:color="auto"/>
      </w:divBdr>
    </w:div>
    <w:div w:id="1929533700">
      <w:bodyDiv w:val="1"/>
      <w:marLeft w:val="0"/>
      <w:marRight w:val="0"/>
      <w:marTop w:val="0"/>
      <w:marBottom w:val="0"/>
      <w:divBdr>
        <w:top w:val="none" w:sz="0" w:space="0" w:color="auto"/>
        <w:left w:val="none" w:sz="0" w:space="0" w:color="auto"/>
        <w:bottom w:val="none" w:sz="0" w:space="0" w:color="auto"/>
        <w:right w:val="none" w:sz="0" w:space="0" w:color="auto"/>
      </w:divBdr>
    </w:div>
    <w:div w:id="1930507187">
      <w:bodyDiv w:val="1"/>
      <w:marLeft w:val="0"/>
      <w:marRight w:val="0"/>
      <w:marTop w:val="0"/>
      <w:marBottom w:val="0"/>
      <w:divBdr>
        <w:top w:val="none" w:sz="0" w:space="0" w:color="auto"/>
        <w:left w:val="none" w:sz="0" w:space="0" w:color="auto"/>
        <w:bottom w:val="none" w:sz="0" w:space="0" w:color="auto"/>
        <w:right w:val="none" w:sz="0" w:space="0" w:color="auto"/>
      </w:divBdr>
    </w:div>
    <w:div w:id="1945140854">
      <w:bodyDiv w:val="1"/>
      <w:marLeft w:val="0"/>
      <w:marRight w:val="0"/>
      <w:marTop w:val="0"/>
      <w:marBottom w:val="0"/>
      <w:divBdr>
        <w:top w:val="none" w:sz="0" w:space="0" w:color="auto"/>
        <w:left w:val="none" w:sz="0" w:space="0" w:color="auto"/>
        <w:bottom w:val="none" w:sz="0" w:space="0" w:color="auto"/>
        <w:right w:val="none" w:sz="0" w:space="0" w:color="auto"/>
      </w:divBdr>
    </w:div>
    <w:div w:id="1950161257">
      <w:bodyDiv w:val="1"/>
      <w:marLeft w:val="0"/>
      <w:marRight w:val="0"/>
      <w:marTop w:val="0"/>
      <w:marBottom w:val="0"/>
      <w:divBdr>
        <w:top w:val="none" w:sz="0" w:space="0" w:color="auto"/>
        <w:left w:val="none" w:sz="0" w:space="0" w:color="auto"/>
        <w:bottom w:val="none" w:sz="0" w:space="0" w:color="auto"/>
        <w:right w:val="none" w:sz="0" w:space="0" w:color="auto"/>
      </w:divBdr>
    </w:div>
    <w:div w:id="1958491089">
      <w:bodyDiv w:val="1"/>
      <w:marLeft w:val="0"/>
      <w:marRight w:val="0"/>
      <w:marTop w:val="0"/>
      <w:marBottom w:val="0"/>
      <w:divBdr>
        <w:top w:val="none" w:sz="0" w:space="0" w:color="auto"/>
        <w:left w:val="none" w:sz="0" w:space="0" w:color="auto"/>
        <w:bottom w:val="none" w:sz="0" w:space="0" w:color="auto"/>
        <w:right w:val="none" w:sz="0" w:space="0" w:color="auto"/>
      </w:divBdr>
      <w:divsChild>
        <w:div w:id="791752226">
          <w:marLeft w:val="0"/>
          <w:marRight w:val="0"/>
          <w:marTop w:val="0"/>
          <w:marBottom w:val="0"/>
          <w:divBdr>
            <w:top w:val="none" w:sz="0" w:space="0" w:color="auto"/>
            <w:left w:val="none" w:sz="0" w:space="0" w:color="auto"/>
            <w:bottom w:val="none" w:sz="0" w:space="0" w:color="auto"/>
            <w:right w:val="none" w:sz="0" w:space="0" w:color="auto"/>
          </w:divBdr>
          <w:divsChild>
            <w:div w:id="14466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563308">
      <w:bodyDiv w:val="1"/>
      <w:marLeft w:val="0"/>
      <w:marRight w:val="0"/>
      <w:marTop w:val="0"/>
      <w:marBottom w:val="0"/>
      <w:divBdr>
        <w:top w:val="none" w:sz="0" w:space="0" w:color="auto"/>
        <w:left w:val="none" w:sz="0" w:space="0" w:color="auto"/>
        <w:bottom w:val="none" w:sz="0" w:space="0" w:color="auto"/>
        <w:right w:val="none" w:sz="0" w:space="0" w:color="auto"/>
      </w:divBdr>
    </w:div>
    <w:div w:id="1961186512">
      <w:bodyDiv w:val="1"/>
      <w:marLeft w:val="0"/>
      <w:marRight w:val="0"/>
      <w:marTop w:val="0"/>
      <w:marBottom w:val="0"/>
      <w:divBdr>
        <w:top w:val="none" w:sz="0" w:space="0" w:color="auto"/>
        <w:left w:val="none" w:sz="0" w:space="0" w:color="auto"/>
        <w:bottom w:val="none" w:sz="0" w:space="0" w:color="auto"/>
        <w:right w:val="none" w:sz="0" w:space="0" w:color="auto"/>
      </w:divBdr>
    </w:div>
    <w:div w:id="1962105915">
      <w:bodyDiv w:val="1"/>
      <w:marLeft w:val="0"/>
      <w:marRight w:val="0"/>
      <w:marTop w:val="0"/>
      <w:marBottom w:val="0"/>
      <w:divBdr>
        <w:top w:val="none" w:sz="0" w:space="0" w:color="auto"/>
        <w:left w:val="none" w:sz="0" w:space="0" w:color="auto"/>
        <w:bottom w:val="none" w:sz="0" w:space="0" w:color="auto"/>
        <w:right w:val="none" w:sz="0" w:space="0" w:color="auto"/>
      </w:divBdr>
    </w:div>
    <w:div w:id="1966428919">
      <w:bodyDiv w:val="1"/>
      <w:marLeft w:val="0"/>
      <w:marRight w:val="0"/>
      <w:marTop w:val="0"/>
      <w:marBottom w:val="0"/>
      <w:divBdr>
        <w:top w:val="none" w:sz="0" w:space="0" w:color="auto"/>
        <w:left w:val="none" w:sz="0" w:space="0" w:color="auto"/>
        <w:bottom w:val="none" w:sz="0" w:space="0" w:color="auto"/>
        <w:right w:val="none" w:sz="0" w:space="0" w:color="auto"/>
      </w:divBdr>
    </w:div>
    <w:div w:id="1969697142">
      <w:bodyDiv w:val="1"/>
      <w:marLeft w:val="0"/>
      <w:marRight w:val="0"/>
      <w:marTop w:val="0"/>
      <w:marBottom w:val="0"/>
      <w:divBdr>
        <w:top w:val="none" w:sz="0" w:space="0" w:color="auto"/>
        <w:left w:val="none" w:sz="0" w:space="0" w:color="auto"/>
        <w:bottom w:val="none" w:sz="0" w:space="0" w:color="auto"/>
        <w:right w:val="none" w:sz="0" w:space="0" w:color="auto"/>
      </w:divBdr>
    </w:div>
    <w:div w:id="1974748458">
      <w:bodyDiv w:val="1"/>
      <w:marLeft w:val="0"/>
      <w:marRight w:val="0"/>
      <w:marTop w:val="0"/>
      <w:marBottom w:val="0"/>
      <w:divBdr>
        <w:top w:val="none" w:sz="0" w:space="0" w:color="auto"/>
        <w:left w:val="none" w:sz="0" w:space="0" w:color="auto"/>
        <w:bottom w:val="none" w:sz="0" w:space="0" w:color="auto"/>
        <w:right w:val="none" w:sz="0" w:space="0" w:color="auto"/>
      </w:divBdr>
    </w:div>
    <w:div w:id="1981034198">
      <w:bodyDiv w:val="1"/>
      <w:marLeft w:val="0"/>
      <w:marRight w:val="0"/>
      <w:marTop w:val="0"/>
      <w:marBottom w:val="0"/>
      <w:divBdr>
        <w:top w:val="none" w:sz="0" w:space="0" w:color="auto"/>
        <w:left w:val="none" w:sz="0" w:space="0" w:color="auto"/>
        <w:bottom w:val="none" w:sz="0" w:space="0" w:color="auto"/>
        <w:right w:val="none" w:sz="0" w:space="0" w:color="auto"/>
      </w:divBdr>
    </w:div>
    <w:div w:id="1981766863">
      <w:bodyDiv w:val="1"/>
      <w:marLeft w:val="0"/>
      <w:marRight w:val="0"/>
      <w:marTop w:val="0"/>
      <w:marBottom w:val="0"/>
      <w:divBdr>
        <w:top w:val="none" w:sz="0" w:space="0" w:color="auto"/>
        <w:left w:val="none" w:sz="0" w:space="0" w:color="auto"/>
        <w:bottom w:val="none" w:sz="0" w:space="0" w:color="auto"/>
        <w:right w:val="none" w:sz="0" w:space="0" w:color="auto"/>
      </w:divBdr>
      <w:divsChild>
        <w:div w:id="1133670431">
          <w:marLeft w:val="0"/>
          <w:marRight w:val="0"/>
          <w:marTop w:val="0"/>
          <w:marBottom w:val="0"/>
          <w:divBdr>
            <w:top w:val="none" w:sz="0" w:space="0" w:color="auto"/>
            <w:left w:val="none" w:sz="0" w:space="0" w:color="auto"/>
            <w:bottom w:val="none" w:sz="0" w:space="0" w:color="auto"/>
            <w:right w:val="none" w:sz="0" w:space="0" w:color="auto"/>
          </w:divBdr>
        </w:div>
      </w:divsChild>
    </w:div>
    <w:div w:id="1984117832">
      <w:bodyDiv w:val="1"/>
      <w:marLeft w:val="0"/>
      <w:marRight w:val="0"/>
      <w:marTop w:val="0"/>
      <w:marBottom w:val="0"/>
      <w:divBdr>
        <w:top w:val="none" w:sz="0" w:space="0" w:color="auto"/>
        <w:left w:val="none" w:sz="0" w:space="0" w:color="auto"/>
        <w:bottom w:val="none" w:sz="0" w:space="0" w:color="auto"/>
        <w:right w:val="none" w:sz="0" w:space="0" w:color="auto"/>
      </w:divBdr>
    </w:div>
    <w:div w:id="1988512008">
      <w:bodyDiv w:val="1"/>
      <w:marLeft w:val="0"/>
      <w:marRight w:val="0"/>
      <w:marTop w:val="0"/>
      <w:marBottom w:val="0"/>
      <w:divBdr>
        <w:top w:val="none" w:sz="0" w:space="0" w:color="auto"/>
        <w:left w:val="none" w:sz="0" w:space="0" w:color="auto"/>
        <w:bottom w:val="none" w:sz="0" w:space="0" w:color="auto"/>
        <w:right w:val="none" w:sz="0" w:space="0" w:color="auto"/>
      </w:divBdr>
    </w:div>
    <w:div w:id="1988780988">
      <w:bodyDiv w:val="1"/>
      <w:marLeft w:val="0"/>
      <w:marRight w:val="0"/>
      <w:marTop w:val="0"/>
      <w:marBottom w:val="0"/>
      <w:divBdr>
        <w:top w:val="none" w:sz="0" w:space="0" w:color="auto"/>
        <w:left w:val="none" w:sz="0" w:space="0" w:color="auto"/>
        <w:bottom w:val="none" w:sz="0" w:space="0" w:color="auto"/>
        <w:right w:val="none" w:sz="0" w:space="0" w:color="auto"/>
      </w:divBdr>
    </w:div>
    <w:div w:id="1989092968">
      <w:bodyDiv w:val="1"/>
      <w:marLeft w:val="0"/>
      <w:marRight w:val="0"/>
      <w:marTop w:val="0"/>
      <w:marBottom w:val="0"/>
      <w:divBdr>
        <w:top w:val="none" w:sz="0" w:space="0" w:color="auto"/>
        <w:left w:val="none" w:sz="0" w:space="0" w:color="auto"/>
        <w:bottom w:val="none" w:sz="0" w:space="0" w:color="auto"/>
        <w:right w:val="none" w:sz="0" w:space="0" w:color="auto"/>
      </w:divBdr>
    </w:div>
    <w:div w:id="1991858992">
      <w:bodyDiv w:val="1"/>
      <w:marLeft w:val="0"/>
      <w:marRight w:val="0"/>
      <w:marTop w:val="0"/>
      <w:marBottom w:val="0"/>
      <w:divBdr>
        <w:top w:val="none" w:sz="0" w:space="0" w:color="auto"/>
        <w:left w:val="none" w:sz="0" w:space="0" w:color="auto"/>
        <w:bottom w:val="none" w:sz="0" w:space="0" w:color="auto"/>
        <w:right w:val="none" w:sz="0" w:space="0" w:color="auto"/>
      </w:divBdr>
    </w:div>
    <w:div w:id="1996303518">
      <w:bodyDiv w:val="1"/>
      <w:marLeft w:val="0"/>
      <w:marRight w:val="0"/>
      <w:marTop w:val="0"/>
      <w:marBottom w:val="0"/>
      <w:divBdr>
        <w:top w:val="none" w:sz="0" w:space="0" w:color="auto"/>
        <w:left w:val="none" w:sz="0" w:space="0" w:color="auto"/>
        <w:bottom w:val="none" w:sz="0" w:space="0" w:color="auto"/>
        <w:right w:val="none" w:sz="0" w:space="0" w:color="auto"/>
      </w:divBdr>
    </w:div>
    <w:div w:id="1998456773">
      <w:bodyDiv w:val="1"/>
      <w:marLeft w:val="0"/>
      <w:marRight w:val="0"/>
      <w:marTop w:val="0"/>
      <w:marBottom w:val="0"/>
      <w:divBdr>
        <w:top w:val="none" w:sz="0" w:space="0" w:color="auto"/>
        <w:left w:val="none" w:sz="0" w:space="0" w:color="auto"/>
        <w:bottom w:val="none" w:sz="0" w:space="0" w:color="auto"/>
        <w:right w:val="none" w:sz="0" w:space="0" w:color="auto"/>
      </w:divBdr>
    </w:div>
    <w:div w:id="2004431235">
      <w:bodyDiv w:val="1"/>
      <w:marLeft w:val="0"/>
      <w:marRight w:val="0"/>
      <w:marTop w:val="0"/>
      <w:marBottom w:val="0"/>
      <w:divBdr>
        <w:top w:val="none" w:sz="0" w:space="0" w:color="auto"/>
        <w:left w:val="none" w:sz="0" w:space="0" w:color="auto"/>
        <w:bottom w:val="none" w:sz="0" w:space="0" w:color="auto"/>
        <w:right w:val="none" w:sz="0" w:space="0" w:color="auto"/>
      </w:divBdr>
    </w:div>
    <w:div w:id="2009559071">
      <w:bodyDiv w:val="1"/>
      <w:marLeft w:val="0"/>
      <w:marRight w:val="0"/>
      <w:marTop w:val="0"/>
      <w:marBottom w:val="0"/>
      <w:divBdr>
        <w:top w:val="none" w:sz="0" w:space="0" w:color="auto"/>
        <w:left w:val="none" w:sz="0" w:space="0" w:color="auto"/>
        <w:bottom w:val="none" w:sz="0" w:space="0" w:color="auto"/>
        <w:right w:val="none" w:sz="0" w:space="0" w:color="auto"/>
      </w:divBdr>
    </w:div>
    <w:div w:id="2012638870">
      <w:bodyDiv w:val="1"/>
      <w:marLeft w:val="0"/>
      <w:marRight w:val="0"/>
      <w:marTop w:val="0"/>
      <w:marBottom w:val="0"/>
      <w:divBdr>
        <w:top w:val="none" w:sz="0" w:space="0" w:color="auto"/>
        <w:left w:val="none" w:sz="0" w:space="0" w:color="auto"/>
        <w:bottom w:val="none" w:sz="0" w:space="0" w:color="auto"/>
        <w:right w:val="none" w:sz="0" w:space="0" w:color="auto"/>
      </w:divBdr>
    </w:div>
    <w:div w:id="2014141705">
      <w:bodyDiv w:val="1"/>
      <w:marLeft w:val="0"/>
      <w:marRight w:val="0"/>
      <w:marTop w:val="0"/>
      <w:marBottom w:val="0"/>
      <w:divBdr>
        <w:top w:val="none" w:sz="0" w:space="0" w:color="auto"/>
        <w:left w:val="none" w:sz="0" w:space="0" w:color="auto"/>
        <w:bottom w:val="none" w:sz="0" w:space="0" w:color="auto"/>
        <w:right w:val="none" w:sz="0" w:space="0" w:color="auto"/>
      </w:divBdr>
    </w:div>
    <w:div w:id="2019043581">
      <w:bodyDiv w:val="1"/>
      <w:marLeft w:val="0"/>
      <w:marRight w:val="0"/>
      <w:marTop w:val="0"/>
      <w:marBottom w:val="0"/>
      <w:divBdr>
        <w:top w:val="none" w:sz="0" w:space="0" w:color="auto"/>
        <w:left w:val="none" w:sz="0" w:space="0" w:color="auto"/>
        <w:bottom w:val="none" w:sz="0" w:space="0" w:color="auto"/>
        <w:right w:val="none" w:sz="0" w:space="0" w:color="auto"/>
      </w:divBdr>
    </w:div>
    <w:div w:id="2021538673">
      <w:bodyDiv w:val="1"/>
      <w:marLeft w:val="0"/>
      <w:marRight w:val="0"/>
      <w:marTop w:val="0"/>
      <w:marBottom w:val="0"/>
      <w:divBdr>
        <w:top w:val="none" w:sz="0" w:space="0" w:color="auto"/>
        <w:left w:val="none" w:sz="0" w:space="0" w:color="auto"/>
        <w:bottom w:val="none" w:sz="0" w:space="0" w:color="auto"/>
        <w:right w:val="none" w:sz="0" w:space="0" w:color="auto"/>
      </w:divBdr>
    </w:div>
    <w:div w:id="2024505013">
      <w:bodyDiv w:val="1"/>
      <w:marLeft w:val="0"/>
      <w:marRight w:val="0"/>
      <w:marTop w:val="0"/>
      <w:marBottom w:val="0"/>
      <w:divBdr>
        <w:top w:val="none" w:sz="0" w:space="0" w:color="auto"/>
        <w:left w:val="none" w:sz="0" w:space="0" w:color="auto"/>
        <w:bottom w:val="none" w:sz="0" w:space="0" w:color="auto"/>
        <w:right w:val="none" w:sz="0" w:space="0" w:color="auto"/>
      </w:divBdr>
    </w:div>
    <w:div w:id="2027124568">
      <w:bodyDiv w:val="1"/>
      <w:marLeft w:val="0"/>
      <w:marRight w:val="0"/>
      <w:marTop w:val="0"/>
      <w:marBottom w:val="0"/>
      <w:divBdr>
        <w:top w:val="none" w:sz="0" w:space="0" w:color="auto"/>
        <w:left w:val="none" w:sz="0" w:space="0" w:color="auto"/>
        <w:bottom w:val="none" w:sz="0" w:space="0" w:color="auto"/>
        <w:right w:val="none" w:sz="0" w:space="0" w:color="auto"/>
      </w:divBdr>
    </w:div>
    <w:div w:id="2036030600">
      <w:bodyDiv w:val="1"/>
      <w:marLeft w:val="0"/>
      <w:marRight w:val="0"/>
      <w:marTop w:val="0"/>
      <w:marBottom w:val="0"/>
      <w:divBdr>
        <w:top w:val="none" w:sz="0" w:space="0" w:color="auto"/>
        <w:left w:val="none" w:sz="0" w:space="0" w:color="auto"/>
        <w:bottom w:val="none" w:sz="0" w:space="0" w:color="auto"/>
        <w:right w:val="none" w:sz="0" w:space="0" w:color="auto"/>
      </w:divBdr>
    </w:div>
    <w:div w:id="2036954379">
      <w:bodyDiv w:val="1"/>
      <w:marLeft w:val="0"/>
      <w:marRight w:val="0"/>
      <w:marTop w:val="0"/>
      <w:marBottom w:val="0"/>
      <w:divBdr>
        <w:top w:val="none" w:sz="0" w:space="0" w:color="auto"/>
        <w:left w:val="none" w:sz="0" w:space="0" w:color="auto"/>
        <w:bottom w:val="none" w:sz="0" w:space="0" w:color="auto"/>
        <w:right w:val="none" w:sz="0" w:space="0" w:color="auto"/>
      </w:divBdr>
      <w:divsChild>
        <w:div w:id="1897740919">
          <w:marLeft w:val="0"/>
          <w:marRight w:val="0"/>
          <w:marTop w:val="0"/>
          <w:marBottom w:val="0"/>
          <w:divBdr>
            <w:top w:val="none" w:sz="0" w:space="0" w:color="auto"/>
            <w:left w:val="none" w:sz="0" w:space="0" w:color="auto"/>
            <w:bottom w:val="none" w:sz="0" w:space="0" w:color="auto"/>
            <w:right w:val="none" w:sz="0" w:space="0" w:color="auto"/>
          </w:divBdr>
          <w:divsChild>
            <w:div w:id="55640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34576">
      <w:bodyDiv w:val="1"/>
      <w:marLeft w:val="0"/>
      <w:marRight w:val="0"/>
      <w:marTop w:val="0"/>
      <w:marBottom w:val="0"/>
      <w:divBdr>
        <w:top w:val="none" w:sz="0" w:space="0" w:color="auto"/>
        <w:left w:val="none" w:sz="0" w:space="0" w:color="auto"/>
        <w:bottom w:val="none" w:sz="0" w:space="0" w:color="auto"/>
        <w:right w:val="none" w:sz="0" w:space="0" w:color="auto"/>
      </w:divBdr>
      <w:divsChild>
        <w:div w:id="858079473">
          <w:marLeft w:val="0"/>
          <w:marRight w:val="0"/>
          <w:marTop w:val="0"/>
          <w:marBottom w:val="0"/>
          <w:divBdr>
            <w:top w:val="none" w:sz="0" w:space="0" w:color="auto"/>
            <w:left w:val="none" w:sz="0" w:space="0" w:color="auto"/>
            <w:bottom w:val="none" w:sz="0" w:space="0" w:color="auto"/>
            <w:right w:val="none" w:sz="0" w:space="0" w:color="auto"/>
          </w:divBdr>
          <w:divsChild>
            <w:div w:id="120933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244792">
      <w:bodyDiv w:val="1"/>
      <w:marLeft w:val="0"/>
      <w:marRight w:val="0"/>
      <w:marTop w:val="0"/>
      <w:marBottom w:val="0"/>
      <w:divBdr>
        <w:top w:val="none" w:sz="0" w:space="0" w:color="auto"/>
        <w:left w:val="none" w:sz="0" w:space="0" w:color="auto"/>
        <w:bottom w:val="none" w:sz="0" w:space="0" w:color="auto"/>
        <w:right w:val="none" w:sz="0" w:space="0" w:color="auto"/>
      </w:divBdr>
    </w:div>
    <w:div w:id="2049139733">
      <w:bodyDiv w:val="1"/>
      <w:marLeft w:val="0"/>
      <w:marRight w:val="0"/>
      <w:marTop w:val="0"/>
      <w:marBottom w:val="0"/>
      <w:divBdr>
        <w:top w:val="none" w:sz="0" w:space="0" w:color="auto"/>
        <w:left w:val="none" w:sz="0" w:space="0" w:color="auto"/>
        <w:bottom w:val="none" w:sz="0" w:space="0" w:color="auto"/>
        <w:right w:val="none" w:sz="0" w:space="0" w:color="auto"/>
      </w:divBdr>
    </w:div>
    <w:div w:id="2050450537">
      <w:bodyDiv w:val="1"/>
      <w:marLeft w:val="0"/>
      <w:marRight w:val="0"/>
      <w:marTop w:val="0"/>
      <w:marBottom w:val="0"/>
      <w:divBdr>
        <w:top w:val="none" w:sz="0" w:space="0" w:color="auto"/>
        <w:left w:val="none" w:sz="0" w:space="0" w:color="auto"/>
        <w:bottom w:val="none" w:sz="0" w:space="0" w:color="auto"/>
        <w:right w:val="none" w:sz="0" w:space="0" w:color="auto"/>
      </w:divBdr>
    </w:div>
    <w:div w:id="2052147804">
      <w:bodyDiv w:val="1"/>
      <w:marLeft w:val="0"/>
      <w:marRight w:val="0"/>
      <w:marTop w:val="0"/>
      <w:marBottom w:val="0"/>
      <w:divBdr>
        <w:top w:val="none" w:sz="0" w:space="0" w:color="auto"/>
        <w:left w:val="none" w:sz="0" w:space="0" w:color="auto"/>
        <w:bottom w:val="none" w:sz="0" w:space="0" w:color="auto"/>
        <w:right w:val="none" w:sz="0" w:space="0" w:color="auto"/>
      </w:divBdr>
    </w:div>
    <w:div w:id="2056464467">
      <w:bodyDiv w:val="1"/>
      <w:marLeft w:val="0"/>
      <w:marRight w:val="0"/>
      <w:marTop w:val="0"/>
      <w:marBottom w:val="0"/>
      <w:divBdr>
        <w:top w:val="none" w:sz="0" w:space="0" w:color="auto"/>
        <w:left w:val="none" w:sz="0" w:space="0" w:color="auto"/>
        <w:bottom w:val="none" w:sz="0" w:space="0" w:color="auto"/>
        <w:right w:val="none" w:sz="0" w:space="0" w:color="auto"/>
      </w:divBdr>
    </w:div>
    <w:div w:id="2059356425">
      <w:bodyDiv w:val="1"/>
      <w:marLeft w:val="0"/>
      <w:marRight w:val="0"/>
      <w:marTop w:val="0"/>
      <w:marBottom w:val="0"/>
      <w:divBdr>
        <w:top w:val="none" w:sz="0" w:space="0" w:color="auto"/>
        <w:left w:val="none" w:sz="0" w:space="0" w:color="auto"/>
        <w:bottom w:val="none" w:sz="0" w:space="0" w:color="auto"/>
        <w:right w:val="none" w:sz="0" w:space="0" w:color="auto"/>
      </w:divBdr>
    </w:div>
    <w:div w:id="2062095581">
      <w:bodyDiv w:val="1"/>
      <w:marLeft w:val="0"/>
      <w:marRight w:val="0"/>
      <w:marTop w:val="0"/>
      <w:marBottom w:val="0"/>
      <w:divBdr>
        <w:top w:val="none" w:sz="0" w:space="0" w:color="auto"/>
        <w:left w:val="none" w:sz="0" w:space="0" w:color="auto"/>
        <w:bottom w:val="none" w:sz="0" w:space="0" w:color="auto"/>
        <w:right w:val="none" w:sz="0" w:space="0" w:color="auto"/>
      </w:divBdr>
    </w:div>
    <w:div w:id="2064212809">
      <w:bodyDiv w:val="1"/>
      <w:marLeft w:val="0"/>
      <w:marRight w:val="0"/>
      <w:marTop w:val="0"/>
      <w:marBottom w:val="0"/>
      <w:divBdr>
        <w:top w:val="none" w:sz="0" w:space="0" w:color="auto"/>
        <w:left w:val="none" w:sz="0" w:space="0" w:color="auto"/>
        <w:bottom w:val="none" w:sz="0" w:space="0" w:color="auto"/>
        <w:right w:val="none" w:sz="0" w:space="0" w:color="auto"/>
      </w:divBdr>
    </w:div>
    <w:div w:id="2066181335">
      <w:bodyDiv w:val="1"/>
      <w:marLeft w:val="0"/>
      <w:marRight w:val="0"/>
      <w:marTop w:val="0"/>
      <w:marBottom w:val="0"/>
      <w:divBdr>
        <w:top w:val="none" w:sz="0" w:space="0" w:color="auto"/>
        <w:left w:val="none" w:sz="0" w:space="0" w:color="auto"/>
        <w:bottom w:val="none" w:sz="0" w:space="0" w:color="auto"/>
        <w:right w:val="none" w:sz="0" w:space="0" w:color="auto"/>
      </w:divBdr>
    </w:div>
    <w:div w:id="2070376862">
      <w:bodyDiv w:val="1"/>
      <w:marLeft w:val="0"/>
      <w:marRight w:val="0"/>
      <w:marTop w:val="0"/>
      <w:marBottom w:val="0"/>
      <w:divBdr>
        <w:top w:val="none" w:sz="0" w:space="0" w:color="auto"/>
        <w:left w:val="none" w:sz="0" w:space="0" w:color="auto"/>
        <w:bottom w:val="none" w:sz="0" w:space="0" w:color="auto"/>
        <w:right w:val="none" w:sz="0" w:space="0" w:color="auto"/>
      </w:divBdr>
    </w:div>
    <w:div w:id="2071733244">
      <w:bodyDiv w:val="1"/>
      <w:marLeft w:val="0"/>
      <w:marRight w:val="0"/>
      <w:marTop w:val="0"/>
      <w:marBottom w:val="0"/>
      <w:divBdr>
        <w:top w:val="none" w:sz="0" w:space="0" w:color="auto"/>
        <w:left w:val="none" w:sz="0" w:space="0" w:color="auto"/>
        <w:bottom w:val="none" w:sz="0" w:space="0" w:color="auto"/>
        <w:right w:val="none" w:sz="0" w:space="0" w:color="auto"/>
      </w:divBdr>
    </w:div>
    <w:div w:id="2077582288">
      <w:bodyDiv w:val="1"/>
      <w:marLeft w:val="0"/>
      <w:marRight w:val="0"/>
      <w:marTop w:val="0"/>
      <w:marBottom w:val="0"/>
      <w:divBdr>
        <w:top w:val="none" w:sz="0" w:space="0" w:color="auto"/>
        <w:left w:val="none" w:sz="0" w:space="0" w:color="auto"/>
        <w:bottom w:val="none" w:sz="0" w:space="0" w:color="auto"/>
        <w:right w:val="none" w:sz="0" w:space="0" w:color="auto"/>
      </w:divBdr>
      <w:divsChild>
        <w:div w:id="492768113">
          <w:marLeft w:val="0"/>
          <w:marRight w:val="0"/>
          <w:marTop w:val="0"/>
          <w:marBottom w:val="0"/>
          <w:divBdr>
            <w:top w:val="none" w:sz="0" w:space="0" w:color="auto"/>
            <w:left w:val="none" w:sz="0" w:space="0" w:color="auto"/>
            <w:bottom w:val="none" w:sz="0" w:space="0" w:color="auto"/>
            <w:right w:val="none" w:sz="0" w:space="0" w:color="auto"/>
          </w:divBdr>
        </w:div>
      </w:divsChild>
    </w:div>
    <w:div w:id="2082943185">
      <w:bodyDiv w:val="1"/>
      <w:marLeft w:val="0"/>
      <w:marRight w:val="0"/>
      <w:marTop w:val="0"/>
      <w:marBottom w:val="0"/>
      <w:divBdr>
        <w:top w:val="none" w:sz="0" w:space="0" w:color="auto"/>
        <w:left w:val="none" w:sz="0" w:space="0" w:color="auto"/>
        <w:bottom w:val="none" w:sz="0" w:space="0" w:color="auto"/>
        <w:right w:val="none" w:sz="0" w:space="0" w:color="auto"/>
      </w:divBdr>
    </w:div>
    <w:div w:id="2085568666">
      <w:bodyDiv w:val="1"/>
      <w:marLeft w:val="0"/>
      <w:marRight w:val="0"/>
      <w:marTop w:val="0"/>
      <w:marBottom w:val="0"/>
      <w:divBdr>
        <w:top w:val="none" w:sz="0" w:space="0" w:color="auto"/>
        <w:left w:val="none" w:sz="0" w:space="0" w:color="auto"/>
        <w:bottom w:val="none" w:sz="0" w:space="0" w:color="auto"/>
        <w:right w:val="none" w:sz="0" w:space="0" w:color="auto"/>
      </w:divBdr>
    </w:div>
    <w:div w:id="2087334632">
      <w:bodyDiv w:val="1"/>
      <w:marLeft w:val="0"/>
      <w:marRight w:val="0"/>
      <w:marTop w:val="0"/>
      <w:marBottom w:val="0"/>
      <w:divBdr>
        <w:top w:val="none" w:sz="0" w:space="0" w:color="auto"/>
        <w:left w:val="none" w:sz="0" w:space="0" w:color="auto"/>
        <w:bottom w:val="none" w:sz="0" w:space="0" w:color="auto"/>
        <w:right w:val="none" w:sz="0" w:space="0" w:color="auto"/>
      </w:divBdr>
      <w:divsChild>
        <w:div w:id="829832930">
          <w:marLeft w:val="0"/>
          <w:marRight w:val="0"/>
          <w:marTop w:val="0"/>
          <w:marBottom w:val="0"/>
          <w:divBdr>
            <w:top w:val="none" w:sz="0" w:space="0" w:color="auto"/>
            <w:left w:val="none" w:sz="0" w:space="0" w:color="auto"/>
            <w:bottom w:val="none" w:sz="0" w:space="0" w:color="auto"/>
            <w:right w:val="none" w:sz="0" w:space="0" w:color="auto"/>
          </w:divBdr>
          <w:divsChild>
            <w:div w:id="88108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988699">
      <w:bodyDiv w:val="1"/>
      <w:marLeft w:val="0"/>
      <w:marRight w:val="0"/>
      <w:marTop w:val="0"/>
      <w:marBottom w:val="0"/>
      <w:divBdr>
        <w:top w:val="none" w:sz="0" w:space="0" w:color="auto"/>
        <w:left w:val="none" w:sz="0" w:space="0" w:color="auto"/>
        <w:bottom w:val="none" w:sz="0" w:space="0" w:color="auto"/>
        <w:right w:val="none" w:sz="0" w:space="0" w:color="auto"/>
      </w:divBdr>
    </w:div>
    <w:div w:id="2091273868">
      <w:bodyDiv w:val="1"/>
      <w:marLeft w:val="0"/>
      <w:marRight w:val="0"/>
      <w:marTop w:val="0"/>
      <w:marBottom w:val="0"/>
      <w:divBdr>
        <w:top w:val="none" w:sz="0" w:space="0" w:color="auto"/>
        <w:left w:val="none" w:sz="0" w:space="0" w:color="auto"/>
        <w:bottom w:val="none" w:sz="0" w:space="0" w:color="auto"/>
        <w:right w:val="none" w:sz="0" w:space="0" w:color="auto"/>
      </w:divBdr>
    </w:div>
    <w:div w:id="2095583774">
      <w:bodyDiv w:val="1"/>
      <w:marLeft w:val="0"/>
      <w:marRight w:val="0"/>
      <w:marTop w:val="0"/>
      <w:marBottom w:val="0"/>
      <w:divBdr>
        <w:top w:val="none" w:sz="0" w:space="0" w:color="auto"/>
        <w:left w:val="none" w:sz="0" w:space="0" w:color="auto"/>
        <w:bottom w:val="none" w:sz="0" w:space="0" w:color="auto"/>
        <w:right w:val="none" w:sz="0" w:space="0" w:color="auto"/>
      </w:divBdr>
    </w:div>
    <w:div w:id="2096589461">
      <w:bodyDiv w:val="1"/>
      <w:marLeft w:val="0"/>
      <w:marRight w:val="0"/>
      <w:marTop w:val="0"/>
      <w:marBottom w:val="0"/>
      <w:divBdr>
        <w:top w:val="none" w:sz="0" w:space="0" w:color="auto"/>
        <w:left w:val="none" w:sz="0" w:space="0" w:color="auto"/>
        <w:bottom w:val="none" w:sz="0" w:space="0" w:color="auto"/>
        <w:right w:val="none" w:sz="0" w:space="0" w:color="auto"/>
      </w:divBdr>
    </w:div>
    <w:div w:id="2099785877">
      <w:bodyDiv w:val="1"/>
      <w:marLeft w:val="0"/>
      <w:marRight w:val="0"/>
      <w:marTop w:val="0"/>
      <w:marBottom w:val="0"/>
      <w:divBdr>
        <w:top w:val="none" w:sz="0" w:space="0" w:color="auto"/>
        <w:left w:val="none" w:sz="0" w:space="0" w:color="auto"/>
        <w:bottom w:val="none" w:sz="0" w:space="0" w:color="auto"/>
        <w:right w:val="none" w:sz="0" w:space="0" w:color="auto"/>
      </w:divBdr>
    </w:div>
    <w:div w:id="2102753582">
      <w:bodyDiv w:val="1"/>
      <w:marLeft w:val="0"/>
      <w:marRight w:val="0"/>
      <w:marTop w:val="0"/>
      <w:marBottom w:val="0"/>
      <w:divBdr>
        <w:top w:val="none" w:sz="0" w:space="0" w:color="auto"/>
        <w:left w:val="none" w:sz="0" w:space="0" w:color="auto"/>
        <w:bottom w:val="none" w:sz="0" w:space="0" w:color="auto"/>
        <w:right w:val="none" w:sz="0" w:space="0" w:color="auto"/>
      </w:divBdr>
    </w:div>
    <w:div w:id="2103722730">
      <w:bodyDiv w:val="1"/>
      <w:marLeft w:val="0"/>
      <w:marRight w:val="0"/>
      <w:marTop w:val="0"/>
      <w:marBottom w:val="0"/>
      <w:divBdr>
        <w:top w:val="none" w:sz="0" w:space="0" w:color="auto"/>
        <w:left w:val="none" w:sz="0" w:space="0" w:color="auto"/>
        <w:bottom w:val="none" w:sz="0" w:space="0" w:color="auto"/>
        <w:right w:val="none" w:sz="0" w:space="0" w:color="auto"/>
      </w:divBdr>
    </w:div>
    <w:div w:id="2103867306">
      <w:bodyDiv w:val="1"/>
      <w:marLeft w:val="0"/>
      <w:marRight w:val="0"/>
      <w:marTop w:val="0"/>
      <w:marBottom w:val="0"/>
      <w:divBdr>
        <w:top w:val="none" w:sz="0" w:space="0" w:color="auto"/>
        <w:left w:val="none" w:sz="0" w:space="0" w:color="auto"/>
        <w:bottom w:val="none" w:sz="0" w:space="0" w:color="auto"/>
        <w:right w:val="none" w:sz="0" w:space="0" w:color="auto"/>
      </w:divBdr>
      <w:divsChild>
        <w:div w:id="111755482">
          <w:marLeft w:val="0"/>
          <w:marRight w:val="0"/>
          <w:marTop w:val="0"/>
          <w:marBottom w:val="0"/>
          <w:divBdr>
            <w:top w:val="none" w:sz="0" w:space="0" w:color="auto"/>
            <w:left w:val="none" w:sz="0" w:space="0" w:color="auto"/>
            <w:bottom w:val="none" w:sz="0" w:space="0" w:color="auto"/>
            <w:right w:val="none" w:sz="0" w:space="0" w:color="auto"/>
          </w:divBdr>
          <w:divsChild>
            <w:div w:id="21096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84079">
      <w:bodyDiv w:val="1"/>
      <w:marLeft w:val="0"/>
      <w:marRight w:val="0"/>
      <w:marTop w:val="0"/>
      <w:marBottom w:val="0"/>
      <w:divBdr>
        <w:top w:val="none" w:sz="0" w:space="0" w:color="auto"/>
        <w:left w:val="none" w:sz="0" w:space="0" w:color="auto"/>
        <w:bottom w:val="none" w:sz="0" w:space="0" w:color="auto"/>
        <w:right w:val="none" w:sz="0" w:space="0" w:color="auto"/>
      </w:divBdr>
      <w:divsChild>
        <w:div w:id="1865442918">
          <w:marLeft w:val="0"/>
          <w:marRight w:val="0"/>
          <w:marTop w:val="0"/>
          <w:marBottom w:val="0"/>
          <w:divBdr>
            <w:top w:val="none" w:sz="0" w:space="0" w:color="auto"/>
            <w:left w:val="none" w:sz="0" w:space="0" w:color="auto"/>
            <w:bottom w:val="none" w:sz="0" w:space="0" w:color="auto"/>
            <w:right w:val="none" w:sz="0" w:space="0" w:color="auto"/>
          </w:divBdr>
        </w:div>
      </w:divsChild>
    </w:div>
    <w:div w:id="2111507463">
      <w:bodyDiv w:val="1"/>
      <w:marLeft w:val="0"/>
      <w:marRight w:val="0"/>
      <w:marTop w:val="0"/>
      <w:marBottom w:val="0"/>
      <w:divBdr>
        <w:top w:val="none" w:sz="0" w:space="0" w:color="auto"/>
        <w:left w:val="none" w:sz="0" w:space="0" w:color="auto"/>
        <w:bottom w:val="none" w:sz="0" w:space="0" w:color="auto"/>
        <w:right w:val="none" w:sz="0" w:space="0" w:color="auto"/>
      </w:divBdr>
    </w:div>
    <w:div w:id="2118717390">
      <w:bodyDiv w:val="1"/>
      <w:marLeft w:val="0"/>
      <w:marRight w:val="0"/>
      <w:marTop w:val="0"/>
      <w:marBottom w:val="0"/>
      <w:divBdr>
        <w:top w:val="none" w:sz="0" w:space="0" w:color="auto"/>
        <w:left w:val="none" w:sz="0" w:space="0" w:color="auto"/>
        <w:bottom w:val="none" w:sz="0" w:space="0" w:color="auto"/>
        <w:right w:val="none" w:sz="0" w:space="0" w:color="auto"/>
      </w:divBdr>
      <w:divsChild>
        <w:div w:id="615139897">
          <w:marLeft w:val="0"/>
          <w:marRight w:val="0"/>
          <w:marTop w:val="0"/>
          <w:marBottom w:val="0"/>
          <w:divBdr>
            <w:top w:val="none" w:sz="0" w:space="0" w:color="auto"/>
            <w:left w:val="none" w:sz="0" w:space="0" w:color="auto"/>
            <w:bottom w:val="none" w:sz="0" w:space="0" w:color="auto"/>
            <w:right w:val="none" w:sz="0" w:space="0" w:color="auto"/>
          </w:divBdr>
        </w:div>
      </w:divsChild>
    </w:div>
    <w:div w:id="2128962468">
      <w:bodyDiv w:val="1"/>
      <w:marLeft w:val="0"/>
      <w:marRight w:val="0"/>
      <w:marTop w:val="0"/>
      <w:marBottom w:val="0"/>
      <w:divBdr>
        <w:top w:val="none" w:sz="0" w:space="0" w:color="auto"/>
        <w:left w:val="none" w:sz="0" w:space="0" w:color="auto"/>
        <w:bottom w:val="none" w:sz="0" w:space="0" w:color="auto"/>
        <w:right w:val="none" w:sz="0" w:space="0" w:color="auto"/>
      </w:divBdr>
    </w:div>
    <w:div w:id="2133209683">
      <w:bodyDiv w:val="1"/>
      <w:marLeft w:val="0"/>
      <w:marRight w:val="0"/>
      <w:marTop w:val="0"/>
      <w:marBottom w:val="0"/>
      <w:divBdr>
        <w:top w:val="none" w:sz="0" w:space="0" w:color="auto"/>
        <w:left w:val="none" w:sz="0" w:space="0" w:color="auto"/>
        <w:bottom w:val="none" w:sz="0" w:space="0" w:color="auto"/>
        <w:right w:val="none" w:sz="0" w:space="0" w:color="auto"/>
      </w:divBdr>
    </w:div>
    <w:div w:id="2145661443">
      <w:bodyDiv w:val="1"/>
      <w:marLeft w:val="0"/>
      <w:marRight w:val="0"/>
      <w:marTop w:val="0"/>
      <w:marBottom w:val="0"/>
      <w:divBdr>
        <w:top w:val="none" w:sz="0" w:space="0" w:color="auto"/>
        <w:left w:val="none" w:sz="0" w:space="0" w:color="auto"/>
        <w:bottom w:val="none" w:sz="0" w:space="0" w:color="auto"/>
        <w:right w:val="none" w:sz="0" w:space="0" w:color="auto"/>
      </w:divBdr>
      <w:divsChild>
        <w:div w:id="2143767122">
          <w:marLeft w:val="0"/>
          <w:marRight w:val="0"/>
          <w:marTop w:val="0"/>
          <w:marBottom w:val="0"/>
          <w:divBdr>
            <w:top w:val="none" w:sz="0" w:space="0" w:color="auto"/>
            <w:left w:val="none" w:sz="0" w:space="0" w:color="auto"/>
            <w:bottom w:val="none" w:sz="0" w:space="0" w:color="auto"/>
            <w:right w:val="none" w:sz="0" w:space="0" w:color="auto"/>
          </w:divBdr>
          <w:divsChild>
            <w:div w:id="138814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RO/AUTO/?uri=celex:32021R1119" TargetMode="External"/><Relationship Id="rId13" Type="http://schemas.openxmlformats.org/officeDocument/2006/relationships/hyperlink" Target="https://eur-lex.europa.eu/legal-content/RO/TXT/?uri=CELEX%3A02015R1188-20170109" TargetMode="External"/><Relationship Id="rId18" Type="http://schemas.openxmlformats.org/officeDocument/2006/relationships/image" Target="media/image3.jpeg"/><Relationship Id="rId26"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image" Target="media/image6.jpeg"/><Relationship Id="rId7" Type="http://schemas.openxmlformats.org/officeDocument/2006/relationships/endnotes" Target="endnotes.xml"/><Relationship Id="rId12" Type="http://schemas.openxmlformats.org/officeDocument/2006/relationships/hyperlink" Target="https://eur-lex.europa.eu/legal-content/RO/TXT/?uri=CELEX%3A02015R1188-20170109" TargetMode="External"/><Relationship Id="rId17" Type="http://schemas.openxmlformats.org/officeDocument/2006/relationships/image" Target="media/image2.jpeg"/><Relationship Id="rId25"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image" Target="media/image5.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RO/TXT/?uri=CELEX%3A02015R1188-20170109" TargetMode="External"/><Relationship Id="rId24" Type="http://schemas.openxmlformats.org/officeDocument/2006/relationships/image" Target="media/image8.jpeg"/><Relationship Id="rId5" Type="http://schemas.openxmlformats.org/officeDocument/2006/relationships/webSettings" Target="webSettings.xml"/><Relationship Id="rId15" Type="http://schemas.openxmlformats.org/officeDocument/2006/relationships/hyperlink" Target="https://eur-lex.europa.eu/legal-content/RO/TXT/?uri=CELEX%3A02015R1188-20170109" TargetMode="External"/><Relationship Id="rId23" Type="http://schemas.openxmlformats.org/officeDocument/2006/relationships/image" Target="media/image7.jpeg"/><Relationship Id="rId28" Type="http://schemas.openxmlformats.org/officeDocument/2006/relationships/hyperlink" Target="https://eur-lex.europa.eu/legal-content/RO/AUTO/?uri=celex:32015R1188" TargetMode="External"/><Relationship Id="rId10" Type="http://schemas.openxmlformats.org/officeDocument/2006/relationships/hyperlink" Target="https://eur-lex.europa.eu/legal-content/RO/TXT/?uri=CELEX%3A02015R1188-20170109" TargetMode="External"/><Relationship Id="rId19"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hyperlink" Target="https://eur-lex.europa.eu/legal-content/RO/TXT/?uri=CELEX%3A02015R1188-20170109" TargetMode="External"/><Relationship Id="rId14" Type="http://schemas.openxmlformats.org/officeDocument/2006/relationships/hyperlink" Target="https://eur-lex.europa.eu/legal-content/RO/TXT/?uri=CELEX%3A02015R1188-20170109" TargetMode="External"/><Relationship Id="rId22" Type="http://schemas.openxmlformats.org/officeDocument/2006/relationships/hyperlink" Target="https://eur-lex.europa.eu/legal-content/RO/TXT/?uri=CELEX%3A02015R1188-20170109" TargetMode="External"/><Relationship Id="rId27" Type="http://schemas.openxmlformats.org/officeDocument/2006/relationships/hyperlink" Target="https://eur-lex.europa.eu/legal-content/RO/AUTO/?uri=celex:32016R2282"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9AAD7-B423-4F81-9760-7D6DEB52E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1</Pages>
  <Words>19124</Words>
  <Characters>109009</Characters>
  <Application>Microsoft Office Word</Application>
  <DocSecurity>0</DocSecurity>
  <Lines>908</Lines>
  <Paragraphs>255</Paragraphs>
  <ScaleCrop>false</ScaleCrop>
  <HeadingPairs>
    <vt:vector size="6" baseType="variant">
      <vt:variant>
        <vt:lpstr>Название</vt:lpstr>
      </vt:variant>
      <vt:variant>
        <vt:i4>1</vt:i4>
      </vt:variant>
      <vt:variant>
        <vt:lpstr>Titlu</vt:lpstr>
      </vt:variant>
      <vt:variant>
        <vt:i4>1</vt:i4>
      </vt:variant>
      <vt:variant>
        <vt:lpstr>Title</vt:lpstr>
      </vt:variant>
      <vt:variant>
        <vt:i4>1</vt:i4>
      </vt:variant>
    </vt:vector>
  </HeadingPairs>
  <TitlesOfParts>
    <vt:vector size="3" baseType="lpstr">
      <vt:lpstr/>
      <vt:lpstr/>
      <vt:lpstr/>
    </vt:vector>
  </TitlesOfParts>
  <Company>SPecialiST RePack</Company>
  <LinksUpToDate>false</LinksUpToDate>
  <CharactersWithSpaces>127878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Cornel FLOREA-GABRIAN</dc:creator>
  <cp:lastModifiedBy>Direcția eficiență energetică</cp:lastModifiedBy>
  <cp:revision>60</cp:revision>
  <cp:lastPrinted>2020-08-12T13:02:00Z</cp:lastPrinted>
  <dcterms:created xsi:type="dcterms:W3CDTF">2023-11-11T05:35:00Z</dcterms:created>
  <dcterms:modified xsi:type="dcterms:W3CDTF">2024-10-18T06:31:00Z</dcterms:modified>
</cp:coreProperties>
</file>